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32"/>
        <w:gridCol w:w="4382"/>
        <w:gridCol w:w="432"/>
      </w:tblGrid>
      <w:tr w:rsidR="00090F37" w:rsidRPr="00EE1580" w14:paraId="690591AD" w14:textId="77777777" w:rsidTr="005A22B9">
        <w:trPr>
          <w:gridAfter w:val="1"/>
          <w:wAfter w:w="432" w:type="dxa"/>
        </w:trPr>
        <w:tc>
          <w:tcPr>
            <w:tcW w:w="4813" w:type="dxa"/>
          </w:tcPr>
          <w:p w14:paraId="58D0006C" w14:textId="77777777" w:rsidR="00090F37" w:rsidRPr="00EE1580" w:rsidRDefault="00090F37" w:rsidP="005A22B9">
            <w:pPr>
              <w:jc w:val="both"/>
            </w:pPr>
          </w:p>
        </w:tc>
        <w:tc>
          <w:tcPr>
            <w:tcW w:w="4814" w:type="dxa"/>
            <w:gridSpan w:val="2"/>
          </w:tcPr>
          <w:p w14:paraId="541F249A" w14:textId="77777777" w:rsidR="00090F37" w:rsidRDefault="00090F37" w:rsidP="005A22B9">
            <w:pPr>
              <w:jc w:val="right"/>
              <w:rPr>
                <w:i/>
              </w:rPr>
            </w:pPr>
          </w:p>
          <w:p w14:paraId="49CC0AB3" w14:textId="77777777" w:rsidR="00090F37" w:rsidRPr="00EE1580" w:rsidRDefault="00090F37" w:rsidP="005A22B9">
            <w:pPr>
              <w:jc w:val="right"/>
              <w:rPr>
                <w:i/>
              </w:rPr>
            </w:pPr>
          </w:p>
          <w:p w14:paraId="33C35E4D" w14:textId="77777777" w:rsidR="00090F37" w:rsidRPr="00EE1580" w:rsidRDefault="00090F37" w:rsidP="005A22B9">
            <w:pPr>
              <w:jc w:val="center"/>
            </w:pPr>
          </w:p>
        </w:tc>
      </w:tr>
      <w:tr w:rsidR="00090F37" w:rsidRPr="002F7D2E" w14:paraId="7F2F452E" w14:textId="77777777" w:rsidTr="005A22B9">
        <w:tc>
          <w:tcPr>
            <w:tcW w:w="5245" w:type="dxa"/>
            <w:gridSpan w:val="2"/>
          </w:tcPr>
          <w:p w14:paraId="15B294A8" w14:textId="77777777" w:rsidR="00090F37" w:rsidRPr="002F7D2E" w:rsidRDefault="00090F37" w:rsidP="005A22B9">
            <w:pPr>
              <w:rPr>
                <w:b/>
              </w:rPr>
            </w:pPr>
            <w:r w:rsidRPr="002F7D2E">
              <w:rPr>
                <w:b/>
              </w:rPr>
              <w:t>ПОГОДЖЕНО</w:t>
            </w:r>
          </w:p>
          <w:p w14:paraId="7EFDBFB4" w14:textId="77777777" w:rsidR="00090F37" w:rsidRPr="002F7D2E" w:rsidRDefault="00090F37" w:rsidP="005A22B9">
            <w:pPr>
              <w:rPr>
                <w:b/>
              </w:rPr>
            </w:pPr>
          </w:p>
          <w:p w14:paraId="67B051F3" w14:textId="77777777" w:rsidR="00090F37" w:rsidRPr="002F7D2E" w:rsidRDefault="00090F37" w:rsidP="005A22B9">
            <w:pPr>
              <w:rPr>
                <w:b/>
              </w:rPr>
            </w:pPr>
            <w:r w:rsidRPr="002F7D2E">
              <w:rPr>
                <w:b/>
              </w:rPr>
              <w:t>Наказ Державної судової адміністрації України</w:t>
            </w:r>
          </w:p>
          <w:p w14:paraId="7244D754" w14:textId="28DC6CA8" w:rsidR="00090F37" w:rsidRPr="002F7D2E" w:rsidRDefault="00090F37" w:rsidP="005A22B9">
            <w:r w:rsidRPr="002F7D2E">
              <w:t xml:space="preserve">від </w:t>
            </w:r>
            <w:r w:rsidR="006969B8">
              <w:t>29</w:t>
            </w:r>
            <w:r w:rsidRPr="002F7D2E">
              <w:t xml:space="preserve"> листопада 2024 року № </w:t>
            </w:r>
            <w:r w:rsidR="006969B8">
              <w:t>529</w:t>
            </w:r>
          </w:p>
          <w:p w14:paraId="56059B9D" w14:textId="77777777" w:rsidR="00090F37" w:rsidRPr="002F7D2E" w:rsidRDefault="00090F37" w:rsidP="005A22B9"/>
        </w:tc>
        <w:tc>
          <w:tcPr>
            <w:tcW w:w="4814" w:type="dxa"/>
            <w:gridSpan w:val="2"/>
          </w:tcPr>
          <w:p w14:paraId="302FB7AB" w14:textId="77777777" w:rsidR="00090F37" w:rsidRPr="002F7D2E" w:rsidRDefault="00090F37" w:rsidP="005A22B9">
            <w:pPr>
              <w:rPr>
                <w:b/>
              </w:rPr>
            </w:pPr>
            <w:r w:rsidRPr="002F7D2E">
              <w:rPr>
                <w:b/>
              </w:rPr>
              <w:t>ЗАТВЕРДЖЕНО</w:t>
            </w:r>
          </w:p>
          <w:p w14:paraId="31A5E899" w14:textId="77777777" w:rsidR="00090F37" w:rsidRPr="002F7D2E" w:rsidRDefault="00090F37" w:rsidP="005A22B9">
            <w:pPr>
              <w:rPr>
                <w:b/>
              </w:rPr>
            </w:pPr>
          </w:p>
          <w:p w14:paraId="44D90861" w14:textId="77777777" w:rsidR="00090F37" w:rsidRPr="002F7D2E" w:rsidRDefault="00090F37" w:rsidP="005A22B9">
            <w:pPr>
              <w:rPr>
                <w:b/>
              </w:rPr>
            </w:pPr>
            <w:r w:rsidRPr="002F7D2E">
              <w:rPr>
                <w:b/>
              </w:rPr>
              <w:t>Рішення Ради суддів України</w:t>
            </w:r>
          </w:p>
          <w:p w14:paraId="55234010" w14:textId="77777777" w:rsidR="00090F37" w:rsidRPr="002F7D2E" w:rsidRDefault="00090F37" w:rsidP="005A22B9">
            <w:pPr>
              <w:rPr>
                <w:b/>
              </w:rPr>
            </w:pPr>
          </w:p>
          <w:p w14:paraId="445D82F3" w14:textId="580FB46B" w:rsidR="00090F37" w:rsidRPr="002F7D2E" w:rsidRDefault="00090F37" w:rsidP="005A22B9">
            <w:r w:rsidRPr="002F7D2E">
              <w:t xml:space="preserve">від 11 листопада 2024 року № </w:t>
            </w:r>
            <w:r w:rsidR="003A653D" w:rsidRPr="002F7D2E">
              <w:t>3</w:t>
            </w:r>
            <w:r w:rsidR="0079420C">
              <w:t>9</w:t>
            </w:r>
          </w:p>
          <w:p w14:paraId="527575A6" w14:textId="77777777" w:rsidR="00090F37" w:rsidRPr="002F7D2E" w:rsidRDefault="00090F37" w:rsidP="005A22B9"/>
        </w:tc>
      </w:tr>
    </w:tbl>
    <w:p w14:paraId="5D3E8C90" w14:textId="77777777" w:rsidR="00B35F5B" w:rsidRDefault="00B35F5B" w:rsidP="00162464">
      <w:pPr>
        <w:pBdr>
          <w:top w:val="nil"/>
          <w:left w:val="nil"/>
          <w:bottom w:val="nil"/>
          <w:right w:val="nil"/>
          <w:between w:val="nil"/>
        </w:pBdr>
        <w:shd w:val="clear" w:color="auto" w:fill="FFFFFF"/>
        <w:spacing w:after="60"/>
        <w:jc w:val="center"/>
        <w:rPr>
          <w:b/>
        </w:rPr>
      </w:pPr>
    </w:p>
    <w:p w14:paraId="7CC76936" w14:textId="77777777" w:rsidR="00B35F5B" w:rsidRDefault="00B35F5B" w:rsidP="00162464">
      <w:pPr>
        <w:pBdr>
          <w:top w:val="nil"/>
          <w:left w:val="nil"/>
          <w:bottom w:val="nil"/>
          <w:right w:val="nil"/>
          <w:between w:val="nil"/>
        </w:pBdr>
        <w:shd w:val="clear" w:color="auto" w:fill="FFFFFF"/>
        <w:spacing w:after="60"/>
        <w:jc w:val="center"/>
        <w:rPr>
          <w:b/>
        </w:rPr>
      </w:pPr>
    </w:p>
    <w:p w14:paraId="6898D383" w14:textId="505F8D95" w:rsidR="00162464" w:rsidRPr="00DD506C" w:rsidRDefault="00162464" w:rsidP="00162464">
      <w:pPr>
        <w:pBdr>
          <w:top w:val="nil"/>
          <w:left w:val="nil"/>
          <w:bottom w:val="nil"/>
          <w:right w:val="nil"/>
          <w:between w:val="nil"/>
        </w:pBdr>
        <w:shd w:val="clear" w:color="auto" w:fill="FFFFFF"/>
        <w:spacing w:after="60"/>
        <w:jc w:val="center"/>
      </w:pPr>
      <w:r w:rsidRPr="00DD506C">
        <w:rPr>
          <w:b/>
        </w:rPr>
        <w:t>ПОЛОЖЕННЯ</w:t>
      </w:r>
    </w:p>
    <w:p w14:paraId="49F74652" w14:textId="65397710" w:rsidR="00162464" w:rsidRPr="00DD506C" w:rsidRDefault="00162464" w:rsidP="00162464">
      <w:pPr>
        <w:pBdr>
          <w:top w:val="nil"/>
          <w:left w:val="nil"/>
          <w:bottom w:val="nil"/>
          <w:right w:val="nil"/>
          <w:between w:val="nil"/>
        </w:pBdr>
        <w:shd w:val="clear" w:color="auto" w:fill="FFFFFF"/>
        <w:spacing w:after="60"/>
        <w:jc w:val="center"/>
        <w:rPr>
          <w:b/>
        </w:rPr>
      </w:pPr>
      <w:r w:rsidRPr="00DD506C">
        <w:rPr>
          <w:b/>
        </w:rPr>
        <w:t>про автоматизовану систему документообігу суду</w:t>
      </w:r>
    </w:p>
    <w:p w14:paraId="231F2765" w14:textId="796D7AE5" w:rsidR="00B66262" w:rsidRPr="00DD506C" w:rsidRDefault="005A22B9" w:rsidP="00162464">
      <w:pPr>
        <w:pBdr>
          <w:top w:val="nil"/>
          <w:left w:val="nil"/>
          <w:bottom w:val="nil"/>
          <w:right w:val="nil"/>
          <w:between w:val="nil"/>
        </w:pBdr>
        <w:shd w:val="clear" w:color="auto" w:fill="FFFFFF"/>
        <w:spacing w:after="60"/>
        <w:jc w:val="center"/>
        <w:rPr>
          <w:bCs/>
          <w:i/>
          <w:iCs/>
        </w:rPr>
      </w:pPr>
      <w:r w:rsidRPr="00DD506C">
        <w:rPr>
          <w:bCs/>
          <w:i/>
        </w:rPr>
        <w:t>(</w:t>
      </w:r>
      <w:r w:rsidRPr="00DD506C">
        <w:rPr>
          <w:bCs/>
          <w:i/>
          <w:iCs/>
        </w:rPr>
        <w:t xml:space="preserve">із змінами, внесеними згідно </w:t>
      </w:r>
    </w:p>
    <w:p w14:paraId="5DF314F4" w14:textId="1B3C5638" w:rsidR="00B66262" w:rsidRPr="00DD506C" w:rsidRDefault="005A22B9" w:rsidP="00162464">
      <w:pPr>
        <w:pBdr>
          <w:top w:val="nil"/>
          <w:left w:val="nil"/>
          <w:bottom w:val="nil"/>
          <w:right w:val="nil"/>
          <w:between w:val="nil"/>
        </w:pBdr>
        <w:shd w:val="clear" w:color="auto" w:fill="FFFFFF"/>
        <w:spacing w:after="60"/>
        <w:jc w:val="center"/>
        <w:rPr>
          <w:rStyle w:val="a4"/>
          <w:bCs/>
          <w:i/>
          <w:iCs/>
          <w:color w:val="auto"/>
        </w:rPr>
      </w:pPr>
      <w:r w:rsidRPr="00DD506C">
        <w:rPr>
          <w:bCs/>
          <w:i/>
          <w:iCs/>
        </w:rPr>
        <w:t>із рішенням Ради суддів України</w:t>
      </w:r>
      <w:r w:rsidR="00B66262" w:rsidRPr="00DD506C">
        <w:rPr>
          <w:bCs/>
          <w:i/>
          <w:iCs/>
        </w:rPr>
        <w:t xml:space="preserve"> </w:t>
      </w:r>
      <w:r w:rsidR="00B35F5B" w:rsidRPr="00DD506C">
        <w:rPr>
          <w:i/>
        </w:rPr>
        <w:t>від 2</w:t>
      </w:r>
      <w:r w:rsidR="00B66262" w:rsidRPr="00DD506C">
        <w:rPr>
          <w:i/>
        </w:rPr>
        <w:t>6</w:t>
      </w:r>
      <w:r w:rsidR="00B35F5B" w:rsidRPr="00DD506C">
        <w:rPr>
          <w:i/>
        </w:rPr>
        <w:t xml:space="preserve">.03.2025 </w:t>
      </w:r>
      <w:hyperlink r:id="rId9" w:anchor="n782" w:tgtFrame="_blank" w:history="1">
        <w:r w:rsidRPr="00DD506C">
          <w:rPr>
            <w:rStyle w:val="a4"/>
            <w:bCs/>
            <w:i/>
            <w:iCs/>
            <w:color w:val="auto"/>
          </w:rPr>
          <w:t>№ 15</w:t>
        </w:r>
      </w:hyperlink>
      <w:r w:rsidR="00B66262" w:rsidRPr="00DD506C">
        <w:rPr>
          <w:rStyle w:val="a4"/>
          <w:bCs/>
          <w:i/>
          <w:iCs/>
          <w:color w:val="auto"/>
        </w:rPr>
        <w:t xml:space="preserve">, </w:t>
      </w:r>
    </w:p>
    <w:p w14:paraId="68999985" w14:textId="1E848BC7" w:rsidR="005A22B9" w:rsidRPr="00DD506C" w:rsidRDefault="00B66262" w:rsidP="00162464">
      <w:pPr>
        <w:pBdr>
          <w:top w:val="nil"/>
          <w:left w:val="nil"/>
          <w:bottom w:val="nil"/>
          <w:right w:val="nil"/>
          <w:between w:val="nil"/>
        </w:pBdr>
        <w:shd w:val="clear" w:color="auto" w:fill="FFFFFF"/>
        <w:spacing w:after="60"/>
        <w:jc w:val="center"/>
      </w:pPr>
      <w:r w:rsidRPr="00DD506C">
        <w:rPr>
          <w:rStyle w:val="a4"/>
          <w:bCs/>
          <w:i/>
          <w:iCs/>
          <w:color w:val="auto"/>
        </w:rPr>
        <w:t>погодженими наказом ДСА України від 31.03.2025 №119</w:t>
      </w:r>
      <w:r w:rsidR="005A22B9" w:rsidRPr="00DD506C">
        <w:t>)</w:t>
      </w:r>
    </w:p>
    <w:p w14:paraId="481A18E1" w14:textId="77777777" w:rsidR="00B35F5B" w:rsidRPr="00DD506C" w:rsidRDefault="00B35F5B" w:rsidP="00162464">
      <w:pPr>
        <w:pBdr>
          <w:top w:val="nil"/>
          <w:left w:val="nil"/>
          <w:bottom w:val="nil"/>
          <w:right w:val="nil"/>
          <w:between w:val="nil"/>
        </w:pBdr>
        <w:shd w:val="clear" w:color="auto" w:fill="FFFFFF"/>
        <w:spacing w:after="60"/>
        <w:jc w:val="center"/>
        <w:rPr>
          <w:b/>
        </w:rPr>
      </w:pPr>
      <w:bookmarkStart w:id="0" w:name="bookmark=id.30j0zll" w:colFirst="0" w:colLast="0"/>
      <w:bookmarkEnd w:id="0"/>
    </w:p>
    <w:p w14:paraId="2E5189B0" w14:textId="2C3945FB" w:rsidR="00162464" w:rsidRPr="00DD506C" w:rsidRDefault="00162464" w:rsidP="00162464">
      <w:pPr>
        <w:pBdr>
          <w:top w:val="nil"/>
          <w:left w:val="nil"/>
          <w:bottom w:val="nil"/>
          <w:right w:val="nil"/>
          <w:between w:val="nil"/>
        </w:pBdr>
        <w:shd w:val="clear" w:color="auto" w:fill="FFFFFF"/>
        <w:spacing w:after="60"/>
        <w:jc w:val="center"/>
      </w:pPr>
      <w:r w:rsidRPr="00DD506C">
        <w:rPr>
          <w:b/>
        </w:rPr>
        <w:t>I. Загальні положення</w:t>
      </w:r>
    </w:p>
    <w:p w14:paraId="091BECD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 w:name="bookmark=id.1fob9te" w:colFirst="0" w:colLast="0"/>
      <w:bookmarkEnd w:id="1"/>
      <w:r w:rsidRPr="00DD506C">
        <w:t>Положення про автоматизовану систему документообігу суду (далі - Положення) розроблено відповідно до вимог Закону України "Про судоустрій і статус суддів", Господарського процесуального кодексу України, 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 Кодексу України з процедур банкрутства та інших нормативно-правових актів</w:t>
      </w:r>
      <w:r w:rsidRPr="002F7D2E">
        <w:t>.</w:t>
      </w:r>
    </w:p>
    <w:p w14:paraId="0F5AE8E1" w14:textId="77777777" w:rsidR="00162464" w:rsidRPr="002F7D2E" w:rsidRDefault="00162464" w:rsidP="00162464">
      <w:pPr>
        <w:pBdr>
          <w:top w:val="nil"/>
          <w:left w:val="nil"/>
          <w:bottom w:val="nil"/>
          <w:right w:val="nil"/>
          <w:between w:val="nil"/>
        </w:pBdr>
        <w:shd w:val="clear" w:color="auto" w:fill="FFFFFF"/>
        <w:spacing w:after="60"/>
        <w:jc w:val="center"/>
      </w:pPr>
      <w:bookmarkStart w:id="2" w:name="bookmark=id.3znysh7" w:colFirst="0" w:colLast="0"/>
      <w:bookmarkEnd w:id="2"/>
      <w:r w:rsidRPr="002F7D2E">
        <w:rPr>
          <w:b/>
        </w:rPr>
        <w:t>1.1. Предмет регулювання</w:t>
      </w:r>
    </w:p>
    <w:p w14:paraId="2DA4A64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 w:name="bookmark=id.2et92p0" w:colFirst="0" w:colLast="0"/>
      <w:bookmarkEnd w:id="3"/>
      <w:r w:rsidRPr="002F7D2E">
        <w:t>1.1.1. Правове регулювання відносин, пов’язаних із функціонуванням автоматизованої системи документообігу суду, здійснюється цим Положенням відповідно до законів України "Про електронні документи та електронний документообіг", "Про електронну ідентифікацію та електронні довірчі послуги", "Про інформацію", "Про доступ до публічної інформації", "Про доступ до судових рішень", "Про захист інформації в інформаційно-комунікаційних системах", "Про захист персональних даних" та інших нормативно-правових актів.</w:t>
      </w:r>
    </w:p>
    <w:p w14:paraId="208ACD0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 w:name="bookmark=id.tyjcwt" w:colFirst="0" w:colLast="0"/>
      <w:bookmarkEnd w:id="4"/>
      <w:r w:rsidRPr="002F7D2E">
        <w:t>1.1.2. Порядок роботи з документами, які містять інформацію з обмеженим доступом, а також державну таємницю, регулюється законодавством, що діє у цій сфері.</w:t>
      </w:r>
    </w:p>
    <w:p w14:paraId="07E84EF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 w:name="bookmark=id.3dy6vkm" w:colFirst="0" w:colLast="0"/>
      <w:bookmarkEnd w:id="5"/>
      <w:r w:rsidRPr="002F7D2E">
        <w:t>1.1.3. Положенням не регулюється порядок ведення діловодства з питань роботи з кадрами, щодо звернень громадян та надання публічної інформації.</w:t>
      </w:r>
    </w:p>
    <w:p w14:paraId="762A8098" w14:textId="77777777" w:rsidR="00162464" w:rsidRPr="002F7D2E" w:rsidRDefault="00162464" w:rsidP="00162464">
      <w:pPr>
        <w:pBdr>
          <w:top w:val="nil"/>
          <w:left w:val="nil"/>
          <w:bottom w:val="nil"/>
          <w:right w:val="nil"/>
          <w:between w:val="nil"/>
        </w:pBdr>
        <w:shd w:val="clear" w:color="auto" w:fill="FFFFFF"/>
        <w:spacing w:after="60"/>
        <w:jc w:val="center"/>
      </w:pPr>
      <w:bookmarkStart w:id="6" w:name="bookmark=id.1t3h5sf" w:colFirst="0" w:colLast="0"/>
      <w:bookmarkEnd w:id="6"/>
      <w:r w:rsidRPr="002F7D2E">
        <w:rPr>
          <w:b/>
        </w:rPr>
        <w:t>1.2. Визначення термінів</w:t>
      </w:r>
    </w:p>
    <w:p w14:paraId="579434C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 w:name="bookmark=id.4d34og8" w:colFirst="0" w:colLast="0"/>
      <w:bookmarkEnd w:id="7"/>
      <w:r w:rsidRPr="002F7D2E">
        <w:t>1.2.1. Наведені у Положенні терміни вживаються в такому значенні:</w:t>
      </w:r>
    </w:p>
    <w:p w14:paraId="6BB90C4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 w:name="bookmark=id.2s8eyo1" w:colFirst="0" w:colLast="0"/>
      <w:bookmarkEnd w:id="8"/>
      <w:r w:rsidRPr="002F7D2E">
        <w:t>автоматизована система - сукупність комп'ютерних програм і відповідних програмно-апаратних комплексів судів та Державної судової адміністрації України (далі - ДСА України), що забезпечує функціонування документообігу суду, обіг інформації між судами різних інстанцій та спеціалізацій, передачу інформації до центральних баз даних залежно від спеціалізації судів, захист від несанкціонованого доступу тощо;</w:t>
      </w:r>
    </w:p>
    <w:p w14:paraId="35181DA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 w:name="bookmark=id.17dp8vu" w:colFirst="0" w:colLast="0"/>
      <w:bookmarkEnd w:id="9"/>
      <w:r w:rsidRPr="002F7D2E">
        <w:t>автоматизоване робоче місце - програмно-апаратний комплекс, що складається з персональної електронної обчислювальної машини та інших пристроїв, прикладного програмного забезпечення загального призначення і спеціалізованого прикладного програмного забезпечення та призначений для автоматизації діяльності користувача системи в межах його повноважень та компетенції і діє у складі автоматизованої системи документообігу суду, в тому числі для обміну інформацією з іншими автоматизованими робочими місцями та (або) іншими автоматизованими системами із застосуванням каналів зв’язку;</w:t>
      </w:r>
    </w:p>
    <w:p w14:paraId="7935D22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 w:name="bookmark=id.3rdcrjn" w:colFirst="0" w:colLast="0"/>
      <w:bookmarkEnd w:id="10"/>
      <w:r w:rsidRPr="002F7D2E">
        <w:t>автор електронного документа - фізична або юридична особа, яка створила електронний документ;</w:t>
      </w:r>
    </w:p>
    <w:p w14:paraId="20CBF724" w14:textId="77777777" w:rsidR="00162464" w:rsidRPr="002F7D2E" w:rsidRDefault="00162464" w:rsidP="00162464">
      <w:pPr>
        <w:shd w:val="clear" w:color="auto" w:fill="FFFFFF"/>
        <w:spacing w:after="60"/>
        <w:ind w:firstLine="709"/>
        <w:jc w:val="both"/>
      </w:pPr>
      <w:r w:rsidRPr="002F7D2E">
        <w:lastRenderedPageBreak/>
        <w:t>адміністратор автоматизованої системи (адміністратор Єдиної судової інформаційно-телекомунікаційної системи та інших інформаційних систем і сервісів судової влади - далі ЄСІТС) - державне підприємство "Інформаційні судові системи", яке забезпечує:</w:t>
      </w:r>
    </w:p>
    <w:p w14:paraId="4BD4D2F4" w14:textId="77777777" w:rsidR="00162464" w:rsidRPr="002F7D2E" w:rsidRDefault="00162464" w:rsidP="00162464">
      <w:pPr>
        <w:shd w:val="clear" w:color="auto" w:fill="FFFFFF"/>
        <w:spacing w:after="60"/>
        <w:ind w:firstLine="709"/>
        <w:jc w:val="both"/>
      </w:pPr>
      <w:r w:rsidRPr="002F7D2E">
        <w:t>технічний супровід та здійснює підтримку працездатності автоматизованої системи в цілому згідно з вимогами ЄСІТС, виконує інші функції відповідно до розпоряджень ДСА України та взятих на себе договірних зобов'язань;</w:t>
      </w:r>
    </w:p>
    <w:p w14:paraId="3EADC14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 w:name="bookmark=id.35nkun2" w:colFirst="0" w:colLast="0"/>
      <w:bookmarkEnd w:id="11"/>
      <w:r w:rsidRPr="002F7D2E">
        <w:t>сервіс обміну обліково-інформаційними картками, електронними документами суду з центральною базою даних автоматизованої системи документообігу суду у відповідності до протоколів обміну, затверджених адміністратором автоматизованої системи;</w:t>
      </w:r>
    </w:p>
    <w:p w14:paraId="2ADD2E3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 w:name="bookmark=id.2jxsxqh" w:colFirst="0" w:colLast="0"/>
      <w:bookmarkStart w:id="13" w:name="bookmark=id.1ksv4uv" w:colFirst="0" w:colLast="0"/>
      <w:bookmarkEnd w:id="12"/>
      <w:bookmarkEnd w:id="13"/>
      <w:r w:rsidRPr="002F7D2E">
        <w:t>вбудований редактор текстів - функціональна частина автоматизованої системи, що надає можливість створення та налаштування шаблонів документів, а також забезпечує виготовлення процесуальних та інших документів суду на підставі цих шаблонів в інтерфейсі текстового редактора;</w:t>
      </w:r>
    </w:p>
    <w:p w14:paraId="0243CBC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 w:name="bookmark=id.z337ya" w:colFirst="0" w:colLast="0"/>
      <w:bookmarkEnd w:id="14"/>
      <w:r w:rsidRPr="002F7D2E">
        <w:t>виконавчий документ - виконавчий лист, наказ господарського суду, судовий наказ, ухвала, постанова суду у цивільних, господарських, адміністративних справах, кримінальних провадженнях (справах) та справах про адміністративні правопорушення у випадках, передбачених законом;</w:t>
      </w:r>
    </w:p>
    <w:p w14:paraId="7DEC6CAC" w14:textId="77777777" w:rsidR="00162464" w:rsidRPr="002F7D2E" w:rsidRDefault="00162464" w:rsidP="00162464">
      <w:pPr>
        <w:shd w:val="clear" w:color="auto" w:fill="FFFFFF"/>
        <w:spacing w:after="60"/>
        <w:ind w:firstLine="709"/>
        <w:jc w:val="both"/>
        <w:rPr>
          <w:shd w:val="clear" w:color="auto" w:fill="D9D2E9"/>
        </w:rPr>
      </w:pPr>
      <w:bookmarkStart w:id="15" w:name="bookmark=id.3j2qqm3" w:colFirst="0" w:colLast="0"/>
      <w:bookmarkEnd w:id="15"/>
      <w:r w:rsidRPr="002F7D2E">
        <w:t>електронний архів - відокремлена частина бази даних, що містить інформацію про судові справи та/або документи, передані до архіву суду, і не підлягає редагуванню</w:t>
      </w:r>
    </w:p>
    <w:p w14:paraId="7212003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 w:name="bookmark=id.4i7ojhp" w:colFirst="0" w:colLast="0"/>
      <w:bookmarkEnd w:id="16"/>
      <w:r w:rsidRPr="002F7D2E">
        <w:t>засади використання автоматизованої системи документообігу суду - це затверджені рішенням зборів суддів відповідного суду правила застосування цього Положення з урахуванням юрисдикції та інстанційності суду, норм процесуальних кодексів та законів України;</w:t>
      </w:r>
    </w:p>
    <w:p w14:paraId="379F26F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7" w:name="bookmark=id.2xcytpi" w:colFirst="0" w:colLast="0"/>
      <w:bookmarkStart w:id="18" w:name="bookmark=id.1ci93xb" w:colFirst="0" w:colLast="0"/>
      <w:bookmarkEnd w:id="17"/>
      <w:bookmarkEnd w:id="18"/>
      <w:r w:rsidRPr="002F7D2E">
        <w:t>комп’ютерна програма - набір інструкцій у вигляді слів, цифр, кодів, схем, символів чи в будь-якому іншому вигляді, виражених у придатній для зчитування комп'ютером формі, які приводять його в дію для досягнення певної мети або результату;</w:t>
      </w:r>
    </w:p>
    <w:p w14:paraId="6FA64AE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 w:name="bookmark=id.3whwml4" w:colFirst="0" w:colLast="0"/>
      <w:bookmarkEnd w:id="19"/>
      <w:r w:rsidRPr="002F7D2E">
        <w:t>користувач автоматизованої системи - суддя, помічник судді, працівник апарату суду, технічний адміністратор (на підставі наказу керівника апарату суду);</w:t>
      </w:r>
    </w:p>
    <w:p w14:paraId="5994B88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 w:name="bookmark=id.2bn6wsx" w:colFirst="0" w:colLast="0"/>
      <w:bookmarkEnd w:id="20"/>
      <w:r w:rsidRPr="002F7D2E">
        <w:t>оригінал електронного документа суду - електронний примірник документа  суду з обов’язковими реквізитами, в тому числі з електронним підписом автора або підписом, прирівняним до власноручного підпису відповідно до Закону України "Про електронну ідентифікацію та електронні довірчі послуги";</w:t>
      </w:r>
    </w:p>
    <w:p w14:paraId="3978758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 w:name="bookmark=id.qsh70q" w:colFirst="0" w:colLast="0"/>
      <w:bookmarkEnd w:id="21"/>
      <w:r w:rsidRPr="002F7D2E">
        <w:t>електронний примірник судового рішення - створений в АСДС електронний документ, підписаний кваліфікованим електронним підписом (далі КЕП) судді, що ухвалив таке судове рішення, в разі колегіального розгляду - кваліфікованими електронними підписами всіх суддів, що входять до складу колегії, або іншої особи, визначеної згідно з пунктом 2 розділу III Порядку ведення Єдиного державного реєстру судових рішень. Такий документ має бути ідентичним за документарною інформацією та реквізитами оригіналу судового рішення в паперовій формі</w:t>
      </w:r>
    </w:p>
    <w:p w14:paraId="5D427FE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 w:name="bookmark=id.3as4poj" w:colFirst="0" w:colLast="0"/>
      <w:bookmarkEnd w:id="22"/>
      <w:r w:rsidRPr="002F7D2E">
        <w:t>підсистема - виділений за певними ознаками модуль автоматизованої системи для вирішення конкретних завдань цієї системи, що встановлюється на кожному автоматизованому робочому місці залежно від функцій, повноважень та напрямів роботи користувача автоматизованої системи;</w:t>
      </w:r>
    </w:p>
    <w:p w14:paraId="5B30DCE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3" w:name="bookmark=id.1pxezwc" w:colFirst="0" w:colLast="0"/>
      <w:bookmarkEnd w:id="23"/>
      <w:r w:rsidRPr="002F7D2E">
        <w:t>права користувача автоматизованої системи - сукупність дій, які користувач автоматизованої системи має право виконувати в цій системі;</w:t>
      </w:r>
    </w:p>
    <w:p w14:paraId="7C96DDD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 w:name="bookmark=id.49x2ik5" w:colFirst="0" w:colLast="0"/>
      <w:bookmarkEnd w:id="24"/>
      <w:r w:rsidRPr="002F7D2E">
        <w:t>провадження у судовій справі - сукупність процесуальних дій, пов'язаних із розглядом судової справи;</w:t>
      </w:r>
    </w:p>
    <w:p w14:paraId="42CA224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5" w:name="bookmark=id.2p2csry" w:colFirst="0" w:colLast="0"/>
      <w:bookmarkEnd w:id="25"/>
      <w:r w:rsidRPr="002F7D2E">
        <w:t>редагування інформації - зміна даних після їх збереження відповідним користувачем чи підписання документа КЕП</w:t>
      </w:r>
    </w:p>
    <w:p w14:paraId="5F90EFA7" w14:textId="77777777" w:rsidR="00162464" w:rsidRPr="002F7D2E" w:rsidRDefault="00162464" w:rsidP="00162464">
      <w:pPr>
        <w:shd w:val="clear" w:color="auto" w:fill="FFFFFF"/>
        <w:spacing w:after="60"/>
        <w:ind w:firstLine="709"/>
        <w:jc w:val="both"/>
        <w:rPr>
          <w:shd w:val="clear" w:color="auto" w:fill="D9D2E9"/>
        </w:rPr>
      </w:pPr>
      <w:r w:rsidRPr="002F7D2E">
        <w:lastRenderedPageBreak/>
        <w:t>суди - суди, які спеціалізуються на розгляді справ в порядку адміністративного, господарського, кримінального або цивільного судочинства, а також справ про адміністративні правопорушення</w:t>
      </w:r>
    </w:p>
    <w:p w14:paraId="5646C3E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6" w:name="bookmark=id.3o7alnk" w:colFirst="0" w:colLast="0"/>
      <w:bookmarkEnd w:id="26"/>
      <w:r w:rsidRPr="002F7D2E">
        <w:t>судова справа - позовні заяви, скарги, матеріали кримінального провадження, подання та інші передбачені законом процесуальні документи, що подаються до суду і можуть бути предметом судового розгляду, а також судові процесуальні документи, що виготовляються судом;</w:t>
      </w:r>
    </w:p>
    <w:p w14:paraId="73D6D79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7" w:name="bookmark=id.23ckvvd" w:colFirst="0" w:colLast="0"/>
      <w:bookmarkEnd w:id="27"/>
      <w:r w:rsidRPr="002F7D2E">
        <w:t>судове рішення – процесуальний документ, ухвалений судом (у тому числі слідчим суддею під час досудового розслідування) під час розгляду справи (матеріалів кримінального провадження) на будь-якій стадії судового провадження (ухвала, окрема ухвала, рішення, вирок, постанова, окрема думка судді, судовий наказ тощо);</w:t>
      </w:r>
    </w:p>
    <w:p w14:paraId="14190E0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8" w:name="bookmark=id.ihv636" w:colFirst="0" w:colLast="0"/>
      <w:bookmarkEnd w:id="28"/>
      <w:r w:rsidRPr="002F7D2E">
        <w:t>реєстрація вхідної кореспонденції - фіксування в автоматизованій системі факту надходження до суду судових справ та інших документів, отриманих судом у зв’язку з виконанням ним своїх повноважень;</w:t>
      </w:r>
    </w:p>
    <w:p w14:paraId="203AE98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 w:name="bookmark=id.32hioqz" w:colFirst="0" w:colLast="0"/>
      <w:bookmarkEnd w:id="29"/>
      <w:r w:rsidRPr="002F7D2E">
        <w:t>реєстрація вихідної кореспонденції - фіксування в автоматизованій системі надсилання судом документів, виготовлених у суді;</w:t>
      </w:r>
    </w:p>
    <w:p w14:paraId="0F1E67A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 w:name="bookmark=id.1hmsyys" w:colFirst="0" w:colLast="0"/>
      <w:bookmarkEnd w:id="30"/>
      <w:r w:rsidRPr="002F7D2E">
        <w:t>технічний адміністратор - особа, наділена правами адміністратора автоматизованої системи для забезпечення її технічного функціонування, яка працює безпосередньо в суді, або відповідний фахівець адміністратора автоматизованої системи, закріплений за цією судовою установою;</w:t>
      </w:r>
    </w:p>
    <w:p w14:paraId="1C7AD8DF"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постійно діюча колегія суддів - колегія суддів, що складається з основного складу та резервних суддів, а також Велика Палата Верховного Суду, що є постійно діючим колегіальним органом Верховного Суду, до складу якого входить двадцять один суддя Верховного Суду;</w:t>
      </w:r>
    </w:p>
    <w:p w14:paraId="2FDE91C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1" w:name="bookmark=id.2grqrue" w:colFirst="0" w:colLast="0"/>
      <w:bookmarkEnd w:id="31"/>
      <w:r w:rsidRPr="002F7D2E">
        <w:t>основний склад постійно діючої колегії - визначений процесуальним законодавством кількісний склад суддів, які здійснюють розгляд справи по суті;</w:t>
      </w:r>
    </w:p>
    <w:p w14:paraId="088AF33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2" w:name="bookmark=id.vx1227" w:colFirst="0" w:colLast="0"/>
      <w:bookmarkEnd w:id="32"/>
      <w:r w:rsidRPr="002F7D2E">
        <w:t>резервний суддя (резервні судді) постійно діючої колегії - суддя (судді), який (які) залучаються на заміну судді (суддів) - члена (членів) основного складу постійно діючої колегії (за винятком головуючого, судді- доповідача) у разі неможливості останнім (останніми) здійснювати правосуддя або брати участь у розгляді (продовжувати розгляд) судових справ.</w:t>
      </w:r>
    </w:p>
    <w:p w14:paraId="55A1EEE8" w14:textId="77777777" w:rsidR="00162464" w:rsidRPr="002F7D2E" w:rsidRDefault="00162464" w:rsidP="00162464">
      <w:pPr>
        <w:pBdr>
          <w:top w:val="nil"/>
          <w:left w:val="nil"/>
          <w:bottom w:val="nil"/>
          <w:right w:val="nil"/>
          <w:between w:val="nil"/>
        </w:pBdr>
        <w:shd w:val="clear" w:color="auto" w:fill="FFFFFF"/>
        <w:spacing w:after="60"/>
        <w:jc w:val="center"/>
      </w:pPr>
      <w:bookmarkStart w:id="33" w:name="bookmark=id.3fwokq0" w:colFirst="0" w:colLast="0"/>
      <w:bookmarkStart w:id="34" w:name="bookmark=id.1v1yuxt" w:colFirst="0" w:colLast="0"/>
      <w:bookmarkEnd w:id="33"/>
      <w:bookmarkEnd w:id="34"/>
      <w:r w:rsidRPr="002F7D2E">
        <w:rPr>
          <w:b/>
        </w:rPr>
        <w:t>1.3. Цілі та завдання Положення</w:t>
      </w:r>
    </w:p>
    <w:p w14:paraId="40571744" w14:textId="77777777" w:rsidR="00162464" w:rsidRPr="002F7D2E" w:rsidRDefault="00162464" w:rsidP="00162464">
      <w:pPr>
        <w:shd w:val="clear" w:color="auto" w:fill="FFFFFF"/>
        <w:spacing w:after="60"/>
        <w:ind w:firstLine="709"/>
        <w:jc w:val="both"/>
      </w:pPr>
      <w:r w:rsidRPr="002F7D2E">
        <w:t>1.3.1. Положення визначає порядок функціонування автоматизованої системи документообігу в судах (далі - автоматизована система), яка забезпечує:</w:t>
      </w:r>
    </w:p>
    <w:p w14:paraId="6824758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 w:name="bookmark=id.2u6wntf" w:colFirst="0" w:colLast="0"/>
      <w:bookmarkEnd w:id="35"/>
      <w:r w:rsidRPr="002F7D2E">
        <w:t>реєстрацію вхідної та вихідної кореспонденції, в тому числі судових справ, етапів їх руху;</w:t>
      </w:r>
    </w:p>
    <w:p w14:paraId="59BC9B9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 w:name="bookmark=id.19c6y18" w:colFirst="0" w:colLast="0"/>
      <w:bookmarkEnd w:id="36"/>
      <w:r w:rsidRPr="002F7D2E">
        <w:t>об’єктивний та неупереджений розподіл судових справ між суддями з додержанням принципів випадковості та в хронологічному порядку надходження судових справ, з урахуванням завантаженості кожного судді (збалансованого навантаження);</w:t>
      </w:r>
    </w:p>
    <w:p w14:paraId="33AB00B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 w:name="bookmark=id.3tbugp1" w:colFirst="0" w:colLast="0"/>
      <w:bookmarkEnd w:id="37"/>
      <w:r w:rsidRPr="002F7D2E">
        <w:t>визначення присяжних для судового розгляду з числа осіб, які внесені до відповідних списків;</w:t>
      </w:r>
    </w:p>
    <w:p w14:paraId="42478A8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 w:name="bookmark=id.28h4qwu" w:colFirst="0" w:colLast="0"/>
      <w:bookmarkEnd w:id="38"/>
      <w:r w:rsidRPr="002F7D2E">
        <w:t>надання фізичним та юридичним особам інформації про стан розгляду судових справ у випадках, встановлених законом;</w:t>
      </w:r>
    </w:p>
    <w:p w14:paraId="4D9953C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 w:name="bookmark=id.nmf14n" w:colFirst="0" w:colLast="0"/>
      <w:bookmarkEnd w:id="39"/>
      <w:r w:rsidRPr="002F7D2E">
        <w:t xml:space="preserve">оприлюднення передбаченої цим Положенням інформації для розміщення на </w:t>
      </w:r>
      <w:proofErr w:type="spellStart"/>
      <w:r w:rsidRPr="002F7D2E">
        <w:t>вебсайтах</w:t>
      </w:r>
      <w:proofErr w:type="spellEnd"/>
      <w:r w:rsidRPr="002F7D2E">
        <w:t xml:space="preserve"> судів </w:t>
      </w:r>
      <w:proofErr w:type="spellStart"/>
      <w:r w:rsidRPr="002F7D2E">
        <w:t>вебпорталу</w:t>
      </w:r>
      <w:proofErr w:type="spellEnd"/>
      <w:r w:rsidRPr="002F7D2E">
        <w:t xml:space="preserve"> "Судова влада України";</w:t>
      </w:r>
    </w:p>
    <w:p w14:paraId="0E2FB5C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0" w:name="bookmark=id.37m2jsg" w:colFirst="0" w:colLast="0"/>
      <w:bookmarkEnd w:id="40"/>
      <w:r w:rsidRPr="002F7D2E">
        <w:t>виготовлення та збереження оригіналів електронних документів суду;</w:t>
      </w:r>
    </w:p>
    <w:p w14:paraId="575CC3B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1" w:name="bookmark=id.1mrcu09" w:colFirst="0" w:colLast="0"/>
      <w:bookmarkEnd w:id="41"/>
      <w:r w:rsidRPr="002F7D2E">
        <w:t>централізоване зберігання оригіналів електронних документів суду та інших процесуальних документів, в тому числі електронних примірників судових рішень, виготовлених судом;</w:t>
      </w:r>
    </w:p>
    <w:p w14:paraId="1CCD476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2" w:name="bookmark=id.46r0co2" w:colFirst="0" w:colLast="0"/>
      <w:bookmarkEnd w:id="42"/>
      <w:r w:rsidRPr="002F7D2E">
        <w:lastRenderedPageBreak/>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0A3A1BC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3" w:name="bookmark=id.2lwamvv" w:colFirst="0" w:colLast="0"/>
      <w:bookmarkEnd w:id="43"/>
      <w:r w:rsidRPr="002F7D2E">
        <w:t>видачу копій судових рішень, виконавчих документів на підставі наявних в автоматизованій системі даних;</w:t>
      </w:r>
    </w:p>
    <w:p w14:paraId="724892C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4" w:name="bookmark=id.111kx3o" w:colFirst="0" w:colLast="0"/>
      <w:bookmarkEnd w:id="44"/>
      <w:r w:rsidRPr="002F7D2E">
        <w:t>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14:paraId="6534F02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5" w:name="bookmark=id.3l18frh" w:colFirst="0" w:colLast="0"/>
      <w:bookmarkEnd w:id="45"/>
      <w:r w:rsidRPr="002F7D2E">
        <w:t>передачу судових справ до електронного архіву.</w:t>
      </w:r>
    </w:p>
    <w:p w14:paraId="3AEE0A2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6" w:name="bookmark=id.206ipza" w:colFirst="0" w:colLast="0"/>
      <w:bookmarkEnd w:id="46"/>
      <w:r w:rsidRPr="002F7D2E">
        <w:t>1.3.2. Для функціонування автоматизованої системи ДСА України забезпечує:</w:t>
      </w:r>
    </w:p>
    <w:p w14:paraId="5908F31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7" w:name="bookmark=id.4k668n3" w:colFirst="0" w:colLast="0"/>
      <w:bookmarkEnd w:id="47"/>
      <w:r w:rsidRPr="002F7D2E">
        <w:t>розробку відповідних комп’ютерних програм документообігу суду за спеціалізаціями судів;</w:t>
      </w:r>
    </w:p>
    <w:p w14:paraId="47622FD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8" w:name="bookmark=id.2zbgiuw" w:colFirst="0" w:colLast="0"/>
      <w:bookmarkEnd w:id="48"/>
      <w:r w:rsidRPr="002F7D2E">
        <w:t>підготовку нормативних документів щодо використання автоматизованої системи;</w:t>
      </w:r>
    </w:p>
    <w:p w14:paraId="1CD2225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9" w:name="bookmark=id.1egqt2p" w:colFirst="0" w:colLast="0"/>
      <w:bookmarkEnd w:id="49"/>
      <w:r w:rsidRPr="002F7D2E">
        <w:t>розробку вимог щодо захисту автоматизованої системи та інформації, що міститься у ній;</w:t>
      </w:r>
    </w:p>
    <w:p w14:paraId="447B8E1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0" w:name="bookmark=id.3ygebqi" w:colFirst="0" w:colLast="0"/>
      <w:bookmarkEnd w:id="50"/>
      <w:r w:rsidRPr="002F7D2E">
        <w:t>суди технічними, фінансовими і організаційними ресурсами, необхідними для впровадження, захисту та використання автоматизованої системи;</w:t>
      </w:r>
    </w:p>
    <w:p w14:paraId="5307BEB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1" w:name="bookmark=id.2dlolyb" w:colFirst="0" w:colLast="0"/>
      <w:bookmarkEnd w:id="51"/>
      <w:r w:rsidRPr="002F7D2E">
        <w:t>навчання користувачів автоматизованої системи під час її впровадження та використання;</w:t>
      </w:r>
    </w:p>
    <w:p w14:paraId="6B2C0D3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2" w:name="bookmark=id.sqyw64" w:colFirst="0" w:colLast="0"/>
      <w:bookmarkEnd w:id="52"/>
      <w:r w:rsidRPr="002F7D2E">
        <w:t>моніторинг технічного стану автоматизованої системи та захищеності її даних;</w:t>
      </w:r>
    </w:p>
    <w:p w14:paraId="1404645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3" w:name="bookmark=id.3cqmetx" w:colFirst="0" w:colLast="0"/>
      <w:bookmarkEnd w:id="53"/>
      <w:r w:rsidRPr="002F7D2E">
        <w:t xml:space="preserve">організацію технічної та інформаційної підтримки користувачів автоматизованої системи, зокрема, за допомогою відкритих </w:t>
      </w:r>
      <w:proofErr w:type="spellStart"/>
      <w:r w:rsidRPr="002F7D2E">
        <w:t>вебресурсів</w:t>
      </w:r>
      <w:proofErr w:type="spellEnd"/>
      <w:r w:rsidRPr="002F7D2E">
        <w:t>, відповідного телефонного інформаційного центру тощо;</w:t>
      </w:r>
    </w:p>
    <w:p w14:paraId="078ABB52"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своєчасне реагування на проблеми технічного характеру, що виникають під час використання автоматизованої системи та про які стало відомо з повідомлень, отриманих від судів.</w:t>
      </w:r>
    </w:p>
    <w:p w14:paraId="7040FE7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4" w:name="bookmark=id.1rvwp1q" w:colFirst="0" w:colLast="0"/>
      <w:bookmarkEnd w:id="54"/>
      <w:r w:rsidRPr="002F7D2E">
        <w:t>1.3.3. Для функціонування автоматизованої системи суди забезпечують:</w:t>
      </w:r>
    </w:p>
    <w:p w14:paraId="086F3EF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5" w:name="bookmark=id.4bvk7pj" w:colFirst="0" w:colLast="0"/>
      <w:bookmarkEnd w:id="55"/>
      <w:r w:rsidRPr="002F7D2E">
        <w:t>своєчасне внесення до автоматизованої системи достовірних даних (інформації про стан розгляду судової справи, електронних примірників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14:paraId="2ECEC5C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6" w:name="bookmark=id.2r0uhxc" w:colFirst="0" w:colLast="0"/>
      <w:bookmarkEnd w:id="56"/>
      <w:r w:rsidRPr="002F7D2E">
        <w:t>своєчасне надання (позбавлення) права доступу до автоматизованої системи її користувачам;</w:t>
      </w:r>
    </w:p>
    <w:p w14:paraId="4D85FA1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7" w:name="bookmark=id.1664s55" w:colFirst="0" w:colLast="0"/>
      <w:bookmarkEnd w:id="57"/>
      <w:r w:rsidRPr="002F7D2E">
        <w:t>захист інформації автоматизованої системи в суді;</w:t>
      </w:r>
    </w:p>
    <w:p w14:paraId="27D766C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8" w:name="bookmark=id.3q5sasy" w:colFirst="0" w:colLast="0"/>
      <w:bookmarkEnd w:id="58"/>
      <w:r w:rsidRPr="002F7D2E">
        <w:t>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14:paraId="0D8E726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59" w:name="bookmark=id.25b2l0r" w:colFirst="0" w:colLast="0"/>
      <w:bookmarkEnd w:id="59"/>
      <w:r w:rsidRPr="002F7D2E">
        <w:t>інформування адміністратора автоматизованої системи та ДСА України про проблеми, що виникають під час використання автоматизованої системи.</w:t>
      </w:r>
    </w:p>
    <w:p w14:paraId="2CC897CA" w14:textId="77777777" w:rsidR="00162464" w:rsidRPr="002F7D2E" w:rsidRDefault="00162464" w:rsidP="00162464">
      <w:pPr>
        <w:pBdr>
          <w:top w:val="nil"/>
          <w:left w:val="nil"/>
          <w:bottom w:val="nil"/>
          <w:right w:val="nil"/>
          <w:between w:val="nil"/>
        </w:pBdr>
        <w:shd w:val="clear" w:color="auto" w:fill="FFFFFF"/>
        <w:spacing w:after="60"/>
        <w:jc w:val="center"/>
      </w:pPr>
      <w:bookmarkStart w:id="60" w:name="bookmark=id.kgcv8k" w:colFirst="0" w:colLast="0"/>
      <w:bookmarkEnd w:id="60"/>
      <w:r w:rsidRPr="002F7D2E">
        <w:rPr>
          <w:b/>
        </w:rPr>
        <w:t>1.4. Особливості функціонування автоматизованої системи в судах</w:t>
      </w:r>
    </w:p>
    <w:p w14:paraId="2673F23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1" w:name="bookmark=id.34g0dwd" w:colFirst="0" w:colLast="0"/>
      <w:bookmarkEnd w:id="61"/>
      <w:r w:rsidRPr="002F7D2E">
        <w:t>1.4.1. У місцевих та апеляційних адміністративних судах, Касаційному адміністративному суді у складі Верховного Суду використовується комп’ютерна програма "Діловодство спеціалізованого суду", розроблена адміністратором автоматизованої системи для судів адміністративної юрисдикції.</w:t>
      </w:r>
    </w:p>
    <w:p w14:paraId="491F9C3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2" w:name="bookmark=id.1jlao46" w:colFirst="0" w:colLast="0"/>
      <w:bookmarkEnd w:id="62"/>
      <w:r w:rsidRPr="002F7D2E">
        <w:t>1.4.2. У місцевих та апеляційних господарських судах, Касаційному господарському суді у складі Верховного Суду використовується комп’ютерна програма "Діловодство спеціалізованого суду", розроблена адміністратором автоматизованої системи для судів господарської юрисдикції.</w:t>
      </w:r>
    </w:p>
    <w:p w14:paraId="5CB8D65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3" w:name="bookmark=id.43ky6rz" w:colFirst="0" w:colLast="0"/>
      <w:bookmarkEnd w:id="63"/>
      <w:r w:rsidRPr="002F7D2E">
        <w:lastRenderedPageBreak/>
        <w:t>1.4.3. У місцевих та апеляційних загальних судах (крім Київського апеляційного суду), у Вищому антикорупційному суді використовується комп’ютерна програма "Д-3", розроблена адміністратором автоматизованої системи для загальних судів.</w:t>
      </w:r>
    </w:p>
    <w:p w14:paraId="3A03210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4" w:name="bookmark=id.2iq8gzs" w:colFirst="0" w:colLast="0"/>
      <w:bookmarkEnd w:id="64"/>
      <w:r w:rsidRPr="002F7D2E">
        <w:t>1.4.4. У Київському апеляційному суді використовується Автоматизована система електронного документообігу "Апеляція", розроблена Київським апеляційним судом</w:t>
      </w:r>
    </w:p>
    <w:p w14:paraId="251681C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5" w:name="bookmark=id.xvir7l" w:colFirst="0" w:colLast="0"/>
      <w:bookmarkEnd w:id="65"/>
      <w:r w:rsidRPr="002F7D2E">
        <w:t>1.4.5. У Великій Палаті Верховного Суду, Касаційному кримінальному суді у складі Верховного Суду,  Касаційному цивільному суді у складі Верховного Суду використовується автоматизована система діловодства Верховного Суду на базі автоматизованої системи управління документами "ДОК ПРОФ 3.0".</w:t>
      </w:r>
    </w:p>
    <w:p w14:paraId="14F22B3D" w14:textId="0A1621F7" w:rsidR="002F7D2E" w:rsidRDefault="002F7D2E" w:rsidP="00162464">
      <w:pPr>
        <w:pBdr>
          <w:top w:val="nil"/>
          <w:left w:val="nil"/>
          <w:bottom w:val="nil"/>
          <w:right w:val="nil"/>
          <w:between w:val="nil"/>
        </w:pBdr>
        <w:shd w:val="clear" w:color="auto" w:fill="FFFFFF"/>
        <w:spacing w:after="60"/>
        <w:ind w:firstLine="709"/>
        <w:jc w:val="both"/>
      </w:pPr>
      <w:r w:rsidRPr="002F7D2E">
        <w:t>1.4.6. Технічний супровід та підтримка працездатності автоматизованої системи в судах, зазначених у підпунктах 1.4.1-1.4.3 пункту 1.4 цього Положення здійснюються адміністратором автоматизованої системи на підставі укладених договорів з Територіальними управліннями ДСА України та відповідними судами.</w:t>
      </w:r>
    </w:p>
    <w:p w14:paraId="2265774A" w14:textId="2A36D766" w:rsidR="00162464" w:rsidRPr="002F7D2E" w:rsidRDefault="00162464" w:rsidP="00162464">
      <w:pPr>
        <w:pBdr>
          <w:top w:val="nil"/>
          <w:left w:val="nil"/>
          <w:bottom w:val="nil"/>
          <w:right w:val="nil"/>
          <w:between w:val="nil"/>
        </w:pBdr>
        <w:shd w:val="clear" w:color="auto" w:fill="FFFFFF"/>
        <w:spacing w:after="60"/>
        <w:ind w:firstLine="709"/>
        <w:jc w:val="both"/>
      </w:pPr>
      <w:r w:rsidRPr="002F7D2E">
        <w:t>1.4.7. Технічний супровід та підтримка працездатності автоматизованої системи в судах, зазначених у підпунктах 1.4.4-1.4.5 пункту 1.4 цього Положення здійснюються відповідними судами.</w:t>
      </w:r>
    </w:p>
    <w:p w14:paraId="299E047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6" w:name="bookmark=id.2w5ecyt" w:colFirst="0" w:colLast="0"/>
      <w:bookmarkEnd w:id="66"/>
      <w:r w:rsidRPr="002F7D2E">
        <w:t>1.4.8. Збори суддів відповідного суду мають визначені цим Положенням повноваження щодо розгляду питань стосовно порядку функціонування автоматизованої системи.</w:t>
      </w:r>
    </w:p>
    <w:p w14:paraId="2E1DEDA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7" w:name="bookmark=id.1baon6m" w:colFirst="0" w:colLast="0"/>
      <w:bookmarkEnd w:id="67"/>
      <w:r w:rsidRPr="002F7D2E">
        <w:t>За результатами розгляду питань, зазначених в абзаці першому цього підпункту, рішенням зборів суддів затверджуються Засади використання автоматизованої системи документообігу суду і вносяться до автоматизованої системи не пізніше робочого дня, що настає після проведення цих зборів.</w:t>
      </w:r>
    </w:p>
    <w:p w14:paraId="4D32B76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8" w:name="bookmark=id.3vac5uf" w:colFirst="0" w:colLast="0"/>
      <w:bookmarkEnd w:id="68"/>
      <w:r w:rsidRPr="002F7D2E">
        <w:t>У разі внесення змін до Засад використання автоматизованої системи документообігу суду збори суддів відповідного суду новим рішенням затверджують відповідні зміни до Засад використання автоматизованої системи документообігу суду.</w:t>
      </w:r>
    </w:p>
    <w:p w14:paraId="2DB373F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69" w:name="bookmark=id.2afmg28" w:colFirst="0" w:colLast="0"/>
      <w:bookmarkEnd w:id="69"/>
      <w:r w:rsidRPr="002F7D2E">
        <w:t xml:space="preserve">Засади використання автоматизованої системи документообігу суду (зі змінами та доповненнями) вносяться до автоматизованої системи та оприлюднюються на </w:t>
      </w:r>
      <w:proofErr w:type="spellStart"/>
      <w:r w:rsidRPr="002F7D2E">
        <w:t>вебпорталі</w:t>
      </w:r>
      <w:proofErr w:type="spellEnd"/>
      <w:r w:rsidRPr="002F7D2E">
        <w:t xml:space="preserve"> судової влади України не пізніше робочого дня, що настає після проведення цих зборів.</w:t>
      </w:r>
    </w:p>
    <w:p w14:paraId="58749A61" w14:textId="77777777" w:rsidR="00162464" w:rsidRPr="002F7D2E" w:rsidRDefault="00162464" w:rsidP="00162464">
      <w:pPr>
        <w:pBdr>
          <w:top w:val="nil"/>
          <w:left w:val="nil"/>
          <w:bottom w:val="nil"/>
          <w:right w:val="nil"/>
          <w:between w:val="nil"/>
        </w:pBdr>
        <w:shd w:val="clear" w:color="auto" w:fill="FFFFFF"/>
        <w:spacing w:after="60"/>
        <w:jc w:val="center"/>
      </w:pPr>
      <w:bookmarkStart w:id="70" w:name="bookmark=id.39kk8xu" w:colFirst="0" w:colLast="0"/>
      <w:bookmarkStart w:id="71" w:name="bookmark=id.pkwqa1" w:colFirst="0" w:colLast="0"/>
      <w:bookmarkEnd w:id="70"/>
      <w:bookmarkEnd w:id="71"/>
      <w:r w:rsidRPr="002F7D2E">
        <w:rPr>
          <w:b/>
        </w:rPr>
        <w:t>II. Порядок функціонування автоматизованої системи</w:t>
      </w:r>
    </w:p>
    <w:p w14:paraId="0C53584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2" w:name="bookmark=id.1opuj5n" w:colFirst="0" w:colLast="0"/>
      <w:bookmarkEnd w:id="72"/>
      <w:r w:rsidRPr="002F7D2E">
        <w:t>Автоматизована система забезпечує автоматизацію технологічних процесів обробки інформації в суді, а саме:</w:t>
      </w:r>
    </w:p>
    <w:p w14:paraId="746F4C6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3" w:name="bookmark=id.48pi1tg" w:colFirst="0" w:colLast="0"/>
      <w:bookmarkEnd w:id="73"/>
      <w:r w:rsidRPr="002F7D2E">
        <w:t>реєстрацію та розподіл вхідної кореспонденції, реєстрацію вихідної кореспонденції, а також внутрішніх документів суду;</w:t>
      </w:r>
    </w:p>
    <w:p w14:paraId="6CD1E6E0" w14:textId="77777777" w:rsidR="00162464" w:rsidRPr="002F7D2E" w:rsidRDefault="00162464" w:rsidP="00162464">
      <w:pPr>
        <w:shd w:val="clear" w:color="auto" w:fill="FFFFFF"/>
        <w:spacing w:after="60"/>
        <w:ind w:firstLine="709"/>
        <w:jc w:val="both"/>
      </w:pPr>
      <w:r w:rsidRPr="002F7D2E">
        <w:t>розподіл судових справ між суддями (колегіями суддів), визначення запасного судді, слідчого судді та присяжних;</w:t>
      </w:r>
    </w:p>
    <w:p w14:paraId="4B92FDB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4" w:name="bookmark=id.1302m92" w:colFirst="0" w:colLast="0"/>
      <w:bookmarkEnd w:id="74"/>
      <w:r w:rsidRPr="002F7D2E">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14:paraId="611BFCF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5" w:name="bookmark=id.3mzq4wv" w:colFirst="0" w:colLast="0"/>
      <w:bookmarkEnd w:id="75"/>
      <w:r w:rsidRPr="002F7D2E">
        <w:t>фіксування етапів проходження документів до їх передачі в електронний архів, а також передачі судових справ з однієї судової інстанції до іншої;</w:t>
      </w:r>
    </w:p>
    <w:p w14:paraId="09C4855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6" w:name="bookmark=id.2250f4o" w:colFirst="0" w:colLast="0"/>
      <w:bookmarkEnd w:id="76"/>
      <w:r w:rsidRPr="002F7D2E">
        <w:t>реєстрацію процесуальних дій та документів у судовій справі;</w:t>
      </w:r>
    </w:p>
    <w:p w14:paraId="533D47B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7" w:name="bookmark=id.haapch" w:colFirst="0" w:colLast="0"/>
      <w:bookmarkEnd w:id="77"/>
      <w:r w:rsidRPr="002F7D2E">
        <w:t>контроль за дотриманням процесуальних строків розгляду судової справи та інформування головуючого судді (судді-доповідача), голови суду та секретаря судової палати про закінчення цих строків;</w:t>
      </w:r>
    </w:p>
    <w:p w14:paraId="70F5AFF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8" w:name="bookmark=id.319y80a" w:colFirst="0" w:colLast="0"/>
      <w:bookmarkEnd w:id="78"/>
      <w:r w:rsidRPr="002F7D2E">
        <w:t>використання КЕП для підписання оригіналу електронного документа суду;</w:t>
      </w:r>
    </w:p>
    <w:p w14:paraId="1C6B96A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79" w:name="bookmark=id.1gf8i83" w:colFirst="0" w:colLast="0"/>
      <w:bookmarkEnd w:id="79"/>
      <w:r w:rsidRPr="002F7D2E">
        <w:t>оперативний пошук судових справ та документів за їх реквізитами;</w:t>
      </w:r>
    </w:p>
    <w:p w14:paraId="66805AD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0" w:name="bookmark=id.40ew0vw" w:colFirst="0" w:colLast="0"/>
      <w:bookmarkEnd w:id="80"/>
      <w:r w:rsidRPr="002F7D2E">
        <w:t>індексацію документів та їх контекстний пошук;</w:t>
      </w:r>
    </w:p>
    <w:p w14:paraId="652ABF5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1" w:name="bookmark=id.2fk6b3p" w:colFirst="0" w:colLast="0"/>
      <w:bookmarkEnd w:id="81"/>
      <w:r w:rsidRPr="002F7D2E">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електронних примірників судових рішень;</w:t>
      </w:r>
    </w:p>
    <w:p w14:paraId="33FADAB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2" w:name="bookmark=id.upglbi" w:colFirst="0" w:colLast="0"/>
      <w:bookmarkEnd w:id="82"/>
      <w:r w:rsidRPr="002F7D2E">
        <w:lastRenderedPageBreak/>
        <w:t>зберігання текстів судових рішень та інших документів, створених у автоматизованій системі;</w:t>
      </w:r>
    </w:p>
    <w:p w14:paraId="39A4CF0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3" w:name="bookmark=id.3ep43zb" w:colFirst="0" w:colLast="0"/>
      <w:bookmarkEnd w:id="83"/>
      <w:r w:rsidRPr="002F7D2E">
        <w:t>відправку електронних примірників судових рішень до Єдиного державного реєстру судових рішень;</w:t>
      </w:r>
    </w:p>
    <w:p w14:paraId="02A8379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4" w:name="bookmark=id.1tuee74" w:colFirst="0" w:colLast="0"/>
      <w:bookmarkEnd w:id="84"/>
      <w:r w:rsidRPr="002F7D2E">
        <w:t>надання в установленому законом порядку інформації про стан розгляду судових справ;</w:t>
      </w:r>
    </w:p>
    <w:p w14:paraId="0A6A284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5" w:name="bookmark=id.4du1wux" w:colFirst="0" w:colLast="0"/>
      <w:bookmarkEnd w:id="85"/>
      <w:r w:rsidRPr="002F7D2E">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2596EB2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6" w:name="bookmark=id.2szc72q" w:colFirst="0" w:colLast="0"/>
      <w:bookmarkStart w:id="87" w:name="bookmark=id.184mhaj" w:colFirst="0" w:colLast="0"/>
      <w:bookmarkEnd w:id="86"/>
      <w:bookmarkEnd w:id="87"/>
      <w:r w:rsidRPr="002F7D2E">
        <w:t>формування звітності суду про стан здійснення судочинства;</w:t>
      </w:r>
    </w:p>
    <w:p w14:paraId="29C8281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8" w:name="bookmark=id.3s49zyc" w:colFirst="0" w:colLast="0"/>
      <w:bookmarkEnd w:id="88"/>
      <w:r w:rsidRPr="002F7D2E">
        <w:t>надсилання засобами електронного зв’язку оригіналів електронних документів суду (в тому числі текстів судових повісток у вигляді SMS-повідомлень);</w:t>
      </w:r>
    </w:p>
    <w:p w14:paraId="7EB6479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89" w:name="bookmark=id.279ka65" w:colFirst="0" w:colLast="0"/>
      <w:bookmarkEnd w:id="89"/>
      <w:r w:rsidRPr="002F7D2E">
        <w:t>передачу судових справ до електронного архіву;</w:t>
      </w:r>
    </w:p>
    <w:p w14:paraId="31E5568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0" w:name="bookmark=id.meukdy" w:colFirst="0" w:colLast="0"/>
      <w:bookmarkEnd w:id="90"/>
      <w:r w:rsidRPr="002F7D2E">
        <w:t>надсилання оригіналів електронних документів суду до державних реєстрів та інформаційних систем інших державних органів і установ.</w:t>
      </w:r>
    </w:p>
    <w:p w14:paraId="4634E257" w14:textId="77777777" w:rsidR="00162464" w:rsidRPr="002F7D2E" w:rsidRDefault="00162464" w:rsidP="00162464">
      <w:pPr>
        <w:pBdr>
          <w:top w:val="nil"/>
          <w:left w:val="nil"/>
          <w:bottom w:val="nil"/>
          <w:right w:val="nil"/>
          <w:between w:val="nil"/>
        </w:pBdr>
        <w:shd w:val="clear" w:color="auto" w:fill="FFFFFF"/>
        <w:spacing w:after="60"/>
        <w:jc w:val="center"/>
      </w:pPr>
      <w:bookmarkStart w:id="91" w:name="bookmark=id.36ei31r" w:colFirst="0" w:colLast="0"/>
      <w:bookmarkEnd w:id="91"/>
      <w:r w:rsidRPr="002F7D2E">
        <w:rPr>
          <w:b/>
        </w:rPr>
        <w:t>2.1. Функціональні обов’язки, права користувачів автоматизованої системи</w:t>
      </w:r>
    </w:p>
    <w:p w14:paraId="75DBFC0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2" w:name="bookmark=id.1ljsd9k" w:colFirst="0" w:colLast="0"/>
      <w:bookmarkEnd w:id="92"/>
      <w:r w:rsidRPr="002F7D2E">
        <w:t>2.1.1. Функціональні обов’язки, права користувачів автоматизованої системи, надання та позбавлення права доступу до неї в кожному окремому суді визначаються на підставі наказів керівника апарату суду.</w:t>
      </w:r>
    </w:p>
    <w:p w14:paraId="1360328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3" w:name="bookmark=id.45jfvxd" w:colFirst="0" w:colLast="0"/>
      <w:bookmarkEnd w:id="93"/>
      <w:r w:rsidRPr="002F7D2E">
        <w:t>Налаштування автоматизованого робочого місця користувача автоматизованої системи у відповідності до функціональних обов’язків та прав доступу, визначених наказом керівника апарату суду, здійснює технічний адміністратор.</w:t>
      </w:r>
    </w:p>
    <w:p w14:paraId="6C7FD98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4" w:name="bookmark=id.2koq656" w:colFirst="0" w:colLast="0"/>
      <w:bookmarkEnd w:id="94"/>
      <w:r w:rsidRPr="002F7D2E">
        <w:t>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вносяться до автоматизованої системи не пізніше наступного робочого дня, що настає після їх підписання.</w:t>
      </w:r>
    </w:p>
    <w:p w14:paraId="7FC92AD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5" w:name="bookmark=id.zu0gcz" w:colFirst="0" w:colLast="0"/>
      <w:bookmarkEnd w:id="95"/>
      <w:r w:rsidRPr="002F7D2E">
        <w:t>2.1.2. Користувачі автоматизованої системи відповідно до своїх прав вносять до бази даних автоматизованої системи передбачену цим Положенням інформацію.</w:t>
      </w:r>
    </w:p>
    <w:p w14:paraId="637D84C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6" w:name="bookmark=id.3jtnz0s" w:colFirst="0" w:colLast="0"/>
      <w:bookmarkEnd w:id="96"/>
      <w:r w:rsidRPr="002F7D2E">
        <w:t>2.1.3. Використання КЕП уповноваженими на це користувачами автоматизованої системи здійснюється в порядку, визначеному Законом України "Про електронну ідентифікацію та електронні довірчі послуги". Відмова користувача автоматизованої системи, уповноваженого на використання КЕП, від отримання та використання КЕП з будь-яких підстав не допускається.</w:t>
      </w:r>
    </w:p>
    <w:p w14:paraId="615C685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7" w:name="bookmark=id.4iylrwe" w:colFirst="0" w:colLast="0"/>
      <w:bookmarkStart w:id="98" w:name="bookmark=id.1yyy98l" w:colFirst="0" w:colLast="0"/>
      <w:bookmarkEnd w:id="97"/>
      <w:bookmarkEnd w:id="98"/>
      <w:r w:rsidRPr="002F7D2E">
        <w:t>2.1.4. Користувачі автоматизованої системи зобов’язані виконувати вимоги цього Положення та забезпечувати конфіденційність інформації, яка в ній міститься.</w:t>
      </w:r>
    </w:p>
    <w:p w14:paraId="311BB07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99" w:name="bookmark=id.2y3w247" w:colFirst="0" w:colLast="0"/>
      <w:bookmarkEnd w:id="99"/>
      <w:r w:rsidRPr="002F7D2E">
        <w:t>2.1.5. Персональну відповідальність за забезпечення належної організації функціонування автоматизованої системи в суді несе керівник апарату суду, а за забезпечення її належного технічного функціонування - технічний адміністратор.</w:t>
      </w:r>
    </w:p>
    <w:p w14:paraId="0E4D9D6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0" w:name="bookmark=id.1d96cc0" w:colFirst="0" w:colLast="0"/>
      <w:bookmarkEnd w:id="100"/>
      <w:r w:rsidRPr="002F7D2E">
        <w:t>2.1.6. Незаконне втручання в роботу автоматизованої системи тягне відповідальність, установлену законом.</w:t>
      </w:r>
    </w:p>
    <w:p w14:paraId="529D0A0E" w14:textId="77777777" w:rsidR="00162464" w:rsidRPr="002F7D2E" w:rsidRDefault="00162464" w:rsidP="00162464">
      <w:pPr>
        <w:pBdr>
          <w:top w:val="nil"/>
          <w:left w:val="nil"/>
          <w:bottom w:val="nil"/>
          <w:right w:val="nil"/>
          <w:between w:val="nil"/>
        </w:pBdr>
        <w:shd w:val="clear" w:color="auto" w:fill="FFFFFF"/>
        <w:spacing w:after="60"/>
        <w:jc w:val="center"/>
      </w:pPr>
      <w:bookmarkStart w:id="101" w:name="bookmark=id.3x8tuzt" w:colFirst="0" w:colLast="0"/>
      <w:bookmarkEnd w:id="101"/>
      <w:r w:rsidRPr="002F7D2E">
        <w:rPr>
          <w:b/>
        </w:rPr>
        <w:t>2.2. Реєстрація вхідної і вихідної кореспонденції та етапів її руху</w:t>
      </w:r>
    </w:p>
    <w:p w14:paraId="6D97A26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2" w:name="bookmark=id.2ce457m" w:colFirst="0" w:colLast="0"/>
      <w:bookmarkEnd w:id="102"/>
      <w:r w:rsidRPr="002F7D2E">
        <w:t>2.2.1. Вхідна кореспонденція, в тому числі процесуальні документи, приймається і опрацьовується користувачами автоматизованої системи,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14:paraId="6D3E827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3" w:name="bookmark=id.rjefff" w:colFirst="0" w:colLast="0"/>
      <w:bookmarkEnd w:id="103"/>
      <w:r w:rsidRPr="002F7D2E">
        <w:t xml:space="preserve">Реєстрація клопотань щодо негласних слідчих (розшукових) дій в автоматизованій системі здійснюється у встановленому чинним законодавством порядку без розкриття </w:t>
      </w:r>
      <w:r w:rsidRPr="002F7D2E">
        <w:lastRenderedPageBreak/>
        <w:t>відомостей про особу, стосовно якої заплановано проведення негласної слідчої (розшукової) дії, та виду цієї слідчої дії.</w:t>
      </w:r>
    </w:p>
    <w:p w14:paraId="1220E86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4" w:name="bookmark=id.3bj1y38" w:colFirst="0" w:colLast="0"/>
      <w:bookmarkStart w:id="105" w:name="bookmark=id.1qoc8b1" w:colFirst="0" w:colLast="0"/>
      <w:bookmarkEnd w:id="104"/>
      <w:bookmarkEnd w:id="105"/>
      <w:r w:rsidRPr="002F7D2E">
        <w:t>2.2.2. 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w:t>
      </w:r>
    </w:p>
    <w:p w14:paraId="1381708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6" w:name="bookmark=id.4anzqyu" w:colFirst="0" w:colLast="0"/>
      <w:bookmarkEnd w:id="106"/>
      <w:r w:rsidRPr="002F7D2E">
        <w:t xml:space="preserve">До реєстраційної картки може додаватися копія оригіналу паперового документа у вигляді вкладеного цифрового </w:t>
      </w:r>
      <w:proofErr w:type="spellStart"/>
      <w:r w:rsidRPr="002F7D2E">
        <w:t>файла</w:t>
      </w:r>
      <w:proofErr w:type="spellEnd"/>
      <w:r w:rsidRPr="002F7D2E">
        <w:t>.</w:t>
      </w:r>
    </w:p>
    <w:p w14:paraId="67C7614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7" w:name="bookmark=id.2pta16n" w:colFirst="0" w:colLast="0"/>
      <w:bookmarkEnd w:id="107"/>
      <w:r w:rsidRPr="002F7D2E">
        <w:t>2.2.3. 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w:t>
      </w:r>
    </w:p>
    <w:p w14:paraId="66EAF5D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8" w:name="bookmark=id.14ykbeg" w:colFirst="0" w:colLast="0"/>
      <w:bookmarkEnd w:id="108"/>
      <w:r w:rsidRPr="002F7D2E">
        <w:t>2.2.4. Кожній судовій справі надається єдиний унікальний номер, який формується автоматизованою системою автоматично в суді першої інстанції, а в разі надходження заяви про визначення підсудності, поданої до пред'явлення позову, - в суді, до якого надійшла така заява. Єдиний унікальний номер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w:t>
      </w:r>
    </w:p>
    <w:p w14:paraId="5EE73E2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09" w:name="bookmark=id.3oy7u29" w:colFirst="0" w:colLast="0"/>
      <w:bookmarkStart w:id="110" w:name="bookmark=id.243i4a2" w:colFirst="0" w:colLast="0"/>
      <w:bookmarkEnd w:id="109"/>
      <w:bookmarkEnd w:id="110"/>
      <w:r w:rsidRPr="002F7D2E">
        <w:t>Структура єдиного унікального номера судової справи є такою: код суду першої інстанції (три цифри) / номер судової справи за порядком у поточному році / рік реєстрації (дві цифри). Наприклад: 512/362/15.</w:t>
      </w:r>
    </w:p>
    <w:p w14:paraId="68477B30"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У Великій Палаті та у касаційних судах у складі Верховного Суду до структури унікального номера судової справи може додаватися буквене значення.</w:t>
      </w:r>
    </w:p>
    <w:p w14:paraId="194DBC4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1" w:name="bookmark=id.j8sehv" w:colFirst="0" w:colLast="0"/>
      <w:bookmarkEnd w:id="111"/>
      <w:r w:rsidRPr="002F7D2E">
        <w:t>У разі надходження позовних заяв у майнових та немайнових спорах, стороною в яких є боржник, інших заяв з вимогами до боржника для розгляду по суті в межах справи про банкрутство такій судовій справі присвоюється єдиний унікальний номер справи про банкрутство та в дужках зазначається єдиний унікальний номер судової справи позовного провадження. Судові справи, які передані з господарських судів або судів інших юрисдикцій для розгляду в межах справи про банкрутство, містять єдиний унікальний номер справи про банкрутство та в дужках - єдиний унікальний номер справи, який був визначений раніше</w:t>
      </w:r>
    </w:p>
    <w:p w14:paraId="563DA3F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2" w:name="bookmark=id.338fx5o" w:colFirst="0" w:colLast="0"/>
      <w:bookmarkStart w:id="113" w:name="bookmark=kix.7ikopquig026" w:colFirst="0" w:colLast="0"/>
      <w:bookmarkEnd w:id="112"/>
      <w:bookmarkEnd w:id="113"/>
      <w:r w:rsidRPr="002F7D2E">
        <w:t>2.2.5. Автоматизованою системою може автоматично формуватися номер провадження судової справи, необхідний для діловодства відповідного суду. Цей номер може містити, зокрема, індекс, код суду, номер судової справи за порядком у поточному році, рік реєстрації, інші дані, необхідні для діловодства відповідного суду.</w:t>
      </w:r>
    </w:p>
    <w:p w14:paraId="15C864A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4" w:name="bookmark=id.1idq7dh" w:colFirst="0" w:colLast="0"/>
      <w:bookmarkEnd w:id="114"/>
      <w:r w:rsidRPr="002F7D2E">
        <w:t>2.2.6. Вихідний номер документа, що підлягає надсиланню, автоматично формується автоматизованою системою таким чином:</w:t>
      </w:r>
    </w:p>
    <w:p w14:paraId="43CACC7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5" w:name="bookmark=id.42ddq1a" w:colFirst="0" w:colLast="0"/>
      <w:bookmarkEnd w:id="115"/>
      <w:r w:rsidRPr="002F7D2E">
        <w:t>у листуванні щодо судових справ вихідний номер складається з єдиного унікального номера судової справи із зазначенням через дріб номера за порядком і через дріб - поточного року;</w:t>
      </w:r>
    </w:p>
    <w:p w14:paraId="5612AAA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6" w:name="bookmark=id.2hio093" w:colFirst="0" w:colLast="0"/>
      <w:bookmarkEnd w:id="116"/>
      <w:r w:rsidRPr="002F7D2E">
        <w:t>у листуванні щодо інших документів вихідний номер складається з номера номенклатури справ суду, в якому зберігаються матеріали, із зазначенням через дріб номера за порядком у межах кожної номенклатури і через дріб - поточного року.</w:t>
      </w:r>
    </w:p>
    <w:p w14:paraId="25289B3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7" w:name="bookmark=id.wnyagw" w:colFirst="0" w:colLast="0"/>
      <w:bookmarkEnd w:id="117"/>
      <w:r w:rsidRPr="002F7D2E">
        <w:t>Вихідні номери документів Верховного Суду автоматично формуються автоматизованою системою діловодства Верховного Суду в порядку, встановленому Інструкцією з діловодства Верховного Суду.</w:t>
      </w:r>
    </w:p>
    <w:p w14:paraId="21D72D5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18" w:name="bookmark=id.1vsw3ci" w:colFirst="0" w:colLast="0"/>
      <w:bookmarkStart w:id="119" w:name="bookmark=id.3gnlt4p" w:colFirst="0" w:colLast="0"/>
      <w:bookmarkEnd w:id="118"/>
      <w:bookmarkEnd w:id="119"/>
      <w:r w:rsidRPr="002F7D2E">
        <w:t>2.2.7. 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описок тощо. Зміни та видалення реєстраційних даних фіксуються автоматизованою системою автоматично.</w:t>
      </w:r>
    </w:p>
    <w:p w14:paraId="56F39B27" w14:textId="77777777" w:rsidR="00162464" w:rsidRPr="002F7D2E" w:rsidRDefault="00162464" w:rsidP="00162464">
      <w:pPr>
        <w:pBdr>
          <w:top w:val="nil"/>
          <w:left w:val="nil"/>
          <w:bottom w:val="nil"/>
          <w:right w:val="nil"/>
          <w:between w:val="nil"/>
        </w:pBdr>
        <w:shd w:val="clear" w:color="auto" w:fill="FFFFFF"/>
        <w:spacing w:after="60"/>
        <w:ind w:firstLine="709"/>
        <w:jc w:val="center"/>
      </w:pPr>
      <w:bookmarkStart w:id="120" w:name="bookmark=id.4fsjm0b" w:colFirst="0" w:colLast="0"/>
      <w:bookmarkEnd w:id="120"/>
      <w:r w:rsidRPr="002F7D2E">
        <w:rPr>
          <w:b/>
        </w:rPr>
        <w:t>2.3. Розподіл судових справ між суддями</w:t>
      </w:r>
    </w:p>
    <w:p w14:paraId="5A940F9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1" w:name="bookmark=id.2uxtw84" w:colFirst="0" w:colLast="0"/>
      <w:bookmarkEnd w:id="121"/>
      <w:r w:rsidRPr="002F7D2E">
        <w:lastRenderedPageBreak/>
        <w:t>2.3.1. 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w:t>
      </w:r>
    </w:p>
    <w:p w14:paraId="7D28022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2" w:name="bookmark=id.1a346fx" w:colFirst="0" w:colLast="0"/>
      <w:bookmarkEnd w:id="122"/>
      <w:r w:rsidRPr="002F7D2E">
        <w:t>2.3.2. Визначення судді або колегії суддів для розгляду конкретної справи здійснюється автоматизованою системою шляхом:</w:t>
      </w:r>
    </w:p>
    <w:p w14:paraId="02E87A2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3" w:name="bookmark=id.3u2rp3q" w:colFirst="0" w:colLast="0"/>
      <w:bookmarkEnd w:id="123"/>
      <w:r w:rsidRPr="002F7D2E">
        <w:t>автоматизованого розподілу судових справ під час реєстрації відповідної судової справи;</w:t>
      </w:r>
    </w:p>
    <w:p w14:paraId="2BA1E82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4" w:name="bookmark=id.2981zbj" w:colFirst="0" w:colLast="0"/>
      <w:bookmarkEnd w:id="124"/>
      <w:r w:rsidRPr="002F7D2E">
        <w:t>пакетного автоматизованого розподілу судових справ після реєстрації певної кількості судових справ;</w:t>
      </w:r>
    </w:p>
    <w:p w14:paraId="7D54FC4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5" w:name="bookmark=id.odc9jc" w:colFirst="0" w:colLast="0"/>
      <w:bookmarkEnd w:id="125"/>
      <w:r w:rsidRPr="002F7D2E">
        <w:t>розподілу судових справ шляхом передачі судової справи раніше визначеному у судовій справі судді;</w:t>
      </w:r>
    </w:p>
    <w:p w14:paraId="405F699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6" w:name="bookmark=id.38czs75" w:colFirst="0" w:colLast="0"/>
      <w:bookmarkEnd w:id="126"/>
      <w:r w:rsidRPr="002F7D2E">
        <w:t>визначення складу суду з метою заміни судді (суддів);</w:t>
      </w:r>
    </w:p>
    <w:p w14:paraId="276397D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7" w:name="bookmark=id.1nia2ey" w:colFirst="0" w:colLast="0"/>
      <w:bookmarkEnd w:id="127"/>
      <w:r w:rsidRPr="002F7D2E">
        <w:t>повторного автоматизованого розподілу судових справ.</w:t>
      </w:r>
    </w:p>
    <w:p w14:paraId="32C5950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8" w:name="bookmark=id.47hxl2r" w:colFirst="0" w:colLast="0"/>
      <w:bookmarkEnd w:id="128"/>
      <w:r w:rsidRPr="002F7D2E">
        <w:t>Збори суддів відповідного суду мають право визначати особливості автоматизованого розподілу судових справ у випадках, прямо передбачених цим Положенням.</w:t>
      </w:r>
    </w:p>
    <w:p w14:paraId="60F24F8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29" w:name="bookmark=id.11si5id" w:colFirst="0" w:colLast="0"/>
      <w:bookmarkStart w:id="130" w:name="bookmark=id.2mn7vak" w:colFirst="0" w:colLast="0"/>
      <w:bookmarkEnd w:id="129"/>
      <w:bookmarkEnd w:id="130"/>
      <w:r w:rsidRPr="002F7D2E">
        <w:t>2.3.3. Не розподіляються щодо конкретного судді судові справи, що надійшли:</w:t>
      </w:r>
    </w:p>
    <w:p w14:paraId="4AE109A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1" w:name="bookmark=id.3ls5o66" w:colFirst="0" w:colLast="0"/>
      <w:bookmarkEnd w:id="131"/>
      <w:r w:rsidRPr="002F7D2E">
        <w:t>за два місяці до закінчення повноважень судді;</w:t>
      </w:r>
    </w:p>
    <w:p w14:paraId="363BA32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2" w:name="bookmark=id.20xfydz" w:colFirst="0" w:colLast="0"/>
      <w:bookmarkEnd w:id="132"/>
      <w:r w:rsidRPr="002F7D2E">
        <w:t>за чотирнадцять календарних днів, якщо інше не встановлено зборами суддів відповідного суду, до початку відпустки, якщо її тривалість становить не менше чотирнадцяти календарних днів (за наявності наказу голови суду);</w:t>
      </w:r>
    </w:p>
    <w:p w14:paraId="28EE1EED" w14:textId="77777777" w:rsidR="00162464" w:rsidRPr="002F7D2E" w:rsidRDefault="00162464" w:rsidP="00162464">
      <w:pPr>
        <w:shd w:val="clear" w:color="auto" w:fill="FFFFFF"/>
        <w:spacing w:after="60"/>
        <w:ind w:firstLine="709"/>
        <w:jc w:val="both"/>
      </w:pPr>
      <w:bookmarkStart w:id="133" w:name="bookmark=id.4kx3h1s" w:colFirst="0" w:colLast="0"/>
      <w:bookmarkEnd w:id="133"/>
      <w:r w:rsidRPr="002F7D2E">
        <w:t>за один робочий день,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w:t>
      </w:r>
    </w:p>
    <w:p w14:paraId="52254031" w14:textId="77777777" w:rsidR="00162464" w:rsidRPr="002F7D2E" w:rsidRDefault="00162464" w:rsidP="00162464">
      <w:pPr>
        <w:shd w:val="clear" w:color="auto" w:fill="FFFFFF"/>
        <w:spacing w:after="60"/>
        <w:ind w:firstLine="709"/>
        <w:jc w:val="both"/>
      </w:pPr>
      <w:r w:rsidRPr="002F7D2E">
        <w:t>за три робочих дні, якщо інше не встановлено зборами суддів відповідного суду, до початку відпустки, якщо її тривалість становить від п’яти до тринадцяти календарних днів (за наявності наказу голови суду);</w:t>
      </w:r>
    </w:p>
    <w:p w14:paraId="7A1C665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4" w:name="bookmark=id.302dr9l" w:colFirst="0" w:colLast="0"/>
      <w:bookmarkEnd w:id="134"/>
      <w:r w:rsidRPr="002F7D2E">
        <w:t>у період відпустки судді;</w:t>
      </w:r>
    </w:p>
    <w:p w14:paraId="2E8E65C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5" w:name="bookmark=id.1f7o1he" w:colFirst="0" w:colLast="0"/>
      <w:bookmarkEnd w:id="135"/>
      <w:r w:rsidRPr="002F7D2E">
        <w:t>за один робочий день до відрядження (за три робочі дні - якщо тривалість відрядження становить більше п’яти календарних днів) та в дні перебування судді у відрядженні (за наявності наказу голови суду);</w:t>
      </w:r>
    </w:p>
    <w:p w14:paraId="27E3653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6" w:name="bookmark=id.3z7bk57" w:colFirst="0" w:colLast="0"/>
      <w:bookmarkEnd w:id="136"/>
      <w:r w:rsidRPr="002F7D2E">
        <w:t>під час тимчасової непрацездатності судді;</w:t>
      </w:r>
    </w:p>
    <w:p w14:paraId="59AF250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7" w:name="bookmark=id.thw4kt" w:colFirst="0" w:colLast="0"/>
      <w:bookmarkEnd w:id="137"/>
      <w:r w:rsidRPr="002F7D2E">
        <w:t>у дні перебування судді на навчанні, підвищенні кваліфікації, участі у семінарських заняттях, діяльності органів суддівського самоврядування тощо без відбуття у відрядження (за наявності наказу голови суду);</w:t>
      </w:r>
    </w:p>
    <w:p w14:paraId="2F2D72C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8" w:name="bookmark=id.3dhjn8m" w:colFirst="0" w:colLast="0"/>
      <w:bookmarkEnd w:id="138"/>
      <w:r w:rsidRPr="002F7D2E">
        <w:t>у разі призначення судді членом Вищої кваліфікаційної комісії суддів України, Вищої ради правосуддя, в разі обрання судді касаційного суду до складу Великої Палати - з моменту прийняття рішення про призначення/обрання;</w:t>
      </w:r>
    </w:p>
    <w:p w14:paraId="7D98732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39" w:name="bookmark=id.1smtxgf" w:colFirst="0" w:colLast="0"/>
      <w:bookmarkEnd w:id="139"/>
      <w:r w:rsidRPr="002F7D2E">
        <w:t>в інших передбачених законом випадках, у яких суддя не може здійснювати правосуддя або брати участь у розгляді судових справ.</w:t>
      </w:r>
    </w:p>
    <w:p w14:paraId="5C86E14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0" w:name="bookmark=id.4cmhg48" w:colFirst="0" w:colLast="0"/>
      <w:bookmarkEnd w:id="140"/>
      <w:r w:rsidRPr="002F7D2E">
        <w:t>Якщо інше не встановлено зборами суддів відповідного суду, дні, у які не розподіляються щодо конкретного судді судові справи, не враховуються при розрахунку коефіцієнта навантаження судді на момент автоматизованого розподілу судової справи.</w:t>
      </w:r>
    </w:p>
    <w:p w14:paraId="3D7E5F74" w14:textId="77777777" w:rsidR="00162464" w:rsidRPr="002F7D2E" w:rsidRDefault="00162464" w:rsidP="00162464">
      <w:pPr>
        <w:pBdr>
          <w:top w:val="nil"/>
          <w:left w:val="nil"/>
          <w:bottom w:val="nil"/>
          <w:right w:val="nil"/>
          <w:between w:val="nil"/>
        </w:pBdr>
        <w:shd w:val="clear" w:color="auto" w:fill="FFFFFF"/>
        <w:spacing w:after="60"/>
        <w:jc w:val="center"/>
      </w:pPr>
      <w:bookmarkStart w:id="141" w:name="bookmark=id.2rrrqc1" w:colFirst="0" w:colLast="0"/>
      <w:bookmarkEnd w:id="141"/>
      <w:r w:rsidRPr="002F7D2E">
        <w:rPr>
          <w:b/>
        </w:rPr>
        <w:t>Правила здійснення автоматизованого розподілу судових справ між суддями</w:t>
      </w:r>
    </w:p>
    <w:p w14:paraId="3420B11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2" w:name="bookmark=id.16x20ju" w:colFirst="0" w:colLast="0"/>
      <w:bookmarkEnd w:id="142"/>
      <w:r w:rsidRPr="002F7D2E">
        <w:t>2.3.4. Автоматизований розподіл судових справ здійснюється в автоматизованій системі за такими правилами:</w:t>
      </w:r>
    </w:p>
    <w:p w14:paraId="6537ACC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3" w:name="bookmark=id.3qwpj7n" w:colFirst="0" w:colLast="0"/>
      <w:bookmarkEnd w:id="143"/>
      <w:r w:rsidRPr="002F7D2E">
        <w:t>із загального списку суддів визначаються судді, які мають повноваження та відповідну спеціалізацію (за наявності) щодо розгляду судової справи на момент автоматизованого розподілу;</w:t>
      </w:r>
    </w:p>
    <w:p w14:paraId="23EC492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4" w:name="bookmark=id.261ztfg" w:colFirst="0" w:colLast="0"/>
      <w:bookmarkEnd w:id="144"/>
      <w:r w:rsidRPr="002F7D2E">
        <w:lastRenderedPageBreak/>
        <w:t>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w:t>
      </w:r>
    </w:p>
    <w:p w14:paraId="3AC018F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5" w:name="bookmark=id.l7a3n9" w:colFirst="0" w:colLast="0"/>
      <w:bookmarkEnd w:id="145"/>
      <w:r w:rsidRPr="002F7D2E">
        <w:t>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w:t>
      </w:r>
    </w:p>
    <w:p w14:paraId="768B935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6" w:name="bookmark=id.356xmb2" w:colFirst="0" w:colLast="0"/>
      <w:bookmarkEnd w:id="146"/>
      <w:r w:rsidRPr="002F7D2E">
        <w:t>2.3.5. 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 пункту 2.3 цього Положення, Засад використання автоматизованої системи документообігу суду, а також з урахуванням дотримання правил поєднання судових справ.</w:t>
      </w:r>
    </w:p>
    <w:p w14:paraId="63A0BDA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47" w:name="bookmark=id.1kc7wiv" w:colFirst="0" w:colLast="0"/>
      <w:bookmarkEnd w:id="147"/>
      <w:r w:rsidRPr="002F7D2E">
        <w:t>2.3.6. Коефіцієнт навантаження судді на момент автоматизованого розподілу судової справи розраховується за формулою:</w:t>
      </w:r>
    </w:p>
    <w:p w14:paraId="2899C242" w14:textId="77777777" w:rsidR="00162464" w:rsidRPr="002F7D2E" w:rsidRDefault="00162464" w:rsidP="00162464">
      <w:pPr>
        <w:shd w:val="clear" w:color="auto" w:fill="FFFFFF"/>
        <w:spacing w:after="60"/>
        <w:ind w:right="450" w:firstLine="709"/>
        <w:jc w:val="center"/>
        <w:rPr>
          <w:rFonts w:eastAsia="Times New Roman"/>
        </w:rPr>
      </w:pPr>
      <w:bookmarkStart w:id="148" w:name="_Hlk181029236"/>
      <w:r w:rsidRPr="002F7D2E">
        <w:rPr>
          <w:rFonts w:eastAsia="Times New Roman"/>
        </w:rPr>
        <w:t>К_Н = Сума (</w:t>
      </w:r>
      <w:proofErr w:type="spellStart"/>
      <w:r w:rsidRPr="002F7D2E">
        <w:rPr>
          <w:rFonts w:eastAsia="Times New Roman"/>
        </w:rPr>
        <w:t>Вага_Судової_Справи</w:t>
      </w:r>
      <w:proofErr w:type="spellEnd"/>
      <w:r w:rsidRPr="002F7D2E">
        <w:rPr>
          <w:rFonts w:eastAsia="Times New Roman"/>
        </w:rPr>
        <w:t xml:space="preserve">) / </w:t>
      </w:r>
      <w:proofErr w:type="spellStart"/>
      <w:r w:rsidRPr="002F7D2E">
        <w:rPr>
          <w:rFonts w:eastAsia="Times New Roman"/>
        </w:rPr>
        <w:t>КтРД</w:t>
      </w:r>
      <w:proofErr w:type="spellEnd"/>
      <w:r w:rsidRPr="002F7D2E">
        <w:rPr>
          <w:rFonts w:eastAsia="Times New Roman"/>
        </w:rPr>
        <w:t>,</w:t>
      </w:r>
    </w:p>
    <w:tbl>
      <w:tblPr>
        <w:tblW w:w="5000" w:type="pct"/>
        <w:tblCellMar>
          <w:left w:w="0" w:type="dxa"/>
          <w:right w:w="0" w:type="dxa"/>
        </w:tblCellMar>
        <w:tblLook w:val="04A0" w:firstRow="1" w:lastRow="0" w:firstColumn="1" w:lastColumn="0" w:noHBand="0" w:noVBand="1"/>
      </w:tblPr>
      <w:tblGrid>
        <w:gridCol w:w="1005"/>
        <w:gridCol w:w="3488"/>
        <w:gridCol w:w="789"/>
        <w:gridCol w:w="4355"/>
      </w:tblGrid>
      <w:tr w:rsidR="00162464" w:rsidRPr="002F7D2E" w14:paraId="63475D95" w14:textId="77777777" w:rsidTr="005F5677">
        <w:tc>
          <w:tcPr>
            <w:tcW w:w="645" w:type="dxa"/>
            <w:hideMark/>
          </w:tcPr>
          <w:p w14:paraId="2DBE3618" w14:textId="77777777" w:rsidR="00162464" w:rsidRPr="002F7D2E" w:rsidRDefault="00162464" w:rsidP="005A22B9">
            <w:pPr>
              <w:spacing w:after="60"/>
              <w:ind w:firstLine="709"/>
              <w:rPr>
                <w:rFonts w:eastAsia="Times New Roman"/>
              </w:rPr>
            </w:pPr>
            <w:bookmarkStart w:id="149" w:name="n628"/>
            <w:bookmarkEnd w:id="149"/>
            <w:r w:rsidRPr="002F7D2E">
              <w:rPr>
                <w:rFonts w:eastAsia="Times New Roman"/>
              </w:rPr>
              <w:t>де:</w:t>
            </w:r>
          </w:p>
        </w:tc>
        <w:tc>
          <w:tcPr>
            <w:tcW w:w="4485" w:type="dxa"/>
            <w:hideMark/>
          </w:tcPr>
          <w:p w14:paraId="752E0192" w14:textId="77777777" w:rsidR="00162464" w:rsidRPr="002F7D2E" w:rsidRDefault="00162464" w:rsidP="005A22B9">
            <w:pPr>
              <w:spacing w:after="60"/>
              <w:ind w:firstLine="709"/>
              <w:rPr>
                <w:rFonts w:eastAsia="Times New Roman"/>
              </w:rPr>
            </w:pPr>
            <w:r w:rsidRPr="002F7D2E">
              <w:rPr>
                <w:rFonts w:eastAsia="Times New Roman"/>
              </w:rPr>
              <w:t>К_Н</w:t>
            </w:r>
          </w:p>
        </w:tc>
        <w:tc>
          <w:tcPr>
            <w:tcW w:w="420" w:type="dxa"/>
            <w:hideMark/>
          </w:tcPr>
          <w:p w14:paraId="00FF297E" w14:textId="77777777" w:rsidR="00162464" w:rsidRPr="002F7D2E" w:rsidRDefault="00162464" w:rsidP="005A22B9">
            <w:pPr>
              <w:spacing w:after="60"/>
              <w:ind w:firstLine="709"/>
              <w:rPr>
                <w:rFonts w:eastAsia="Times New Roman"/>
              </w:rPr>
            </w:pPr>
            <w:r w:rsidRPr="002F7D2E">
              <w:rPr>
                <w:rFonts w:eastAsia="Times New Roman"/>
              </w:rPr>
              <w:t>-</w:t>
            </w:r>
          </w:p>
        </w:tc>
        <w:tc>
          <w:tcPr>
            <w:tcW w:w="8595" w:type="dxa"/>
            <w:hideMark/>
          </w:tcPr>
          <w:p w14:paraId="57E7662B" w14:textId="77777777" w:rsidR="00162464" w:rsidRPr="002F7D2E" w:rsidRDefault="00162464" w:rsidP="005A22B9">
            <w:pPr>
              <w:spacing w:after="60"/>
              <w:ind w:firstLine="709"/>
              <w:rPr>
                <w:rFonts w:eastAsia="Times New Roman"/>
              </w:rPr>
            </w:pPr>
            <w:r w:rsidRPr="002F7D2E">
              <w:rPr>
                <w:rFonts w:eastAsia="Times New Roman"/>
              </w:rPr>
              <w:t>коефіцієнт навантаження судді на момент автоматизованого розподілу судової справи;</w:t>
            </w:r>
          </w:p>
        </w:tc>
      </w:tr>
      <w:tr w:rsidR="00162464" w:rsidRPr="002F7D2E" w14:paraId="7469868E" w14:textId="77777777" w:rsidTr="005F5677">
        <w:tc>
          <w:tcPr>
            <w:tcW w:w="645" w:type="dxa"/>
            <w:hideMark/>
          </w:tcPr>
          <w:p w14:paraId="43DDF9E4" w14:textId="77777777" w:rsidR="00162464" w:rsidRPr="002F7D2E" w:rsidRDefault="00162464" w:rsidP="005A22B9">
            <w:pPr>
              <w:spacing w:after="60"/>
              <w:ind w:firstLine="709"/>
              <w:rPr>
                <w:rFonts w:eastAsia="Times New Roman"/>
              </w:rPr>
            </w:pPr>
          </w:p>
        </w:tc>
        <w:tc>
          <w:tcPr>
            <w:tcW w:w="4485" w:type="dxa"/>
            <w:hideMark/>
          </w:tcPr>
          <w:p w14:paraId="35C874B9" w14:textId="77777777" w:rsidR="00162464" w:rsidRPr="002F7D2E" w:rsidRDefault="00162464" w:rsidP="005A22B9">
            <w:pPr>
              <w:spacing w:after="60"/>
              <w:ind w:firstLine="709"/>
              <w:rPr>
                <w:rFonts w:eastAsia="Times New Roman"/>
              </w:rPr>
            </w:pPr>
            <w:r w:rsidRPr="002F7D2E">
              <w:rPr>
                <w:rFonts w:eastAsia="Times New Roman"/>
              </w:rPr>
              <w:t>Сума (</w:t>
            </w:r>
            <w:proofErr w:type="spellStart"/>
            <w:r w:rsidRPr="002F7D2E">
              <w:rPr>
                <w:rFonts w:eastAsia="Times New Roman"/>
              </w:rPr>
              <w:t>Вага_Судової_Справи</w:t>
            </w:r>
            <w:proofErr w:type="spellEnd"/>
            <w:r w:rsidRPr="002F7D2E">
              <w:rPr>
                <w:rFonts w:eastAsia="Times New Roman"/>
              </w:rPr>
              <w:t>)</w:t>
            </w:r>
          </w:p>
        </w:tc>
        <w:tc>
          <w:tcPr>
            <w:tcW w:w="420" w:type="dxa"/>
            <w:hideMark/>
          </w:tcPr>
          <w:p w14:paraId="6632AF54" w14:textId="77777777" w:rsidR="00162464" w:rsidRPr="002F7D2E" w:rsidRDefault="00162464" w:rsidP="005A22B9">
            <w:pPr>
              <w:spacing w:after="60"/>
              <w:ind w:firstLine="709"/>
              <w:rPr>
                <w:rFonts w:eastAsia="Times New Roman"/>
              </w:rPr>
            </w:pPr>
            <w:r w:rsidRPr="002F7D2E">
              <w:rPr>
                <w:rFonts w:eastAsia="Times New Roman"/>
              </w:rPr>
              <w:t>-</w:t>
            </w:r>
          </w:p>
        </w:tc>
        <w:tc>
          <w:tcPr>
            <w:tcW w:w="8595" w:type="dxa"/>
            <w:hideMark/>
          </w:tcPr>
          <w:p w14:paraId="417D065A" w14:textId="77777777" w:rsidR="00162464" w:rsidRPr="002F7D2E" w:rsidRDefault="00162464" w:rsidP="005A22B9">
            <w:pPr>
              <w:spacing w:after="60"/>
              <w:ind w:firstLine="709"/>
              <w:rPr>
                <w:rFonts w:eastAsia="Times New Roman"/>
              </w:rPr>
            </w:pPr>
            <w:r w:rsidRPr="002F7D2E">
              <w:rPr>
                <w:rFonts w:eastAsia="Times New Roman"/>
              </w:rPr>
              <w:t>розраховується як сума ваги кожної судової справи, які були розподілені на суддю, починаючи з початку поточного року до моменту автоматизованого розподілу поточної судової справи;</w:t>
            </w:r>
          </w:p>
        </w:tc>
      </w:tr>
      <w:tr w:rsidR="00162464" w:rsidRPr="002F7D2E" w14:paraId="2493A284" w14:textId="77777777" w:rsidTr="005F5677">
        <w:tc>
          <w:tcPr>
            <w:tcW w:w="645" w:type="dxa"/>
            <w:hideMark/>
          </w:tcPr>
          <w:p w14:paraId="0F5BE9F4" w14:textId="77777777" w:rsidR="00162464" w:rsidRPr="002F7D2E" w:rsidRDefault="00162464" w:rsidP="005A22B9">
            <w:pPr>
              <w:spacing w:after="60"/>
              <w:ind w:firstLine="709"/>
              <w:rPr>
                <w:rFonts w:eastAsia="Times New Roman"/>
              </w:rPr>
            </w:pPr>
          </w:p>
        </w:tc>
        <w:tc>
          <w:tcPr>
            <w:tcW w:w="4485" w:type="dxa"/>
            <w:hideMark/>
          </w:tcPr>
          <w:p w14:paraId="542AEC90" w14:textId="77777777" w:rsidR="00162464" w:rsidRPr="002F7D2E" w:rsidRDefault="00162464" w:rsidP="005A22B9">
            <w:pPr>
              <w:spacing w:after="60"/>
              <w:ind w:firstLine="709"/>
              <w:rPr>
                <w:rFonts w:eastAsia="Times New Roman"/>
              </w:rPr>
            </w:pPr>
            <w:proofErr w:type="spellStart"/>
            <w:r w:rsidRPr="002F7D2E">
              <w:rPr>
                <w:rFonts w:eastAsia="Times New Roman"/>
              </w:rPr>
              <w:t>Вага_Судової_Справи</w:t>
            </w:r>
            <w:proofErr w:type="spellEnd"/>
          </w:p>
        </w:tc>
        <w:tc>
          <w:tcPr>
            <w:tcW w:w="420" w:type="dxa"/>
            <w:hideMark/>
          </w:tcPr>
          <w:p w14:paraId="0DC22FA0" w14:textId="77777777" w:rsidR="00162464" w:rsidRPr="002F7D2E" w:rsidRDefault="00162464" w:rsidP="005A22B9">
            <w:pPr>
              <w:spacing w:after="60"/>
              <w:ind w:firstLine="709"/>
              <w:rPr>
                <w:rFonts w:eastAsia="Times New Roman"/>
              </w:rPr>
            </w:pPr>
            <w:r w:rsidRPr="002F7D2E">
              <w:rPr>
                <w:rFonts w:eastAsia="Times New Roman"/>
              </w:rPr>
              <w:t>-</w:t>
            </w:r>
          </w:p>
        </w:tc>
        <w:tc>
          <w:tcPr>
            <w:tcW w:w="8595" w:type="dxa"/>
            <w:hideMark/>
          </w:tcPr>
          <w:p w14:paraId="6DA9C266" w14:textId="77777777" w:rsidR="00162464" w:rsidRPr="002F7D2E" w:rsidRDefault="00162464" w:rsidP="005A22B9">
            <w:pPr>
              <w:spacing w:after="60"/>
              <w:ind w:firstLine="709"/>
              <w:rPr>
                <w:rFonts w:eastAsia="Times New Roman"/>
              </w:rPr>
            </w:pPr>
            <w:r w:rsidRPr="002F7D2E">
              <w:rPr>
                <w:rFonts w:eastAsia="Times New Roman"/>
              </w:rPr>
              <w:t>розраховується для кожної судової справи, яка була розподілена на суддю, починаючи з початку поточного року до моменту автоматизованого розподілу поточної судової справи, за формулою:</w:t>
            </w:r>
          </w:p>
        </w:tc>
      </w:tr>
    </w:tbl>
    <w:p w14:paraId="4ECE6550" w14:textId="77777777" w:rsidR="00162464" w:rsidRPr="002F7D2E" w:rsidRDefault="00162464" w:rsidP="00162464">
      <w:pPr>
        <w:shd w:val="clear" w:color="auto" w:fill="FFFFFF"/>
        <w:spacing w:after="60"/>
        <w:ind w:firstLine="709"/>
        <w:jc w:val="center"/>
        <w:rPr>
          <w:rFonts w:eastAsia="Times New Roman"/>
        </w:rPr>
      </w:pPr>
      <w:bookmarkStart w:id="150" w:name="n629"/>
      <w:bookmarkEnd w:id="150"/>
      <w:r w:rsidRPr="002F7D2E">
        <w:rPr>
          <w:rFonts w:eastAsia="Times New Roman"/>
        </w:rPr>
        <w:t>К_СКЛАДН * К_ФУС / К_АДМІН,</w:t>
      </w:r>
    </w:p>
    <w:tbl>
      <w:tblPr>
        <w:tblW w:w="5000" w:type="pct"/>
        <w:tblCellMar>
          <w:left w:w="0" w:type="dxa"/>
          <w:right w:w="0" w:type="dxa"/>
        </w:tblCellMar>
        <w:tblLook w:val="04A0" w:firstRow="1" w:lastRow="0" w:firstColumn="1" w:lastColumn="0" w:noHBand="0" w:noVBand="1"/>
      </w:tblPr>
      <w:tblGrid>
        <w:gridCol w:w="1005"/>
        <w:gridCol w:w="3056"/>
        <w:gridCol w:w="789"/>
        <w:gridCol w:w="4787"/>
      </w:tblGrid>
      <w:tr w:rsidR="00162464" w:rsidRPr="002F7D2E" w14:paraId="4C913C01" w14:textId="77777777" w:rsidTr="005F5677">
        <w:tc>
          <w:tcPr>
            <w:tcW w:w="660" w:type="dxa"/>
            <w:hideMark/>
          </w:tcPr>
          <w:p w14:paraId="5F119337" w14:textId="77777777" w:rsidR="00162464" w:rsidRPr="002F7D2E" w:rsidRDefault="00162464" w:rsidP="005A22B9">
            <w:pPr>
              <w:spacing w:after="60"/>
              <w:ind w:firstLine="709"/>
              <w:rPr>
                <w:rFonts w:eastAsia="Times New Roman"/>
              </w:rPr>
            </w:pPr>
            <w:bookmarkStart w:id="151" w:name="n630"/>
            <w:bookmarkEnd w:id="151"/>
            <w:r w:rsidRPr="002F7D2E">
              <w:rPr>
                <w:rFonts w:eastAsia="Times New Roman"/>
              </w:rPr>
              <w:t>де:</w:t>
            </w:r>
          </w:p>
        </w:tc>
        <w:tc>
          <w:tcPr>
            <w:tcW w:w="4455" w:type="dxa"/>
            <w:hideMark/>
          </w:tcPr>
          <w:p w14:paraId="40498710" w14:textId="77777777" w:rsidR="00162464" w:rsidRPr="002F7D2E" w:rsidRDefault="00162464" w:rsidP="005A22B9">
            <w:pPr>
              <w:spacing w:after="60"/>
              <w:ind w:firstLine="709"/>
              <w:rPr>
                <w:rFonts w:eastAsia="Times New Roman"/>
              </w:rPr>
            </w:pPr>
            <w:r w:rsidRPr="002F7D2E">
              <w:rPr>
                <w:rFonts w:eastAsia="Times New Roman"/>
              </w:rPr>
              <w:t>К_СКЛАДН</w:t>
            </w:r>
          </w:p>
        </w:tc>
        <w:tc>
          <w:tcPr>
            <w:tcW w:w="465" w:type="dxa"/>
            <w:hideMark/>
          </w:tcPr>
          <w:p w14:paraId="5FCF41BC" w14:textId="77777777" w:rsidR="00162464" w:rsidRPr="002F7D2E" w:rsidRDefault="00162464" w:rsidP="005A22B9">
            <w:pPr>
              <w:spacing w:after="60"/>
              <w:ind w:firstLine="709"/>
              <w:jc w:val="center"/>
              <w:rPr>
                <w:rFonts w:eastAsia="Times New Roman"/>
              </w:rPr>
            </w:pPr>
            <w:r w:rsidRPr="002F7D2E">
              <w:rPr>
                <w:rFonts w:eastAsia="Times New Roman"/>
              </w:rPr>
              <w:t>-</w:t>
            </w:r>
          </w:p>
        </w:tc>
        <w:tc>
          <w:tcPr>
            <w:tcW w:w="8565" w:type="dxa"/>
            <w:hideMark/>
          </w:tcPr>
          <w:p w14:paraId="2D19A9BB" w14:textId="77777777" w:rsidR="00162464" w:rsidRPr="002F7D2E" w:rsidRDefault="00162464" w:rsidP="005A22B9">
            <w:pPr>
              <w:spacing w:after="60"/>
              <w:ind w:firstLine="709"/>
              <w:rPr>
                <w:rFonts w:eastAsia="Times New Roman"/>
              </w:rPr>
            </w:pPr>
            <w:r w:rsidRPr="002F7D2E">
              <w:rPr>
                <w:rFonts w:eastAsia="Times New Roman"/>
              </w:rPr>
              <w:t>коефіцієнт складності судової справи (категорії судової справи), що підлягає автоматизованому розподілу (повинен бути більше 0);</w:t>
            </w:r>
          </w:p>
        </w:tc>
      </w:tr>
      <w:tr w:rsidR="00162464" w:rsidRPr="002F7D2E" w14:paraId="5C345420" w14:textId="77777777" w:rsidTr="005F5677">
        <w:tc>
          <w:tcPr>
            <w:tcW w:w="660" w:type="dxa"/>
            <w:hideMark/>
          </w:tcPr>
          <w:p w14:paraId="7AB7E0BB" w14:textId="77777777" w:rsidR="00162464" w:rsidRPr="002F7D2E" w:rsidRDefault="00162464" w:rsidP="005A22B9">
            <w:pPr>
              <w:spacing w:after="60"/>
              <w:ind w:firstLine="709"/>
              <w:rPr>
                <w:rFonts w:eastAsia="Times New Roman"/>
              </w:rPr>
            </w:pPr>
          </w:p>
        </w:tc>
        <w:tc>
          <w:tcPr>
            <w:tcW w:w="4455" w:type="dxa"/>
            <w:hideMark/>
          </w:tcPr>
          <w:p w14:paraId="7B355520" w14:textId="77777777" w:rsidR="00162464" w:rsidRPr="002F7D2E" w:rsidRDefault="00162464" w:rsidP="005A22B9">
            <w:pPr>
              <w:spacing w:after="60"/>
              <w:ind w:firstLine="709"/>
              <w:rPr>
                <w:rFonts w:eastAsia="Times New Roman"/>
              </w:rPr>
            </w:pPr>
            <w:r w:rsidRPr="002F7D2E">
              <w:rPr>
                <w:rFonts w:eastAsia="Times New Roman"/>
              </w:rPr>
              <w:t>К_ФУС</w:t>
            </w:r>
          </w:p>
        </w:tc>
        <w:tc>
          <w:tcPr>
            <w:tcW w:w="465" w:type="dxa"/>
            <w:hideMark/>
          </w:tcPr>
          <w:p w14:paraId="480F9BBE" w14:textId="77777777" w:rsidR="00162464" w:rsidRPr="002F7D2E" w:rsidRDefault="00162464" w:rsidP="005A22B9">
            <w:pPr>
              <w:spacing w:after="60"/>
              <w:ind w:firstLine="709"/>
              <w:jc w:val="center"/>
              <w:rPr>
                <w:rFonts w:eastAsia="Times New Roman"/>
              </w:rPr>
            </w:pPr>
            <w:r w:rsidRPr="002F7D2E">
              <w:rPr>
                <w:rFonts w:eastAsia="Times New Roman"/>
              </w:rPr>
              <w:t>-</w:t>
            </w:r>
          </w:p>
        </w:tc>
        <w:tc>
          <w:tcPr>
            <w:tcW w:w="8565" w:type="dxa"/>
            <w:hideMark/>
          </w:tcPr>
          <w:p w14:paraId="19D6B040" w14:textId="77777777" w:rsidR="00162464" w:rsidRPr="002F7D2E" w:rsidRDefault="00162464" w:rsidP="005A22B9">
            <w:pPr>
              <w:spacing w:after="60"/>
              <w:ind w:firstLine="709"/>
              <w:rPr>
                <w:rFonts w:eastAsia="Times New Roman"/>
              </w:rPr>
            </w:pPr>
            <w:r w:rsidRPr="002F7D2E">
              <w:rPr>
                <w:rFonts w:eastAsia="Times New Roman"/>
              </w:rPr>
              <w:t>коефіцієнт форми участі судді в розгляді судової справи на момент автоматизованого розподілу цієї судової справи;</w:t>
            </w:r>
          </w:p>
        </w:tc>
      </w:tr>
      <w:tr w:rsidR="00162464" w:rsidRPr="002F7D2E" w14:paraId="18AD84A3" w14:textId="77777777" w:rsidTr="005F5677">
        <w:tc>
          <w:tcPr>
            <w:tcW w:w="660" w:type="dxa"/>
            <w:hideMark/>
          </w:tcPr>
          <w:p w14:paraId="5E8C3766" w14:textId="77777777" w:rsidR="00162464" w:rsidRPr="002F7D2E" w:rsidRDefault="00162464" w:rsidP="005A22B9">
            <w:pPr>
              <w:spacing w:after="60"/>
              <w:ind w:firstLine="709"/>
              <w:rPr>
                <w:rFonts w:eastAsia="Times New Roman"/>
              </w:rPr>
            </w:pPr>
          </w:p>
        </w:tc>
        <w:tc>
          <w:tcPr>
            <w:tcW w:w="4455" w:type="dxa"/>
            <w:hideMark/>
          </w:tcPr>
          <w:p w14:paraId="443633D9" w14:textId="77777777" w:rsidR="00162464" w:rsidRPr="002F7D2E" w:rsidRDefault="00162464" w:rsidP="005A22B9">
            <w:pPr>
              <w:spacing w:after="60"/>
              <w:ind w:firstLine="709"/>
              <w:rPr>
                <w:rFonts w:eastAsia="Times New Roman"/>
              </w:rPr>
            </w:pPr>
            <w:r w:rsidRPr="002F7D2E">
              <w:rPr>
                <w:rFonts w:eastAsia="Times New Roman"/>
              </w:rPr>
              <w:t>К_АДМІН</w:t>
            </w:r>
          </w:p>
        </w:tc>
        <w:tc>
          <w:tcPr>
            <w:tcW w:w="465" w:type="dxa"/>
            <w:hideMark/>
          </w:tcPr>
          <w:p w14:paraId="6E6FE5F8" w14:textId="77777777" w:rsidR="00162464" w:rsidRPr="002F7D2E" w:rsidRDefault="00162464" w:rsidP="005A22B9">
            <w:pPr>
              <w:spacing w:after="60"/>
              <w:ind w:firstLine="709"/>
              <w:jc w:val="center"/>
              <w:rPr>
                <w:rFonts w:eastAsia="Times New Roman"/>
              </w:rPr>
            </w:pPr>
            <w:r w:rsidRPr="002F7D2E">
              <w:rPr>
                <w:rFonts w:eastAsia="Times New Roman"/>
              </w:rPr>
              <w:t>-</w:t>
            </w:r>
          </w:p>
        </w:tc>
        <w:tc>
          <w:tcPr>
            <w:tcW w:w="8565" w:type="dxa"/>
            <w:hideMark/>
          </w:tcPr>
          <w:p w14:paraId="55D648A3" w14:textId="77777777" w:rsidR="00162464" w:rsidRPr="002F7D2E" w:rsidRDefault="00162464" w:rsidP="005A22B9">
            <w:pPr>
              <w:spacing w:after="60"/>
              <w:ind w:firstLine="709"/>
              <w:rPr>
                <w:rFonts w:eastAsia="Times New Roman"/>
              </w:rPr>
            </w:pPr>
            <w:r w:rsidRPr="002F7D2E">
              <w:rPr>
                <w:rFonts w:eastAsia="Times New Roman"/>
              </w:rPr>
              <w:t>коефіцієнт адміністративних посад - коефіцієнт участі судді у судовій справі при виконанні суддею інших повноважень, не пов’язаних із здійсненням правосуддя на момент розподілу судової справи (повинен бути в межах від 0,4 до 1);</w:t>
            </w:r>
          </w:p>
        </w:tc>
      </w:tr>
      <w:tr w:rsidR="00162464" w:rsidRPr="002F7D2E" w14:paraId="10095206" w14:textId="77777777" w:rsidTr="005F5677">
        <w:tc>
          <w:tcPr>
            <w:tcW w:w="660" w:type="dxa"/>
            <w:hideMark/>
          </w:tcPr>
          <w:p w14:paraId="53C61883" w14:textId="77777777" w:rsidR="00162464" w:rsidRPr="002F7D2E" w:rsidRDefault="00162464" w:rsidP="005A22B9">
            <w:pPr>
              <w:spacing w:after="60"/>
              <w:ind w:firstLine="709"/>
              <w:rPr>
                <w:rFonts w:eastAsia="Times New Roman"/>
              </w:rPr>
            </w:pPr>
          </w:p>
        </w:tc>
        <w:tc>
          <w:tcPr>
            <w:tcW w:w="4455" w:type="dxa"/>
            <w:hideMark/>
          </w:tcPr>
          <w:p w14:paraId="71A73560" w14:textId="77777777" w:rsidR="00162464" w:rsidRPr="002F7D2E" w:rsidRDefault="00162464" w:rsidP="005A22B9">
            <w:pPr>
              <w:spacing w:after="60"/>
              <w:ind w:firstLine="709"/>
              <w:rPr>
                <w:rFonts w:eastAsia="Times New Roman"/>
              </w:rPr>
            </w:pPr>
            <w:proofErr w:type="spellStart"/>
            <w:r w:rsidRPr="002F7D2E">
              <w:rPr>
                <w:rFonts w:eastAsia="Times New Roman"/>
              </w:rPr>
              <w:t>КтРД</w:t>
            </w:r>
            <w:proofErr w:type="spellEnd"/>
          </w:p>
        </w:tc>
        <w:tc>
          <w:tcPr>
            <w:tcW w:w="465" w:type="dxa"/>
            <w:hideMark/>
          </w:tcPr>
          <w:p w14:paraId="36B79145" w14:textId="77777777" w:rsidR="00162464" w:rsidRPr="002F7D2E" w:rsidRDefault="00162464" w:rsidP="005A22B9">
            <w:pPr>
              <w:spacing w:after="60"/>
              <w:ind w:firstLine="709"/>
              <w:jc w:val="center"/>
              <w:rPr>
                <w:rFonts w:eastAsia="Times New Roman"/>
              </w:rPr>
            </w:pPr>
            <w:r w:rsidRPr="002F7D2E">
              <w:rPr>
                <w:rFonts w:eastAsia="Times New Roman"/>
              </w:rPr>
              <w:t>-</w:t>
            </w:r>
          </w:p>
        </w:tc>
        <w:tc>
          <w:tcPr>
            <w:tcW w:w="8565" w:type="dxa"/>
            <w:hideMark/>
          </w:tcPr>
          <w:p w14:paraId="3B4CE566" w14:textId="77777777" w:rsidR="00162464" w:rsidRPr="002F7D2E" w:rsidRDefault="00162464" w:rsidP="005A22B9">
            <w:pPr>
              <w:spacing w:after="60"/>
              <w:ind w:firstLine="709"/>
              <w:rPr>
                <w:rFonts w:eastAsia="Times New Roman"/>
              </w:rPr>
            </w:pPr>
            <w:r w:rsidRPr="002F7D2E">
              <w:rPr>
                <w:rFonts w:eastAsia="Times New Roman"/>
              </w:rPr>
              <w:t>кількість робочих днів, у які судді розподілялися судові справи, починаючи з початку календарного року.</w:t>
            </w:r>
          </w:p>
        </w:tc>
      </w:tr>
    </w:tbl>
    <w:p w14:paraId="509C6D19" w14:textId="77777777" w:rsidR="00162464" w:rsidRPr="002F7D2E" w:rsidRDefault="00162464" w:rsidP="00162464">
      <w:pPr>
        <w:pBdr>
          <w:top w:val="nil"/>
          <w:left w:val="nil"/>
          <w:bottom w:val="nil"/>
          <w:right w:val="nil"/>
          <w:between w:val="nil"/>
        </w:pBdr>
        <w:shd w:val="clear" w:color="auto" w:fill="FFFFFF"/>
        <w:spacing w:after="60"/>
        <w:ind w:firstLine="709"/>
        <w:jc w:val="both"/>
      </w:pPr>
    </w:p>
    <w:p w14:paraId="1C122569"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2.3.7. Обрання судді за випадковим числом здійснюється відповідно до коефіцієнту навантаження судді на момент автоматизованого розподілу судової справи.</w:t>
      </w:r>
    </w:p>
    <w:p w14:paraId="7F31F20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52" w:name="bookmark=id.4hr1b5p" w:colFirst="0" w:colLast="0"/>
      <w:bookmarkEnd w:id="148"/>
      <w:bookmarkEnd w:id="152"/>
      <w:r w:rsidRPr="002F7D2E">
        <w:t>2.3.8. Копія табеля обліку використання робочого часу щодо суддів відповідного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підписання цього табеля.</w:t>
      </w:r>
    </w:p>
    <w:p w14:paraId="3A1DE76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53" w:name="bookmark=id.2wwbldi" w:colFirst="0" w:colLast="0"/>
      <w:bookmarkEnd w:id="153"/>
      <w:r w:rsidRPr="002F7D2E">
        <w:lastRenderedPageBreak/>
        <w:t>2.3.9. Здійснення автоматизованого розподілу судових справ без урахування правил, зазначених у підпункті 2.3.4 пункту 2.3 цього Положення, не допускається.</w:t>
      </w:r>
    </w:p>
    <w:p w14:paraId="28444380" w14:textId="77777777" w:rsidR="00162464" w:rsidRPr="002F7D2E" w:rsidRDefault="00162464" w:rsidP="00162464">
      <w:pPr>
        <w:pBdr>
          <w:top w:val="nil"/>
          <w:left w:val="nil"/>
          <w:bottom w:val="nil"/>
          <w:right w:val="nil"/>
          <w:between w:val="nil"/>
        </w:pBdr>
        <w:shd w:val="clear" w:color="auto" w:fill="FFFFFF"/>
        <w:spacing w:after="60"/>
        <w:ind w:firstLine="709"/>
        <w:jc w:val="center"/>
      </w:pPr>
      <w:bookmarkStart w:id="154" w:name="bookmark=id.1c1lvlb" w:colFirst="0" w:colLast="0"/>
      <w:bookmarkEnd w:id="154"/>
      <w:r w:rsidRPr="002F7D2E">
        <w:rPr>
          <w:b/>
        </w:rPr>
        <w:t>Повноваження зборів суддів щодо здійснення автоматизованого розподілу судових справ між суддями</w:t>
      </w:r>
    </w:p>
    <w:p w14:paraId="5DDE457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55" w:name="bookmark=id.3w19e94" w:colFirst="0" w:colLast="0"/>
      <w:bookmarkEnd w:id="155"/>
      <w:r w:rsidRPr="002F7D2E">
        <w:t>2.3.10. Збори суддів відповідного суду мають право запроваджувати спеціалізацію суддів з розгляду конкретних категорій судових справ.</w:t>
      </w:r>
    </w:p>
    <w:p w14:paraId="331CAAE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56" w:name="bookmark=id.2b6jogx" w:colFirst="0" w:colLast="0"/>
      <w:bookmarkEnd w:id="156"/>
      <w:r w:rsidRPr="002F7D2E">
        <w:t>Спеціалізація суддів визначається із розрахунку розподілу не менше двох суддів на одну спеціалізацію.</w:t>
      </w:r>
    </w:p>
    <w:p w14:paraId="6DD4EEE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57" w:name="bookmark=id.qbtyoq" w:colFirst="0" w:colLast="0"/>
      <w:bookmarkEnd w:id="157"/>
      <w:r w:rsidRPr="002F7D2E">
        <w:t>2.3.11. Якщо розгляд справи здійснюється колегіально, склад колегії суддів визначається автоматизованою системою.</w:t>
      </w:r>
    </w:p>
    <w:p w14:paraId="1CDDFA5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58" w:name="bookmark=id.3abhhcj" w:colFirst="0" w:colLast="0"/>
      <w:bookmarkEnd w:id="158"/>
      <w:r w:rsidRPr="002F7D2E">
        <w:t>Збори суддів можуть визначити склади постійно діючих колегій суддів.</w:t>
      </w:r>
    </w:p>
    <w:p w14:paraId="0AD9E78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59" w:name="bookmark=id.1pgrrkc" w:colFirst="0" w:colLast="0"/>
      <w:bookmarkStart w:id="160" w:name="bookmark=id.13qzunr" w:colFirst="0" w:colLast="0"/>
      <w:bookmarkEnd w:id="159"/>
      <w:bookmarkEnd w:id="160"/>
      <w:r w:rsidRPr="002F7D2E">
        <w:t>2.3.12. Збори суддів відповідного суду мають право визначати особливості здійснення автоматизованого розподілу судових справ:</w:t>
      </w:r>
    </w:p>
    <w:p w14:paraId="6492D1B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1" w:name="bookmark=id.3nqndbk" w:colFirst="0" w:colLast="0"/>
      <w:bookmarkEnd w:id="161"/>
      <w:r w:rsidRPr="002F7D2E">
        <w:t>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w:t>
      </w:r>
    </w:p>
    <w:p w14:paraId="6F837C5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2" w:name="bookmark=id.22vxnjd" w:colFirst="0" w:colLast="0"/>
      <w:bookmarkEnd w:id="162"/>
      <w:r w:rsidRPr="002F7D2E">
        <w:t>у випадках виявлення значної різниці в навантаженні на суддів (колегію суддів);</w:t>
      </w:r>
    </w:p>
    <w:p w14:paraId="22461E4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3" w:name="bookmark=id.i17xr6" w:colFirst="0" w:colLast="0"/>
      <w:bookmarkEnd w:id="163"/>
      <w:r w:rsidRPr="002F7D2E">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підпункту 2.3.48 пункту 2.3 цього Положення;</w:t>
      </w:r>
    </w:p>
    <w:p w14:paraId="7704494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4" w:name="bookmark=id.320vgez" w:colFirst="0" w:colLast="0"/>
      <w:bookmarkEnd w:id="164"/>
      <w:r w:rsidRPr="002F7D2E">
        <w:t>які відповідно до законодавства підлягають реєстрації та/або розгляду в неробочі дні.</w:t>
      </w:r>
    </w:p>
    <w:p w14:paraId="7A7B3D0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5" w:name="bookmark=id.1h65qms" w:colFirst="0" w:colLast="0"/>
      <w:bookmarkEnd w:id="165"/>
      <w:r w:rsidRPr="002F7D2E">
        <w:t>які підлягали передачі раніше визначеному в судовій справі головуючому судді (судді-доповідачу) у випадках відсутності такого судді, якщо це призведе до неможливості розгляду цих справ та матеріалів у розумні строки (підпункт 2.3.41 пункту 2.3 цього Положення);</w:t>
      </w:r>
    </w:p>
    <w:p w14:paraId="64E1C7B4" w14:textId="77777777" w:rsidR="00162464" w:rsidRPr="002F7D2E" w:rsidRDefault="00162464" w:rsidP="00162464">
      <w:pPr>
        <w:shd w:val="clear" w:color="auto" w:fill="FFFFFF"/>
        <w:spacing w:after="60"/>
        <w:ind w:firstLine="709"/>
        <w:jc w:val="both"/>
        <w:rPr>
          <w:i/>
          <w:shd w:val="clear" w:color="auto" w:fill="D9D2E9"/>
        </w:rPr>
      </w:pPr>
      <w:bookmarkStart w:id="166" w:name="bookmark=kix.dj4rqve2itmd" w:colFirst="0" w:colLast="0"/>
      <w:bookmarkEnd w:id="166"/>
      <w:r w:rsidRPr="002F7D2E">
        <w:t>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нововиявленими обставинами та ін.</w:t>
      </w:r>
    </w:p>
    <w:p w14:paraId="44B7363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7" w:name="bookmark=id.2gb3jie" w:colFirst="0" w:colLast="0"/>
      <w:bookmarkEnd w:id="167"/>
      <w:r w:rsidRPr="002F7D2E">
        <w:t>у разі повторного надходження до суду позовних заяв, апеляційних і касаційних скарг, з передбачених процесуальним законом підстав.</w:t>
      </w:r>
    </w:p>
    <w:p w14:paraId="43A765B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68" w:name="bookmark=id.vgdtq7" w:colFirst="0" w:colLast="0"/>
      <w:bookmarkStart w:id="169" w:name="bookmark=id.3fg1ce0" w:colFirst="0" w:colLast="0"/>
      <w:bookmarkEnd w:id="168"/>
      <w:bookmarkEnd w:id="169"/>
      <w:r w:rsidRPr="002F7D2E">
        <w:t>стосовно суддів, щодо яких за рішенням зборів суддів запроваджується (змінюється) спеціалізація з розгляду конкретних категорій справ.</w:t>
      </w:r>
    </w:p>
    <w:p w14:paraId="07F6353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70" w:name="bookmark=id.1ulbmlt" w:colFirst="0" w:colLast="0"/>
      <w:bookmarkStart w:id="171" w:name="bookmark=id.4ekz59m" w:colFirst="0" w:colLast="0"/>
      <w:bookmarkEnd w:id="170"/>
      <w:bookmarkEnd w:id="171"/>
      <w:r w:rsidRPr="002F7D2E">
        <w:t>у разі неможливості визначення судді-доповідача з числа суддів відповідної спеціалізації (судової палати), у разі неможливості визначити склад колегії з числа суддів відповідної спеціалізації (судової палати).</w:t>
      </w:r>
    </w:p>
    <w:p w14:paraId="0B642BA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72" w:name="bookmark=id.18vjpp8" w:colFirst="0" w:colLast="0"/>
      <w:bookmarkStart w:id="173" w:name="bookmark=id.2tq9fhf" w:colFirst="0" w:colLast="0"/>
      <w:bookmarkEnd w:id="172"/>
      <w:bookmarkEnd w:id="173"/>
      <w:r w:rsidRPr="002F7D2E">
        <w:t>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p>
    <w:p w14:paraId="1CEAEFF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74" w:name="bookmark=id.3sv78d1" w:colFirst="0" w:colLast="0"/>
      <w:bookmarkStart w:id="175" w:name="bookmark=id.280hiku" w:colFirst="0" w:colLast="0"/>
      <w:bookmarkEnd w:id="174"/>
      <w:bookmarkEnd w:id="175"/>
      <w:r w:rsidRPr="002F7D2E">
        <w:t>2.3.13. Збори суддів відповідного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14:paraId="7C03E7A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76" w:name="bookmark=id.n5rssn" w:colFirst="0" w:colLast="0"/>
      <w:bookmarkEnd w:id="176"/>
      <w:r w:rsidRPr="002F7D2E">
        <w:t xml:space="preserve">2.3.14. Збори суддів відповідного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здійсненням правосуддя (секретаря судової палати, секретаря Пленуму, вченого секретаря НКР та судді, визначеного доповідачем щодо проекту постанови </w:t>
      </w:r>
      <w:r w:rsidRPr="002F7D2E">
        <w:lastRenderedPageBreak/>
        <w:t>Пленуму або довідки про вивчення чи узагальнення судової практики, а також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w:t>
      </w:r>
    </w:p>
    <w:p w14:paraId="3CDC1D6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77" w:name="bookmark=id.1maplo9" w:colFirst="0" w:colLast="0"/>
      <w:bookmarkStart w:id="178" w:name="bookmark=id.375fbgg" w:colFirst="0" w:colLast="0"/>
      <w:bookmarkEnd w:id="177"/>
      <w:bookmarkEnd w:id="178"/>
      <w:r w:rsidRPr="002F7D2E">
        <w:t>2.3.15. Збори суддів відповідного суду мають право визначати необхідність врахування при розрахунку коефіцієнта навантаження судді на момент автоматизованого розподілу судової справи днів, у які не розподіляються щодо конкретного судді судові справи.</w:t>
      </w:r>
    </w:p>
    <w:p w14:paraId="636204B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79" w:name="bookmark=id.46ad4c2" w:colFirst="0" w:colLast="0"/>
      <w:bookmarkEnd w:id="179"/>
      <w:r w:rsidRPr="002F7D2E">
        <w:t>2.3.16. Збори суддів відповідного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p>
    <w:p w14:paraId="425BAEB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80" w:name="bookmark=id.2lfnejv" w:colFirst="0" w:colLast="0"/>
      <w:bookmarkStart w:id="181" w:name="bookmark=id.10kxoro" w:colFirst="0" w:colLast="0"/>
      <w:bookmarkEnd w:id="180"/>
      <w:bookmarkEnd w:id="181"/>
      <w:r w:rsidRPr="002F7D2E">
        <w:t>2.3.17. Зміни до налаштувань автоматизованої системи згідно з підпунктами 2.3.10-2.3.16 пункту 2.3 цього Положення, вносяться не пізніше одного робочого дня, що передує даті їх застосування, визначеній зборами суддів відповідного суду.</w:t>
      </w:r>
    </w:p>
    <w:p w14:paraId="524A2181" w14:textId="77777777" w:rsidR="00162464" w:rsidRPr="002F7D2E" w:rsidRDefault="00162464" w:rsidP="00162464">
      <w:pPr>
        <w:pBdr>
          <w:top w:val="nil"/>
          <w:left w:val="nil"/>
          <w:bottom w:val="nil"/>
          <w:right w:val="nil"/>
          <w:between w:val="nil"/>
        </w:pBdr>
        <w:shd w:val="clear" w:color="auto" w:fill="FFFFFF"/>
        <w:spacing w:after="60"/>
        <w:ind w:firstLine="709"/>
        <w:jc w:val="center"/>
      </w:pPr>
      <w:bookmarkStart w:id="182" w:name="bookmark=id.3kkl7fh" w:colFirst="0" w:colLast="0"/>
      <w:bookmarkEnd w:id="182"/>
      <w:r w:rsidRPr="002F7D2E">
        <w:rPr>
          <w:b/>
        </w:rPr>
        <w:t>Автоматизований розподіл судових справ між суддями</w:t>
      </w:r>
    </w:p>
    <w:p w14:paraId="00F4443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83" w:name="bookmark=id.1zpvhna" w:colFirst="0" w:colLast="0"/>
      <w:bookmarkEnd w:id="183"/>
      <w:r w:rsidRPr="002F7D2E">
        <w:t>2.3.18. Автоматизований розподіл судових справ між суддями (колегіями суддів) здійснюється з урахуванням спеціалізації суддів, у тому числі спеціалізації зі здійснення кримінального провадження щодо неповнолітніх.</w:t>
      </w:r>
    </w:p>
    <w:p w14:paraId="35E95FC6"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Автоматизований розподіл справ між суддями Великої Палати Верховного Суду здійснюється з урахуванням юрисдикції касаційного суду, зборами суддів якого суддю обрано до Великої Палати.</w:t>
      </w:r>
    </w:p>
    <w:p w14:paraId="550C037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84" w:name="bookmark=id.4jpj0b3" w:colFirst="0" w:colLast="0"/>
      <w:bookmarkEnd w:id="184"/>
      <w:r w:rsidRPr="002F7D2E">
        <w:t>За допомогою автоматизованого розподілу визначається також запасний суддя та слідчий суддя.</w:t>
      </w:r>
    </w:p>
    <w:p w14:paraId="48ED33E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85" w:name="bookmark=id.1e03kqp" w:colFirst="0" w:colLast="0"/>
      <w:bookmarkStart w:id="186" w:name="bookmark=id.2yutaiw" w:colFirst="0" w:colLast="0"/>
      <w:bookmarkEnd w:id="185"/>
      <w:bookmarkEnd w:id="186"/>
      <w:r w:rsidRPr="002F7D2E">
        <w:t>Автоматизований розподіл клопотань про надання дозволу на проведення негласної слідчої (розшукової) дії здійснюється між слідчими суддями, визначеними статтею 247 КПК України.</w:t>
      </w:r>
    </w:p>
    <w:p w14:paraId="4EEC4E8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87" w:name="bookmark=id.3xzr3ei" w:colFirst="0" w:colLast="0"/>
      <w:bookmarkEnd w:id="187"/>
      <w:r w:rsidRPr="002F7D2E">
        <w:t>Відмова судді від отримання розподіленої в установленому порядку судової справи не допускається.</w:t>
      </w:r>
    </w:p>
    <w:p w14:paraId="5A8D5A5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88" w:name="bookmark=id.sabnu4" w:colFirst="0" w:colLast="0"/>
      <w:bookmarkStart w:id="189" w:name="bookmark=id.2d51dmb" w:colFirst="0" w:colLast="0"/>
      <w:bookmarkEnd w:id="188"/>
      <w:bookmarkEnd w:id="189"/>
      <w:r w:rsidRPr="002F7D2E">
        <w:t>2.3.19. Автоматизований розподіл судових справ між суддями в судах, в яких відсутня спеціалізація або її застосування неможливе, здійснюється між усіма суддями.</w:t>
      </w:r>
    </w:p>
    <w:p w14:paraId="7BCEEE5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0" w:name="bookmark=id.3c9z6hx" w:colFirst="0" w:colLast="0"/>
      <w:bookmarkEnd w:id="190"/>
      <w:r w:rsidRPr="002F7D2E">
        <w:t>2.3.20. Судові справи підлягають автоматизованому розподілу між суддями, які мають на момент автоматизованого розподілу судових справ повноваження для здійснення процесуальних дій.</w:t>
      </w:r>
    </w:p>
    <w:p w14:paraId="4C9AE87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1" w:name="bookmark=id.1rf9gpq" w:colFirst="0" w:colLast="0"/>
      <w:bookmarkEnd w:id="191"/>
      <w:r w:rsidRPr="002F7D2E">
        <w:t>2.3.21. Якщо судова справа підлягає розгляду (перегляду) колегією суддів, при автоматизованому розподілі судових справ автоматизованою системою в місцевому суді визначається головуючий суддя, а в судах апеляційної та касаційної інстанцій - суддя-доповідач із числа всіх суддів відповідного суду з урахуванням їх спеціалізації (за її наявності).</w:t>
      </w:r>
    </w:p>
    <w:p w14:paraId="6DD5A53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2" w:name="bookmark=id.4bewzdj" w:colFirst="0" w:colLast="0"/>
      <w:bookmarkEnd w:id="192"/>
      <w:r w:rsidRPr="002F7D2E">
        <w:t>Після визначення судді-доповідача (головуючого судді) автоматизованою системою визначається склад колегії суддів із числа всіх суддів відповідного суду з урахуванням їх спеціалізації (за її наявності) та з урахуванням складу судових палат (за їх наявності).</w:t>
      </w:r>
    </w:p>
    <w:p w14:paraId="382F92A9"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Велика Палата Верховного Суду здійснює розгляд справ (заяв/скарг) у складі всіх суддів, які обрані до Великої Палати Верховного Суду, у яких не закінчився строк, на який вони були обрані до Великої Палати, а також мають повноваження щодо участі у засіданнях Великої Палати у день проведення таких засідань (тимчасова непрацездатність, відпустка, відрядження тощо).</w:t>
      </w:r>
    </w:p>
    <w:p w14:paraId="141A1E1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3" w:name="bookmark=id.2qk79lc" w:colFirst="0" w:colLast="0"/>
      <w:bookmarkEnd w:id="193"/>
      <w:r w:rsidRPr="002F7D2E">
        <w:t>Якщо збори суддів визначили персональний склад постійних колегій суддів, то автоматизована система визначає склад колегії з числа суддів основного складу цієї колегії.</w:t>
      </w:r>
    </w:p>
    <w:p w14:paraId="48FFF5E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4" w:name="bookmark=id.15phjt5" w:colFirst="0" w:colLast="0"/>
      <w:bookmarkEnd w:id="194"/>
      <w:r w:rsidRPr="002F7D2E">
        <w:t>У разі неможливості визначити необхідну кількість суддів з постійної колегії суддів, автоматизована система визначає суддів, яких не вистачає, з числа резервних суддів цієї колегії.</w:t>
      </w:r>
    </w:p>
    <w:p w14:paraId="1E8A3BB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5" w:name="bookmark=id.3pp52gy" w:colFirst="0" w:colLast="0"/>
      <w:bookmarkEnd w:id="195"/>
      <w:r w:rsidRPr="002F7D2E">
        <w:t xml:space="preserve">У разі неможливості визначити склад колегії з числа суддів основного складу постійної колегії суддів та резервних суддів, автоматизована система визначає суддів, яких не вистачає, </w:t>
      </w:r>
      <w:r w:rsidRPr="002F7D2E">
        <w:lastRenderedPageBreak/>
        <w:t>з числа всіх суддів відповідного суду з урахуванням їх спеціалізації (за її наявності) та з урахуванням складу судових палат (за їх наявності).</w:t>
      </w:r>
    </w:p>
    <w:p w14:paraId="3821EBA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6" w:name="bookmark=id.24ufcor" w:colFirst="0" w:colLast="0"/>
      <w:bookmarkEnd w:id="196"/>
      <w:r w:rsidRPr="002F7D2E">
        <w:t>Результатом автоматизованого визначення складу колегії суддів є протокол автоматизованого визначення складу колегії суддів (додаток 2), що автоматично створюється автоматизованою системою.</w:t>
      </w:r>
    </w:p>
    <w:p w14:paraId="0859DEB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197" w:name="bookmark=id.1j4nfs6" w:colFirst="0" w:colLast="0"/>
      <w:bookmarkStart w:id="198" w:name="bookmark=id.jzpmwk" w:colFirst="0" w:colLast="0"/>
      <w:bookmarkStart w:id="199" w:name="bookmark=id.33zd5kd" w:colFirst="0" w:colLast="0"/>
      <w:bookmarkEnd w:id="197"/>
      <w:bookmarkEnd w:id="198"/>
      <w:bookmarkEnd w:id="199"/>
      <w:r w:rsidRPr="002F7D2E">
        <w:t>2.3.22.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колегією суддів.</w:t>
      </w:r>
    </w:p>
    <w:p w14:paraId="7AC156F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0" w:name="bookmark=id.434ayfz" w:colFirst="0" w:colLast="0"/>
      <w:bookmarkEnd w:id="200"/>
      <w:r w:rsidRPr="002F7D2E">
        <w:t>Тимчасова відсутність судді-члена колегії, як правило, не може бути підставою для зміни складу колегії суддів.</w:t>
      </w:r>
    </w:p>
    <w:p w14:paraId="6632F93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1" w:name="bookmark=id.2i9l8ns" w:colFirst="0" w:colLast="0"/>
      <w:bookmarkEnd w:id="201"/>
      <w:r w:rsidRPr="002F7D2E">
        <w:t>У разі неможливості продовження розгляду справи одним із суддів- членів колегії (призов на військову службу, відпустка у зв’язку з вагітністю та пологами, довготривале перебування на лікарняному або у відпустці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судді-доповідача у справі з метою дотримання передбаченого законом строку розгляду цієї справи у порядку, зазначеному в підпункті 2.3.21 пункту 2.3 цього Положення.</w:t>
      </w:r>
    </w:p>
    <w:p w14:paraId="4C8F433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2" w:name="bookmark=id.xevivl" w:colFirst="0" w:colLast="0"/>
      <w:bookmarkEnd w:id="202"/>
      <w:r w:rsidRPr="002F7D2E">
        <w:t>Електронний примірник такого розпорядження (додаток 14) вноситься до автоматизованої системи не пізніше наступного робочого дня, що настає після його підписання.</w:t>
      </w:r>
    </w:p>
    <w:p w14:paraId="2F1364F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3" w:name="bookmark=id.3hej1je" w:colFirst="0" w:colLast="0"/>
      <w:bookmarkEnd w:id="203"/>
      <w:r w:rsidRPr="002F7D2E">
        <w:t>У разі задоволення відводу або самовідводу заміна судді здійснюється автоматизованою системою на підставі рішення про відвід (самовідвід) у порядку, зазначеному в підпункті 2.3.21 пункту 2.3 цього Положення.</w:t>
      </w:r>
    </w:p>
    <w:p w14:paraId="1614F72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4" w:name="bookmark=id.4gjguf0" w:colFirst="0" w:colLast="0"/>
      <w:bookmarkStart w:id="205" w:name="bookmark=id.1wjtbr7" w:colFirst="0" w:colLast="0"/>
      <w:bookmarkEnd w:id="204"/>
      <w:bookmarkEnd w:id="205"/>
      <w:r w:rsidRPr="002F7D2E">
        <w:t>2.3.23. Автоматизований розподіл судових справ, пов’язаних із виборчим процесом, процесом проведення референдуму, а також судових справ про встановлення або усунення обмежень щодо реалізації права на мирні зібрання, здійснюється з урахуванням навантаження судді судовими справами зазначених категорій.</w:t>
      </w:r>
    </w:p>
    <w:p w14:paraId="3D59649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6" w:name="bookmark=id.2vor4mt" w:colFirst="0" w:colLast="0"/>
      <w:bookmarkEnd w:id="206"/>
      <w:r w:rsidRPr="002F7D2E">
        <w:t xml:space="preserve">У випадку, якщо суд одночасно здійснює розгляд судових справ як суд першої, апеляційної та касаційної інстанцій автоматизований розподіл судових справ здійснюється з урахуванням навантаження судді в межах </w:t>
      </w:r>
      <w:proofErr w:type="spellStart"/>
      <w:r w:rsidRPr="002F7D2E">
        <w:t>інстанційної</w:t>
      </w:r>
      <w:proofErr w:type="spellEnd"/>
      <w:r w:rsidRPr="002F7D2E">
        <w:t xml:space="preserve"> підсудності.</w:t>
      </w:r>
    </w:p>
    <w:p w14:paraId="29749FC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7" w:name="bookmark=id.3utoxif" w:colFirst="0" w:colLast="0"/>
      <w:bookmarkStart w:id="208" w:name="bookmark=id.1au1eum" w:colFirst="0" w:colLast="0"/>
      <w:bookmarkEnd w:id="207"/>
      <w:bookmarkEnd w:id="208"/>
      <w:r w:rsidRPr="002F7D2E">
        <w:t xml:space="preserve">2.3.24. У разі одночасного перебування всіх суддів у </w:t>
      </w:r>
      <w:proofErr w:type="spellStart"/>
      <w:r w:rsidRPr="002F7D2E">
        <w:t>відрядженнях</w:t>
      </w:r>
      <w:proofErr w:type="spellEnd"/>
      <w:r w:rsidRPr="002F7D2E">
        <w:t>,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автоматизованою системою у робочий день, наступний за днем, коли відпали відповідні обставини.</w:t>
      </w:r>
    </w:p>
    <w:p w14:paraId="7A22E54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09" w:name="bookmark=id.29yz7q8" w:colFirst="0" w:colLast="0"/>
      <w:bookmarkEnd w:id="209"/>
      <w:r w:rsidRPr="002F7D2E">
        <w:t>У разі коли в суді з об’єктивних підстав правосуддя здійснює один суддя, здійснення автоматизованого розподілу судових справ не буде порушенням вимог цього Положення.</w:t>
      </w:r>
    </w:p>
    <w:p w14:paraId="27C3511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0" w:name="bookmark=id.p49hy1" w:colFirst="0" w:colLast="0"/>
      <w:bookmarkEnd w:id="210"/>
      <w:r w:rsidRPr="002F7D2E">
        <w:t>2.3.25. Електронний примірник наказу про відрядження (про скасування наказу про відрядження) судді вноситься відповідальною особою суду до автоматизованої системи не пізніше наступного робочого дня, що настає після його підписання. Доступ для коригування наказу автоматично блокується автоматизованою системою.</w:t>
      </w:r>
    </w:p>
    <w:p w14:paraId="0B0A363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1" w:name="bookmark=id.393x0lu" w:colFirst="0" w:colLast="0"/>
      <w:bookmarkEnd w:id="211"/>
      <w:r w:rsidRPr="002F7D2E">
        <w:t>2.3.26. При об’єднанні судових справ автоматизованою системою автоматично перераховується коефіцієнт навантаження на суддю (суддів), якому передано для розгляду ці судові справи.</w:t>
      </w:r>
    </w:p>
    <w:p w14:paraId="21CEE6E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2" w:name="bookmark=id.1o97atn" w:colFirst="0" w:colLast="0"/>
      <w:bookmarkEnd w:id="212"/>
      <w:r w:rsidRPr="002F7D2E">
        <w:t>Не підлягають автоматизованому розподілу судові справи, які надійшли до суду першої інстанції для вирішення питання про їх об’єднання у порядку, визначеному частиною другою статті 334 Кримінального процесуального кодексу України.</w:t>
      </w:r>
    </w:p>
    <w:p w14:paraId="197CD64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3" w:name="bookmark=id.2ne53p9" w:colFirst="0" w:colLast="0"/>
      <w:bookmarkStart w:id="214" w:name="bookmark=id.488uthg" w:colFirst="0" w:colLast="0"/>
      <w:bookmarkEnd w:id="213"/>
      <w:bookmarkEnd w:id="214"/>
      <w:r w:rsidRPr="002F7D2E">
        <w:t>2.3.27. 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w:t>
      </w:r>
    </w:p>
    <w:p w14:paraId="6534472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5" w:name="bookmark=id.12jfdx2" w:colFirst="0" w:colLast="0"/>
      <w:bookmarkEnd w:id="215"/>
      <w:r w:rsidRPr="002F7D2E">
        <w:lastRenderedPageBreak/>
        <w:t>При роз’єднанні (виділенні) судових справ системою автоматично перераховується коефіцієнт навантаження на суддю із врахуванням таких судових справ.</w:t>
      </w:r>
    </w:p>
    <w:p w14:paraId="219A0D8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6" w:name="bookmark=id.3mj2wkv" w:colFirst="0" w:colLast="0"/>
      <w:bookmarkEnd w:id="216"/>
      <w:r w:rsidRPr="002F7D2E">
        <w:t>2.3.28. Результатом автоматизованого розподілу судових справ є протокол автоматизованого розподілу судової справи між суддями відповідного суду (додаток 1), що автоматично створюється автоматизованою системою.</w:t>
      </w:r>
    </w:p>
    <w:p w14:paraId="2E0547D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7" w:name="bookmark=id.21od6so" w:colFirst="0" w:colLast="0"/>
      <w:bookmarkEnd w:id="217"/>
      <w:r w:rsidRPr="002F7D2E">
        <w:t>Одночасно з протоколом автоматизованою системою автоматично формується звіт про автоматизований розподіл судової справи між суддями відповідного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 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автоматизованою системою.</w:t>
      </w:r>
    </w:p>
    <w:p w14:paraId="1BA1B02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8" w:name="bookmark=id.gtnh0h" w:colFirst="0" w:colLast="0"/>
      <w:bookmarkEnd w:id="218"/>
      <w:r w:rsidRPr="002F7D2E">
        <w:t>Доступ суддів до перегляду всіх протоколів та звітів автоматизованої системи щодо автоматизованого розподілу судової справи між суддями не може бути обмежений.</w:t>
      </w:r>
    </w:p>
    <w:p w14:paraId="24EF0EE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19" w:name="bookmark=id.30tazoa" w:colFirst="0" w:colLast="0"/>
      <w:bookmarkEnd w:id="219"/>
      <w:r w:rsidRPr="002F7D2E">
        <w:t>Протокол автоматизованого розподілу судової справи між суддями роздруковується, підписується та додається до матеріалів судової справи.</w:t>
      </w:r>
    </w:p>
    <w:p w14:paraId="021C564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0" w:name="bookmark=id.1fyl9w3" w:colFirst="0" w:colLast="0"/>
      <w:bookmarkEnd w:id="220"/>
      <w:r w:rsidRPr="002F7D2E">
        <w:t>Звіт про автоматизований розподіл судової справи між суддями може бути роздрукований для використання в суді.</w:t>
      </w:r>
    </w:p>
    <w:p w14:paraId="1426431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1" w:name="bookmark=id.3zy8sjw" w:colFirst="0" w:colLast="0"/>
      <w:bookmarkEnd w:id="221"/>
      <w:r w:rsidRPr="002F7D2E">
        <w:t>2.3.29. У разі розгляду судової справи колегією суддів відповідного суду до протоколу та звіту автоматично включаються прізвища суддів, які входять до складу колегії із зазначенням прізвища головуючого судді (судді-доповідача).</w:t>
      </w:r>
    </w:p>
    <w:p w14:paraId="1AE7F79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2" w:name="bookmark=id.2f3j2rp" w:colFirst="0" w:colLast="0"/>
      <w:bookmarkEnd w:id="222"/>
      <w:r w:rsidRPr="002F7D2E">
        <w:t>2.3.30. У разі необхідності розгляду судової справи колегією суддів у суді першої інстанції після проведення автоматизованого розподілу судової справи між суддями на підставі мотивованого розпорядження керівника апарату суду (або уповноваженої ним особи) на виконання службової записки головуючого судді здійснюється повторний автоматизований розподіл судової справи з метою збільшення складу суду у порядку, зазначеному в підпункті 2.3.21 пункту 2.3 цього Положення.</w:t>
      </w:r>
    </w:p>
    <w:p w14:paraId="501305F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3" w:name="bookmark=id.3e8gvnb" w:colFirst="0" w:colLast="0"/>
      <w:bookmarkStart w:id="224" w:name="bookmark=id.u8tczi" w:colFirst="0" w:colLast="0"/>
      <w:bookmarkEnd w:id="223"/>
      <w:bookmarkEnd w:id="224"/>
      <w:r w:rsidRPr="002F7D2E">
        <w:t>Результатом автоматизованого визначення складу колегії суддів є протокол автоматизованого визначення складу колегії суддів (додаток 2), що автоматично створюється автоматизованою системою.</w:t>
      </w:r>
    </w:p>
    <w:p w14:paraId="04D9D7D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5" w:name="bookmark=id.1tdr5v4" w:colFirst="0" w:colLast="0"/>
      <w:bookmarkEnd w:id="225"/>
      <w:r w:rsidRPr="002F7D2E">
        <w:t>Одночасно з протоколом автоматизованою системою автоматично формується звіт про визначення складу колегії суддів відповідного суду. Звіт містить такі відомості: дата та час початку автоматизованого визначення складу колегії суддів;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автоматизованого визначення складу колегії суддів; тривалість автоматизованого розподілу.</w:t>
      </w:r>
    </w:p>
    <w:p w14:paraId="343907A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6" w:name="bookmark=id.4ddeoix" w:colFirst="0" w:colLast="0"/>
      <w:bookmarkEnd w:id="226"/>
      <w:r w:rsidRPr="002F7D2E">
        <w:t>Доступ для коригування протоколу та звіту щодо автоматизованого визначення складу колегії суддів автоматично блокується автоматизованою системою.</w:t>
      </w:r>
    </w:p>
    <w:p w14:paraId="0AE84BC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7" w:name="bookmark=id.2sioyqq" w:colFirst="0" w:colLast="0"/>
      <w:bookmarkEnd w:id="227"/>
      <w:r w:rsidRPr="002F7D2E">
        <w:t>Доступ суддів до перегляду всіх протоколів та звітів щодо автоматизованого визначення складу колегії суддів автоматизованої системи не може бути обмежений.</w:t>
      </w:r>
    </w:p>
    <w:p w14:paraId="0CAF88D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8" w:name="bookmark=id.17nz8yj" w:colFirst="0" w:colLast="0"/>
      <w:bookmarkEnd w:id="228"/>
      <w:r w:rsidRPr="002F7D2E">
        <w:t>Протокол автоматизованого визначення складу колегії суддів роздруковується, підписується та додається до матеріалів судової справи.</w:t>
      </w:r>
    </w:p>
    <w:p w14:paraId="4520F2B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29" w:name="bookmark=id.3rnmrmc" w:colFirst="0" w:colLast="0"/>
      <w:bookmarkEnd w:id="229"/>
      <w:r w:rsidRPr="002F7D2E">
        <w:t>Звіт про визначення складу колегії суддів може бути роздрукований для використання в суді.</w:t>
      </w:r>
    </w:p>
    <w:p w14:paraId="1C0B9406" w14:textId="77777777" w:rsidR="00162464" w:rsidRPr="002F7D2E" w:rsidRDefault="00162464" w:rsidP="00162464">
      <w:pPr>
        <w:pBdr>
          <w:top w:val="nil"/>
          <w:left w:val="nil"/>
          <w:bottom w:val="nil"/>
          <w:right w:val="nil"/>
          <w:between w:val="nil"/>
        </w:pBdr>
        <w:shd w:val="clear" w:color="auto" w:fill="FFFFFF"/>
        <w:spacing w:after="60"/>
        <w:jc w:val="center"/>
      </w:pPr>
      <w:bookmarkStart w:id="230" w:name="bookmark=id.26sx1u5" w:colFirst="0" w:colLast="0"/>
      <w:bookmarkStart w:id="231" w:name="bookmark=id.ly7c1y" w:colFirst="0" w:colLast="0"/>
      <w:bookmarkStart w:id="232" w:name="bookmark=id.35xuupr" w:colFirst="0" w:colLast="0"/>
      <w:bookmarkEnd w:id="230"/>
      <w:bookmarkEnd w:id="231"/>
      <w:bookmarkEnd w:id="232"/>
      <w:r w:rsidRPr="002F7D2E">
        <w:rPr>
          <w:b/>
        </w:rPr>
        <w:t>Визначення запасного судді у кримінальному провадженні</w:t>
      </w:r>
    </w:p>
    <w:p w14:paraId="033A593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33" w:name="bookmark=id.1l354xk" w:colFirst="0" w:colLast="0"/>
      <w:bookmarkEnd w:id="233"/>
      <w:r w:rsidRPr="002F7D2E">
        <w:lastRenderedPageBreak/>
        <w:t>2.3.31. Запасний суддя визначається за правилами автоматизованого розподілу справ між суддями.</w:t>
      </w:r>
    </w:p>
    <w:p w14:paraId="707E2F5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34" w:name="bookmark=id.452snld" w:colFirst="0" w:colLast="0"/>
      <w:bookmarkEnd w:id="234"/>
      <w:r w:rsidRPr="002F7D2E">
        <w:t>2.3.32. Результатом визначення запасного судді є протокол автоматизованого визначення запасного судді (додаток 4), що автоматично створюється автоматизованою системою.</w:t>
      </w:r>
    </w:p>
    <w:p w14:paraId="33EAB63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35" w:name="bookmark=id.2k82xt6" w:colFirst="0" w:colLast="0"/>
      <w:bookmarkEnd w:id="235"/>
      <w:r w:rsidRPr="002F7D2E">
        <w:t>2.3.33. Одночасно з протоколом автоматизованою системою автоматично формується звіт автоматизованого визначення запасного судді. Звіт містить такі відомості: дата та час початку автоматизованого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автоматизованого визначення запасного судді; тривалість автоматизованого визначення запасного судді. Доступ для коригування протоколу та звіту автоматизованого визначення запасного судді автоматично блокується автоматизованою системою.</w:t>
      </w:r>
    </w:p>
    <w:p w14:paraId="4E5DEAF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36" w:name="bookmark=id.zdd80z" w:colFirst="0" w:colLast="0"/>
      <w:bookmarkEnd w:id="236"/>
      <w:r w:rsidRPr="002F7D2E">
        <w:t>Доступ суддів до перегляду всіх протоколів та звітів автоматизованого визначення запасного судді автоматизованої системи не може бути обмежений.</w:t>
      </w:r>
    </w:p>
    <w:p w14:paraId="040D124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37" w:name="bookmark=id.3jd0qos" w:colFirst="0" w:colLast="0"/>
      <w:bookmarkEnd w:id="237"/>
      <w:r w:rsidRPr="002F7D2E">
        <w:t>Протокол автоматизованого визначення запасного судді роздруковується, підписується та додається до матеріалів судової справи.</w:t>
      </w:r>
    </w:p>
    <w:p w14:paraId="0482046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38" w:name="bookmark=id.1yib0wl" w:colFirst="0" w:colLast="0"/>
      <w:bookmarkEnd w:id="238"/>
      <w:r w:rsidRPr="002F7D2E">
        <w:t>Звіт про визначення запасного судді може бути роздрукований для використання в суді.</w:t>
      </w:r>
    </w:p>
    <w:p w14:paraId="0AEEE2FF" w14:textId="77777777" w:rsidR="00162464" w:rsidRPr="002F7D2E" w:rsidRDefault="00162464" w:rsidP="00162464">
      <w:pPr>
        <w:pBdr>
          <w:top w:val="nil"/>
          <w:left w:val="nil"/>
          <w:bottom w:val="nil"/>
          <w:right w:val="nil"/>
          <w:between w:val="nil"/>
        </w:pBdr>
        <w:shd w:val="clear" w:color="auto" w:fill="FFFFFF"/>
        <w:spacing w:after="60"/>
        <w:jc w:val="center"/>
      </w:pPr>
      <w:bookmarkStart w:id="239" w:name="bookmark=id.4ihyjke" w:colFirst="0" w:colLast="0"/>
      <w:bookmarkEnd w:id="239"/>
      <w:r w:rsidRPr="002F7D2E">
        <w:rPr>
          <w:b/>
        </w:rPr>
        <w:t>Заміна основного судді запасним суддею у кримінальному провадженні</w:t>
      </w:r>
    </w:p>
    <w:p w14:paraId="0986F76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0" w:name="bookmark=id.2xn8ts7" w:colFirst="0" w:colLast="0"/>
      <w:bookmarkEnd w:id="240"/>
      <w:r w:rsidRPr="002F7D2E">
        <w:t>2.3.34. У разі заміни основного судді запасним суддею створюється протокол заміни основного судді запасним суддею (додаток 7), що автоматично створюється автоматизованою системою.</w:t>
      </w:r>
    </w:p>
    <w:p w14:paraId="19CCF43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1" w:name="bookmark=id.1csj400" w:colFirst="0" w:colLast="0"/>
      <w:bookmarkEnd w:id="241"/>
      <w:r w:rsidRPr="002F7D2E">
        <w:t xml:space="preserve">2.3.35. Одночасно з протоколом автоматизованою системою 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w:t>
      </w:r>
      <w:bookmarkStart w:id="242" w:name="_Hlk182210403"/>
      <w:r w:rsidRPr="002F7D2E">
        <w:t xml:space="preserve">тривалість </w:t>
      </w:r>
      <w:bookmarkEnd w:id="242"/>
      <w:r w:rsidRPr="002F7D2E">
        <w:t>автоматизованого розподілу. Доступ для коригування протоколу та звіту щодо заміни основного судді запасним суддею автоматично блокується автоматизованою системою.</w:t>
      </w:r>
    </w:p>
    <w:p w14:paraId="66C0DF3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3" w:name="bookmark=id.3ws6mnt" w:colFirst="0" w:colLast="0"/>
      <w:bookmarkEnd w:id="243"/>
      <w:r w:rsidRPr="002F7D2E">
        <w:t>Доступ суддів до перегляду всіх протоколів та звітів щодо заміни основного судді запасним суддею автоматизованої системи не може бути обмежений.</w:t>
      </w:r>
    </w:p>
    <w:p w14:paraId="1040B5B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4" w:name="bookmark=id.2bxgwvm" w:colFirst="0" w:colLast="0"/>
      <w:bookmarkEnd w:id="244"/>
      <w:r w:rsidRPr="002F7D2E">
        <w:t>Протокол заміни основного судді запасним суддею роздруковується, підписується та додається до матеріалів судової справи.</w:t>
      </w:r>
    </w:p>
    <w:p w14:paraId="1D8750A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5" w:name="bookmark=id.r2r73f" w:colFirst="0" w:colLast="0"/>
      <w:bookmarkEnd w:id="245"/>
      <w:r w:rsidRPr="002F7D2E">
        <w:t>Звіт про заміну основного судді запасним суддею може бути роздрукований для використання в суді.</w:t>
      </w:r>
    </w:p>
    <w:p w14:paraId="6B2DA1C1" w14:textId="77777777" w:rsidR="00162464" w:rsidRPr="002F7D2E" w:rsidRDefault="00162464" w:rsidP="00162464">
      <w:pPr>
        <w:pBdr>
          <w:top w:val="nil"/>
          <w:left w:val="nil"/>
          <w:bottom w:val="nil"/>
          <w:right w:val="nil"/>
          <w:between w:val="nil"/>
        </w:pBdr>
        <w:shd w:val="clear" w:color="auto" w:fill="FFFFFF"/>
        <w:spacing w:after="60"/>
        <w:jc w:val="center"/>
      </w:pPr>
      <w:bookmarkStart w:id="246" w:name="bookmark=id.3b2epr8" w:colFirst="0" w:colLast="0"/>
      <w:bookmarkEnd w:id="246"/>
      <w:r w:rsidRPr="002F7D2E">
        <w:rPr>
          <w:b/>
        </w:rPr>
        <w:t>Визначення слідчого судді</w:t>
      </w:r>
    </w:p>
    <w:p w14:paraId="50A364D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7" w:name="bookmark=id.1q7ozz1" w:colFirst="0" w:colLast="0"/>
      <w:bookmarkEnd w:id="247"/>
      <w:r w:rsidRPr="002F7D2E">
        <w:t>2.3.36. Визначення слідчого судді здійснюється за правилами автоматизованого розподілу, згідно з вимогами підпункту 2.3.4 пункту 2.3. цього Положення.</w:t>
      </w:r>
    </w:p>
    <w:p w14:paraId="275FA1E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8" w:name="bookmark=id.4a7cimu" w:colFirst="0" w:colLast="0"/>
      <w:bookmarkEnd w:id="248"/>
      <w:r w:rsidRPr="002F7D2E">
        <w:t>Кількість слідчих суддів у суді визначається зборами суддів та, як правило, не може перевищувати 50% від фактичної чисельності суддів, які здійснюють правосуддя.</w:t>
      </w:r>
    </w:p>
    <w:p w14:paraId="1AD418E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49" w:name="bookmark=id.2pcmsun" w:colFirst="0" w:colLast="0"/>
      <w:bookmarkEnd w:id="249"/>
      <w:r w:rsidRPr="002F7D2E">
        <w:t>Якщо склад суду складається із 3 суддів, то кількість слідчих суддів не може бути меншою 2 суддів.</w:t>
      </w:r>
    </w:p>
    <w:p w14:paraId="55CC2FE8"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 xml:space="preserve">2.3.37. Результатом визначення слідчого судді є протокол автоматизованого визначення слідчого судді (додаток 3), що автоматично створюється </w:t>
      </w:r>
      <w:bookmarkStart w:id="250" w:name="_Hlk182210436"/>
      <w:r w:rsidRPr="002F7D2E">
        <w:t>автоматизованою системою</w:t>
      </w:r>
      <w:bookmarkEnd w:id="250"/>
      <w:r w:rsidRPr="002F7D2E">
        <w:t>.</w:t>
      </w:r>
    </w:p>
    <w:p w14:paraId="1556B6E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51" w:name="bookmark=id.23muvy2" w:colFirst="0" w:colLast="0"/>
      <w:bookmarkEnd w:id="251"/>
      <w:r w:rsidRPr="002F7D2E">
        <w:t xml:space="preserve">2.3.38. Одночасно з протоколом автоматизованою системою автоматично формується звіт про автоматизоване визначення слідчого судді. Звіт містить такі відомості: дата та час </w:t>
      </w:r>
      <w:r w:rsidRPr="002F7D2E">
        <w:lastRenderedPageBreak/>
        <w:t>початку автоматизованого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автоматизованого визначення слідчого судді; тривалість автоматизованого розподілу.</w:t>
      </w:r>
    </w:p>
    <w:p w14:paraId="3AB319F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52" w:name="bookmark=id.is565v" w:colFirst="0" w:colLast="0"/>
      <w:bookmarkEnd w:id="252"/>
      <w:r w:rsidRPr="002F7D2E">
        <w:t>Доступ для коригування протоколу та звіту автоматизованого визначення слідчого судді автоматично блокується автоматизованою системою.</w:t>
      </w:r>
    </w:p>
    <w:p w14:paraId="03F85AC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53" w:name="bookmark=id.32rsoto" w:colFirst="0" w:colLast="0"/>
      <w:bookmarkEnd w:id="253"/>
      <w:r w:rsidRPr="002F7D2E">
        <w:t>Доступ суддів до перегляду всіх протоколів та звітів щодо автоматизованого визначення слідчого судді автоматизованої системи не може бути обмежений.</w:t>
      </w:r>
    </w:p>
    <w:p w14:paraId="69C008D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54" w:name="bookmark=id.1hx2z1h" w:colFirst="0" w:colLast="0"/>
      <w:bookmarkEnd w:id="254"/>
      <w:r w:rsidRPr="002F7D2E">
        <w:t>Протокол автоматизованого визначення слідчого судді роздруковується, підписується та додається до матеріалів судової справи.</w:t>
      </w:r>
    </w:p>
    <w:p w14:paraId="071F296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55" w:name="bookmark=id.41wqhpa" w:colFirst="0" w:colLast="0"/>
      <w:bookmarkEnd w:id="255"/>
      <w:r w:rsidRPr="002F7D2E">
        <w:t>Звіт про автоматизоване визначення слідчого судді може бути роздрукований для використання в суді.</w:t>
      </w:r>
    </w:p>
    <w:p w14:paraId="5184D280" w14:textId="77777777" w:rsidR="00162464" w:rsidRPr="002F7D2E" w:rsidRDefault="00162464" w:rsidP="00162464">
      <w:pPr>
        <w:pBdr>
          <w:top w:val="nil"/>
          <w:left w:val="nil"/>
          <w:bottom w:val="nil"/>
          <w:right w:val="nil"/>
          <w:between w:val="nil"/>
        </w:pBdr>
        <w:shd w:val="clear" w:color="auto" w:fill="FFFFFF"/>
        <w:spacing w:after="60"/>
        <w:jc w:val="center"/>
      </w:pPr>
      <w:bookmarkStart w:id="256" w:name="bookmark=id.2h20rx3" w:colFirst="0" w:colLast="0"/>
      <w:bookmarkEnd w:id="256"/>
      <w:r w:rsidRPr="002F7D2E">
        <w:rPr>
          <w:b/>
        </w:rPr>
        <w:t>Розподіл судових справ шляхом передачі судової справи раніше визначеному у судовій справі судді</w:t>
      </w:r>
    </w:p>
    <w:p w14:paraId="6F8C502A" w14:textId="77777777" w:rsidR="00162464" w:rsidRPr="002F7D2E" w:rsidRDefault="00162464" w:rsidP="00162464">
      <w:pPr>
        <w:spacing w:after="60"/>
        <w:ind w:firstLine="709"/>
        <w:jc w:val="both"/>
        <w:rPr>
          <w:bCs/>
        </w:rPr>
      </w:pPr>
      <w:r w:rsidRPr="002F7D2E">
        <w:rPr>
          <w:bCs/>
        </w:rPr>
        <w:t>2.3.39. Передача судової справи раніше визначеному судді, судді-доповідачу проводиться щодо:</w:t>
      </w:r>
    </w:p>
    <w:p w14:paraId="74EC4906" w14:textId="77777777" w:rsidR="00162464" w:rsidRPr="002F7D2E" w:rsidRDefault="00162464" w:rsidP="00162464">
      <w:pPr>
        <w:spacing w:after="60"/>
        <w:ind w:firstLine="709"/>
        <w:jc w:val="both"/>
        <w:rPr>
          <w:bCs/>
        </w:rPr>
      </w:pPr>
      <w:bookmarkStart w:id="257" w:name="bookmark=id.w7b24w" w:colFirst="0" w:colLast="0"/>
      <w:bookmarkEnd w:id="257"/>
      <w:r w:rsidRPr="002F7D2E">
        <w:rPr>
          <w:bCs/>
        </w:rPr>
        <w:t>2.3.39.1. клопотань (подань, скарг), які надійшли в межах одного кримінального провадження (за номером ЄРДР), якщо інший порядок не визначений зборами суддів;</w:t>
      </w:r>
    </w:p>
    <w:p w14:paraId="27BA6F6E" w14:textId="77777777" w:rsidR="00162464" w:rsidRPr="002F7D2E" w:rsidRDefault="00162464" w:rsidP="00162464">
      <w:pPr>
        <w:spacing w:after="60"/>
        <w:ind w:firstLine="709"/>
        <w:jc w:val="both"/>
        <w:rPr>
          <w:bCs/>
        </w:rPr>
      </w:pPr>
      <w:bookmarkStart w:id="258" w:name="bookmark=id.3g6yksp" w:colFirst="0" w:colLast="0"/>
      <w:bookmarkEnd w:id="258"/>
      <w:r w:rsidRPr="002F7D2E">
        <w:rPr>
          <w:bCs/>
        </w:rPr>
        <w:t>2.3.39.2. судових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w:t>
      </w:r>
    </w:p>
    <w:p w14:paraId="3651995E" w14:textId="77777777" w:rsidR="00162464" w:rsidRPr="002F7D2E" w:rsidRDefault="00162464" w:rsidP="00162464">
      <w:pPr>
        <w:spacing w:after="60"/>
        <w:ind w:firstLine="709"/>
        <w:jc w:val="both"/>
        <w:rPr>
          <w:bCs/>
        </w:rPr>
      </w:pPr>
      <w:r w:rsidRPr="002F7D2E">
        <w:rPr>
          <w:bCs/>
        </w:rPr>
        <w:t>2.3.39.3. справ про банкрутство (неплатоспроможність), що надійшли із судів апеляційної або касаційної інстанцій після скасування судових рішень, які не перешкоджають подальшому розгляду судової справи, та судових рішень, які перешкоджають подальшому розгляду судової справи крім:</w:t>
      </w:r>
    </w:p>
    <w:p w14:paraId="73756CC8" w14:textId="77777777" w:rsidR="00162464" w:rsidRPr="002F7D2E" w:rsidRDefault="00162464" w:rsidP="00162464">
      <w:pPr>
        <w:spacing w:after="60"/>
        <w:ind w:firstLine="709"/>
        <w:jc w:val="both"/>
        <w:rPr>
          <w:bCs/>
        </w:rPr>
      </w:pPr>
      <w:r w:rsidRPr="002F7D2E">
        <w:rPr>
          <w:bCs/>
        </w:rPr>
        <w:t>- рішень про відмову у відкритті провадження у справі про банкрутство (неплатоспроможність);</w:t>
      </w:r>
    </w:p>
    <w:p w14:paraId="7ADB395A" w14:textId="77777777" w:rsidR="00162464" w:rsidRPr="002F7D2E" w:rsidRDefault="00162464" w:rsidP="00162464">
      <w:pPr>
        <w:spacing w:after="60"/>
        <w:ind w:firstLine="709"/>
        <w:jc w:val="both"/>
        <w:rPr>
          <w:bCs/>
        </w:rPr>
      </w:pPr>
      <w:r w:rsidRPr="002F7D2E">
        <w:rPr>
          <w:bCs/>
        </w:rPr>
        <w:t>- відкриття  провадження у справі про банкрутство (неплатоспроможність);</w:t>
      </w:r>
    </w:p>
    <w:p w14:paraId="473425E9" w14:textId="77777777" w:rsidR="00162464" w:rsidRPr="002F7D2E" w:rsidRDefault="00162464" w:rsidP="00162464">
      <w:pPr>
        <w:spacing w:after="60"/>
        <w:ind w:firstLine="709"/>
        <w:jc w:val="both"/>
        <w:rPr>
          <w:bCs/>
        </w:rPr>
      </w:pPr>
      <w:r w:rsidRPr="002F7D2E">
        <w:rPr>
          <w:bCs/>
        </w:rPr>
        <w:t>- перехід до наступної судової процедури;</w:t>
      </w:r>
    </w:p>
    <w:p w14:paraId="369F2AFF" w14:textId="77777777" w:rsidR="00162464" w:rsidRPr="002F7D2E" w:rsidRDefault="00162464" w:rsidP="00162464">
      <w:pPr>
        <w:spacing w:after="60"/>
        <w:ind w:firstLine="709"/>
        <w:jc w:val="both"/>
        <w:rPr>
          <w:bCs/>
        </w:rPr>
      </w:pPr>
      <w:r w:rsidRPr="002F7D2E">
        <w:rPr>
          <w:bCs/>
        </w:rPr>
        <w:t>закриття провадження у справі про банкрутство (неплатоспроможність).</w:t>
      </w:r>
    </w:p>
    <w:p w14:paraId="134139D4" w14:textId="77777777" w:rsidR="00162464" w:rsidRPr="002F7D2E" w:rsidRDefault="00162464" w:rsidP="00162464">
      <w:pPr>
        <w:spacing w:after="60"/>
        <w:ind w:firstLine="709"/>
        <w:jc w:val="both"/>
        <w:rPr>
          <w:bCs/>
        </w:rPr>
      </w:pPr>
      <w:r w:rsidRPr="002F7D2E">
        <w:rPr>
          <w:bCs/>
        </w:rPr>
        <w:t xml:space="preserve">У разі скасування ухвал, постановлених у справі про банкрутство (неплатоспроможність) за результатами розгляду грошових вимог кредиторів, ухвал попереднього засідання, здійснюється автоматизований розподіл справи у скасованій частині між суддями з урахуванням їх спеціалізації. Після завершення розгляду у скасованій частині справа передається судді, судді-доповідачу, в провадженні якого перебуває справа про банкрутство (неплатоспроможність). </w:t>
      </w:r>
    </w:p>
    <w:p w14:paraId="48542E8A" w14:textId="77777777" w:rsidR="00162464" w:rsidRPr="002F7D2E" w:rsidRDefault="00162464" w:rsidP="00162464">
      <w:pPr>
        <w:spacing w:after="60"/>
        <w:ind w:firstLine="709"/>
        <w:jc w:val="both"/>
        <w:rPr>
          <w:bCs/>
        </w:rPr>
      </w:pPr>
      <w:r w:rsidRPr="002F7D2E">
        <w:rPr>
          <w:bCs/>
        </w:rPr>
        <w:t>У разі скасування судових рішень, ухвалених в порядку, визначеному статтею 7 Кодексу України з процедур банкрутства (справи у спорах в межах справи про банкрутство), здійснюється автоматизований розподіл справи між суддями з урахуванням їх спеціалізації. Після завершення розгляду відповідна справа у спорі в межах справи про банкрутство (неплатоспроможність) передається судді, судді-доповідачу, в провадженні якого перебуває справа про банкрутство (неплатоспроможність).</w:t>
      </w:r>
    </w:p>
    <w:p w14:paraId="608A4AA2" w14:textId="77777777" w:rsidR="00162464" w:rsidRPr="002F7D2E" w:rsidRDefault="00162464" w:rsidP="00162464">
      <w:pPr>
        <w:spacing w:after="60"/>
        <w:ind w:firstLine="709"/>
        <w:jc w:val="both"/>
        <w:rPr>
          <w:bCs/>
        </w:rPr>
      </w:pPr>
      <w:r w:rsidRPr="002F7D2E">
        <w:rPr>
          <w:bCs/>
        </w:rPr>
        <w:t xml:space="preserve"> 2.3.39.4. заяв, клопотань та скарг, що підлягають розгляду у справі про банкрутство (неплатоспроможність), а саме:</w:t>
      </w:r>
    </w:p>
    <w:p w14:paraId="345E1546" w14:textId="77777777" w:rsidR="00162464" w:rsidRPr="002F7D2E" w:rsidRDefault="00162464" w:rsidP="00162464">
      <w:pPr>
        <w:spacing w:after="60"/>
        <w:ind w:firstLine="709"/>
        <w:jc w:val="both"/>
        <w:rPr>
          <w:bCs/>
        </w:rPr>
      </w:pPr>
      <w:r w:rsidRPr="002F7D2E">
        <w:rPr>
          <w:bCs/>
        </w:rPr>
        <w:t>- заяв з грошовими вимогами кредиторів до боржника;</w:t>
      </w:r>
    </w:p>
    <w:p w14:paraId="1862F1E7" w14:textId="77777777" w:rsidR="00162464" w:rsidRPr="002F7D2E" w:rsidRDefault="00162464" w:rsidP="00162464">
      <w:pPr>
        <w:spacing w:after="60"/>
        <w:ind w:firstLine="709"/>
        <w:jc w:val="both"/>
        <w:rPr>
          <w:bCs/>
        </w:rPr>
      </w:pPr>
      <w:r w:rsidRPr="002F7D2E">
        <w:rPr>
          <w:bCs/>
        </w:rPr>
        <w:t xml:space="preserve">- заяв про припинення повноважень керівника або органу управління боржника; </w:t>
      </w:r>
    </w:p>
    <w:p w14:paraId="26E6EBBC" w14:textId="77777777" w:rsidR="00162464" w:rsidRPr="002F7D2E" w:rsidRDefault="00162464" w:rsidP="00162464">
      <w:pPr>
        <w:spacing w:after="60"/>
        <w:ind w:firstLine="709"/>
        <w:jc w:val="both"/>
        <w:rPr>
          <w:bCs/>
        </w:rPr>
      </w:pPr>
      <w:r w:rsidRPr="002F7D2E">
        <w:rPr>
          <w:bCs/>
        </w:rPr>
        <w:lastRenderedPageBreak/>
        <w:t>- заяв про скасування арештів та інших обтяжень майна боржника;</w:t>
      </w:r>
    </w:p>
    <w:p w14:paraId="03EE4359" w14:textId="77777777" w:rsidR="00162464" w:rsidRPr="002F7D2E" w:rsidRDefault="00162464" w:rsidP="00162464">
      <w:pPr>
        <w:spacing w:after="60"/>
        <w:ind w:firstLine="709"/>
        <w:jc w:val="both"/>
        <w:rPr>
          <w:bCs/>
        </w:rPr>
      </w:pPr>
      <w:r w:rsidRPr="002F7D2E">
        <w:rPr>
          <w:bCs/>
        </w:rPr>
        <w:t>- звільнення активів боржника;</w:t>
      </w:r>
    </w:p>
    <w:p w14:paraId="669A5BB6" w14:textId="77777777" w:rsidR="00162464" w:rsidRPr="002F7D2E" w:rsidRDefault="00162464" w:rsidP="00162464">
      <w:pPr>
        <w:spacing w:after="60"/>
        <w:ind w:firstLine="709"/>
        <w:jc w:val="both"/>
        <w:rPr>
          <w:bCs/>
        </w:rPr>
      </w:pPr>
      <w:r w:rsidRPr="002F7D2E">
        <w:rPr>
          <w:bCs/>
        </w:rPr>
        <w:t>- клопотання про відсторонення арбітражного керуючого;</w:t>
      </w:r>
    </w:p>
    <w:p w14:paraId="4ABD3FAA" w14:textId="77777777" w:rsidR="00162464" w:rsidRPr="002F7D2E" w:rsidRDefault="00162464" w:rsidP="00162464">
      <w:pPr>
        <w:spacing w:after="60"/>
        <w:ind w:firstLine="709"/>
        <w:jc w:val="both"/>
        <w:rPr>
          <w:bCs/>
        </w:rPr>
      </w:pPr>
      <w:r w:rsidRPr="002F7D2E">
        <w:rPr>
          <w:bCs/>
        </w:rPr>
        <w:t>- скарги на дії (бездіяльність) арбітражного керуючого;</w:t>
      </w:r>
    </w:p>
    <w:p w14:paraId="594041D6" w14:textId="77777777" w:rsidR="00162464" w:rsidRPr="002F7D2E" w:rsidRDefault="00162464" w:rsidP="00162464">
      <w:pPr>
        <w:spacing w:after="60"/>
        <w:ind w:firstLine="709"/>
        <w:jc w:val="both"/>
        <w:rPr>
          <w:bCs/>
        </w:rPr>
      </w:pPr>
      <w:r w:rsidRPr="002F7D2E">
        <w:rPr>
          <w:bCs/>
        </w:rPr>
        <w:t>- інших заяв/клопотань та скарг, що підлягають розгляду у справі про банкрутство;</w:t>
      </w:r>
    </w:p>
    <w:p w14:paraId="112A89DC" w14:textId="77777777" w:rsidR="00162464" w:rsidRPr="002F7D2E" w:rsidRDefault="00162464" w:rsidP="00162464">
      <w:pPr>
        <w:spacing w:after="60"/>
        <w:ind w:firstLine="709"/>
        <w:jc w:val="both"/>
        <w:rPr>
          <w:bCs/>
        </w:rPr>
      </w:pPr>
      <w:r w:rsidRPr="002F7D2E">
        <w:rPr>
          <w:bCs/>
        </w:rPr>
        <w:t>2.3.39.5. заяв, справ, клопотань та скарг, що підлягають розгляду у справі у спорах в межах справи про банкрутство, а саме:</w:t>
      </w:r>
    </w:p>
    <w:p w14:paraId="27F76B9B" w14:textId="77777777" w:rsidR="00162464" w:rsidRPr="002F7D2E" w:rsidRDefault="00162464" w:rsidP="00162464">
      <w:pPr>
        <w:spacing w:after="60"/>
        <w:ind w:firstLine="709"/>
        <w:jc w:val="both"/>
        <w:rPr>
          <w:bCs/>
        </w:rPr>
      </w:pPr>
      <w:r w:rsidRPr="002F7D2E">
        <w:rPr>
          <w:bCs/>
        </w:rPr>
        <w:t>- заяв про забезпечення позову та доказів, у тому числі тих, що надійшли до подання позову;</w:t>
      </w:r>
    </w:p>
    <w:p w14:paraId="59E7D301" w14:textId="77777777" w:rsidR="00162464" w:rsidRPr="002F7D2E" w:rsidRDefault="00162464" w:rsidP="00162464">
      <w:pPr>
        <w:spacing w:after="60"/>
        <w:ind w:firstLine="709"/>
        <w:jc w:val="both"/>
        <w:rPr>
          <w:bCs/>
        </w:rPr>
      </w:pPr>
      <w:r w:rsidRPr="002F7D2E">
        <w:rPr>
          <w:bCs/>
        </w:rPr>
        <w:t>- позовних заяв у майнових та немайнових спорах, стороною в яких є боржник, що підлягають розгляду в порядку, визначеному статтею 7 Кодексу України з процедур банкрутства, у тому числі скарг на рішення, дії або бездіяльність осіб, які здійснюють примусове виконання рішення;</w:t>
      </w:r>
    </w:p>
    <w:p w14:paraId="2D96A1F5" w14:textId="77777777" w:rsidR="00162464" w:rsidRPr="002F7D2E" w:rsidRDefault="00162464" w:rsidP="00162464">
      <w:pPr>
        <w:spacing w:after="60"/>
        <w:ind w:firstLine="709"/>
        <w:jc w:val="both"/>
        <w:rPr>
          <w:bCs/>
        </w:rPr>
      </w:pPr>
      <w:r w:rsidRPr="002F7D2E">
        <w:rPr>
          <w:bCs/>
        </w:rPr>
        <w:t>- заяв в порядку наказного провадження;</w:t>
      </w:r>
    </w:p>
    <w:p w14:paraId="06D0109E" w14:textId="77777777" w:rsidR="00162464" w:rsidRPr="002F7D2E" w:rsidRDefault="00162464" w:rsidP="00162464">
      <w:pPr>
        <w:spacing w:after="60"/>
        <w:ind w:firstLine="709"/>
        <w:jc w:val="both"/>
        <w:rPr>
          <w:bCs/>
        </w:rPr>
      </w:pPr>
      <w:r w:rsidRPr="002F7D2E">
        <w:rPr>
          <w:bCs/>
        </w:rPr>
        <w:t>- заяв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14:paraId="771A445A" w14:textId="77777777" w:rsidR="00162464" w:rsidRPr="00095296" w:rsidRDefault="00162464" w:rsidP="00162464">
      <w:pPr>
        <w:spacing w:after="60"/>
        <w:ind w:firstLine="709"/>
        <w:jc w:val="both"/>
        <w:rPr>
          <w:bCs/>
        </w:rPr>
      </w:pPr>
      <w:r w:rsidRPr="002F7D2E">
        <w:rPr>
          <w:bCs/>
        </w:rPr>
        <w:t>- матеріалів справи, в якій стороною є боржник, що надіслані господарськими судами або судами інших юрисдикцій для розгляду в межах справи про банкрутство (</w:t>
      </w:r>
      <w:r w:rsidRPr="00095296">
        <w:rPr>
          <w:bCs/>
        </w:rPr>
        <w:t>неплатоспроможність);</w:t>
      </w:r>
      <w:bookmarkStart w:id="259" w:name="bookmark=id.1vc8v0i" w:colFirst="0" w:colLast="0"/>
      <w:bookmarkEnd w:id="259"/>
    </w:p>
    <w:p w14:paraId="45BD316C" w14:textId="7676DC89" w:rsidR="00162464" w:rsidRPr="00095296" w:rsidRDefault="00162464" w:rsidP="00162464">
      <w:pPr>
        <w:spacing w:after="60"/>
        <w:ind w:firstLine="709"/>
        <w:jc w:val="both"/>
        <w:rPr>
          <w:bCs/>
        </w:rPr>
      </w:pPr>
      <w:r w:rsidRPr="00095296">
        <w:rPr>
          <w:bCs/>
        </w:rPr>
        <w:t>2.3.39.6. апеляційних скарг на ухвали слідчих суддів суду першої інстанції, які надійшли в межах одного кримінального провадження (за номером ЄРДР)</w:t>
      </w:r>
      <w:r w:rsidR="005A22B9" w:rsidRPr="00095296">
        <w:rPr>
          <w:bCs/>
        </w:rPr>
        <w:t>, якщо інший порядок не визначений зборами суддів</w:t>
      </w:r>
      <w:r w:rsidRPr="00095296">
        <w:rPr>
          <w:bCs/>
        </w:rPr>
        <w:t>;</w:t>
      </w:r>
    </w:p>
    <w:p w14:paraId="48F776D2" w14:textId="229C0CD8" w:rsidR="005A22B9" w:rsidRPr="00095296" w:rsidRDefault="005A22B9" w:rsidP="00162464">
      <w:pPr>
        <w:spacing w:after="60"/>
        <w:ind w:firstLine="709"/>
        <w:jc w:val="both"/>
        <w:rPr>
          <w:bCs/>
          <w:i/>
        </w:rPr>
      </w:pPr>
      <w:r w:rsidRPr="00095296">
        <w:rPr>
          <w:bCs/>
        </w:rPr>
        <w:t>(</w:t>
      </w:r>
      <w:r w:rsidRPr="00095296">
        <w:rPr>
          <w:bCs/>
          <w:i/>
        </w:rPr>
        <w:t>Підпункт 2.3.39.6. пункту 2.3.</w:t>
      </w:r>
      <w:r w:rsidRPr="00095296">
        <w:rPr>
          <w:bCs/>
          <w:i/>
          <w:iCs/>
        </w:rPr>
        <w:t xml:space="preserve"> із змінами, внесеними згідно із рішенням Ради суддів України </w:t>
      </w:r>
      <w:hyperlink r:id="rId10" w:anchor="n782" w:tgtFrame="_blank" w:history="1">
        <w:r w:rsidR="00B66262" w:rsidRPr="00095296">
          <w:rPr>
            <w:rStyle w:val="a4"/>
            <w:bCs/>
            <w:i/>
            <w:iCs/>
            <w:color w:val="auto"/>
          </w:rPr>
          <w:t>№ 15 від 26</w:t>
        </w:r>
        <w:r w:rsidRPr="00095296">
          <w:rPr>
            <w:rStyle w:val="a4"/>
            <w:bCs/>
            <w:i/>
            <w:iCs/>
            <w:color w:val="auto"/>
          </w:rPr>
          <w:t>.03.2025</w:t>
        </w:r>
      </w:hyperlink>
      <w:r w:rsidRPr="00095296">
        <w:rPr>
          <w:bCs/>
          <w:i/>
        </w:rPr>
        <w:t>)</w:t>
      </w:r>
    </w:p>
    <w:p w14:paraId="061DD87A" w14:textId="77777777" w:rsidR="00162464" w:rsidRPr="002F7D2E" w:rsidRDefault="00162464" w:rsidP="00162464">
      <w:pPr>
        <w:spacing w:after="60"/>
        <w:ind w:firstLine="709"/>
        <w:jc w:val="both"/>
        <w:rPr>
          <w:bCs/>
        </w:rPr>
      </w:pPr>
      <w:bookmarkStart w:id="260" w:name="bookmark=id.4fbwdob" w:colFirst="0" w:colLast="0"/>
      <w:bookmarkEnd w:id="260"/>
      <w:r w:rsidRPr="00095296">
        <w:rPr>
          <w:bCs/>
        </w:rPr>
        <w:t xml:space="preserve">2.3.39.7. апеляційних та касаційних скарг (в тому числі й тих, які подані в рамках однієї справи, але на різні судові рішення), що надійшли до суду апеляційної чи касаційної інстанції після визначення судді-доповідача </w:t>
      </w:r>
      <w:r w:rsidRPr="002F7D2E">
        <w:rPr>
          <w:bCs/>
        </w:rPr>
        <w:t>у цій судовій справі якщо провадження не закінчено;</w:t>
      </w:r>
    </w:p>
    <w:p w14:paraId="42066470" w14:textId="77777777" w:rsidR="00162464" w:rsidRPr="002F7D2E" w:rsidRDefault="00162464" w:rsidP="00162464">
      <w:pPr>
        <w:spacing w:after="60"/>
        <w:ind w:firstLine="709"/>
        <w:jc w:val="both"/>
        <w:rPr>
          <w:bCs/>
        </w:rPr>
      </w:pPr>
      <w:bookmarkStart w:id="261" w:name="bookmark=id.2uh6nw4" w:colFirst="0" w:colLast="0"/>
      <w:bookmarkEnd w:id="261"/>
      <w:r w:rsidRPr="002F7D2E">
        <w:rPr>
          <w:bCs/>
        </w:rPr>
        <w:t>2.3.39.8. 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14:paraId="0A47E54C" w14:textId="77777777" w:rsidR="00162464" w:rsidRPr="002F7D2E" w:rsidRDefault="00162464" w:rsidP="00162464">
      <w:pPr>
        <w:spacing w:after="60"/>
        <w:ind w:firstLine="709"/>
        <w:jc w:val="both"/>
        <w:rPr>
          <w:bCs/>
        </w:rPr>
      </w:pPr>
      <w:bookmarkStart w:id="262" w:name="bookmark=id.19mgy3x" w:colFirst="0" w:colLast="0"/>
      <w:bookmarkEnd w:id="262"/>
      <w:r w:rsidRPr="002F7D2E">
        <w:rPr>
          <w:bCs/>
        </w:rPr>
        <w:t>2.3.39.9. заяви про перегляд заочного рішення;</w:t>
      </w:r>
    </w:p>
    <w:p w14:paraId="03344877" w14:textId="77777777" w:rsidR="00162464" w:rsidRPr="002F7D2E" w:rsidRDefault="00162464" w:rsidP="00162464">
      <w:pPr>
        <w:spacing w:after="60"/>
        <w:ind w:firstLine="709"/>
        <w:jc w:val="both"/>
        <w:rPr>
          <w:bCs/>
        </w:rPr>
      </w:pPr>
      <w:bookmarkStart w:id="263" w:name="bookmark=id.3tm4grq" w:colFirst="0" w:colLast="0"/>
      <w:bookmarkEnd w:id="263"/>
      <w:r w:rsidRPr="002F7D2E">
        <w:rPr>
          <w:bCs/>
        </w:rPr>
        <w:t>2.3.39.10. заяви та клопотання з процесуальних питань, пов'язаних із виконанням судових рішень, подані до суду, що розглядав справу;</w:t>
      </w:r>
    </w:p>
    <w:p w14:paraId="07CCA505" w14:textId="77777777" w:rsidR="00162464" w:rsidRPr="002F7D2E" w:rsidRDefault="00162464" w:rsidP="00162464">
      <w:pPr>
        <w:spacing w:after="60"/>
        <w:ind w:firstLine="709"/>
        <w:jc w:val="both"/>
        <w:rPr>
          <w:bCs/>
        </w:rPr>
      </w:pPr>
      <w:bookmarkStart w:id="264" w:name="bookmark=id.28reqzj" w:colFirst="0" w:colLast="0"/>
      <w:bookmarkEnd w:id="264"/>
      <w:r w:rsidRPr="002F7D2E">
        <w:rPr>
          <w:bCs/>
        </w:rPr>
        <w:t>2.3.39.11.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14:paraId="50E3759A" w14:textId="77777777" w:rsidR="00162464" w:rsidRPr="002F7D2E" w:rsidRDefault="00162464" w:rsidP="00162464">
      <w:pPr>
        <w:spacing w:after="60"/>
        <w:ind w:firstLine="709"/>
        <w:jc w:val="both"/>
        <w:rPr>
          <w:bCs/>
        </w:rPr>
      </w:pPr>
      <w:bookmarkStart w:id="265" w:name="bookmark=id.nwp17c" w:colFirst="0" w:colLast="0"/>
      <w:bookmarkEnd w:id="265"/>
      <w:r w:rsidRPr="002F7D2E">
        <w:rPr>
          <w:bCs/>
        </w:rPr>
        <w:t>2.3.39.12. зустрічних позовів та позовів третіх осіб, які заявляють самостійні вимоги щодо предмета спору в судовій справі, у якій відкрито провадження;</w:t>
      </w:r>
    </w:p>
    <w:p w14:paraId="41237C0A" w14:textId="77777777" w:rsidR="00162464" w:rsidRPr="002F7D2E" w:rsidRDefault="00162464" w:rsidP="00162464">
      <w:pPr>
        <w:spacing w:after="60"/>
        <w:ind w:firstLine="709"/>
        <w:jc w:val="both"/>
        <w:rPr>
          <w:bCs/>
        </w:rPr>
      </w:pPr>
      <w:bookmarkStart w:id="266" w:name="bookmark=id.37wcjv5" w:colFirst="0" w:colLast="0"/>
      <w:bookmarkEnd w:id="266"/>
      <w:r w:rsidRPr="002F7D2E">
        <w:rPr>
          <w:bCs/>
        </w:rPr>
        <w:t>2.3.39.13. заяв про відновлення втраченого судового провадження;</w:t>
      </w:r>
    </w:p>
    <w:p w14:paraId="095A53CB" w14:textId="77777777" w:rsidR="00162464" w:rsidRPr="002F7D2E" w:rsidRDefault="00162464" w:rsidP="00162464">
      <w:pPr>
        <w:spacing w:after="60"/>
        <w:ind w:firstLine="709"/>
        <w:jc w:val="both"/>
        <w:rPr>
          <w:bCs/>
        </w:rPr>
      </w:pPr>
      <w:bookmarkStart w:id="267" w:name="bookmark=id.1n1mu2y" w:colFirst="0" w:colLast="0"/>
      <w:bookmarkEnd w:id="267"/>
      <w:r w:rsidRPr="002F7D2E">
        <w:rPr>
          <w:bCs/>
        </w:rPr>
        <w:t>2.3.39.14. заяв про забезпечення позову, доказів, поданих після подання позовної заяви;</w:t>
      </w:r>
    </w:p>
    <w:p w14:paraId="694D4326" w14:textId="77777777" w:rsidR="00162464" w:rsidRPr="002F7D2E" w:rsidRDefault="00162464" w:rsidP="00162464">
      <w:pPr>
        <w:spacing w:after="60"/>
        <w:ind w:firstLine="709"/>
        <w:jc w:val="both"/>
        <w:rPr>
          <w:bCs/>
        </w:rPr>
      </w:pPr>
      <w:bookmarkStart w:id="268" w:name="bookmark=id.11bux6d" w:colFirst="0" w:colLast="0"/>
      <w:bookmarkEnd w:id="268"/>
      <w:r w:rsidRPr="002F7D2E">
        <w:rPr>
          <w:bCs/>
        </w:rPr>
        <w:t>2.3.39.15. заяв про перегляд судового рішення за нововиявленими обставинами за виключенням випадків, визначених законом;</w:t>
      </w:r>
    </w:p>
    <w:p w14:paraId="5415EFAE" w14:textId="77777777" w:rsidR="00162464" w:rsidRPr="002F7D2E" w:rsidRDefault="00162464" w:rsidP="00162464">
      <w:pPr>
        <w:spacing w:after="60"/>
        <w:ind w:firstLine="709"/>
        <w:jc w:val="both"/>
        <w:rPr>
          <w:bCs/>
        </w:rPr>
      </w:pPr>
      <w:bookmarkStart w:id="269" w:name="bookmark=id.3lbifu6" w:colFirst="0" w:colLast="0"/>
      <w:bookmarkStart w:id="270" w:name="bookmark=kix.442kae36qda7" w:colFirst="0" w:colLast="0"/>
      <w:bookmarkEnd w:id="269"/>
      <w:bookmarkEnd w:id="270"/>
      <w:r w:rsidRPr="002F7D2E">
        <w:rPr>
          <w:bCs/>
        </w:rPr>
        <w:t>2.3.39.16. ухвал Великої Палати Верховного Суду, об’єднаної палати, палати касаційного суду  про повернення судової справи на розгляд відповідній колегії (палаті, об'єднаній палаті) через відсутність підстав для передачі справи на розгляд Великої Палати Верховного Суду, об’єднаної палати, палати касаційного суду;</w:t>
      </w:r>
    </w:p>
    <w:p w14:paraId="6898CF1C" w14:textId="77777777" w:rsidR="00162464" w:rsidRPr="002F7D2E" w:rsidRDefault="00162464" w:rsidP="00162464">
      <w:pPr>
        <w:spacing w:after="60"/>
        <w:ind w:firstLine="709"/>
        <w:jc w:val="both"/>
        <w:rPr>
          <w:bCs/>
        </w:rPr>
      </w:pPr>
      <w:bookmarkStart w:id="271" w:name="bookmark=id.20gsq1z" w:colFirst="0" w:colLast="0"/>
      <w:bookmarkEnd w:id="271"/>
      <w:r w:rsidRPr="002F7D2E">
        <w:rPr>
          <w:bCs/>
        </w:rPr>
        <w:t>2.3.39.17. позовних заяв, які надійшли після подання до суду заяви про забезпечення позову або доказів;</w:t>
      </w:r>
    </w:p>
    <w:p w14:paraId="494E4A66" w14:textId="77777777" w:rsidR="00162464" w:rsidRPr="002F7D2E" w:rsidRDefault="00162464" w:rsidP="00162464">
      <w:pPr>
        <w:spacing w:after="60"/>
        <w:ind w:firstLine="709"/>
        <w:jc w:val="both"/>
        <w:rPr>
          <w:bCs/>
        </w:rPr>
      </w:pPr>
      <w:r w:rsidRPr="002F7D2E">
        <w:rPr>
          <w:bCs/>
        </w:rPr>
        <w:lastRenderedPageBreak/>
        <w:t>2.3.39.18. справ про адміністративні правопорушення щодо особи, яка вчинила декілька адміністративних правопорушень, якщо ці справи надійшли в один день;</w:t>
      </w:r>
    </w:p>
    <w:p w14:paraId="5B89141A" w14:textId="77777777" w:rsidR="00162464" w:rsidRPr="002F7D2E" w:rsidRDefault="00162464" w:rsidP="00162464">
      <w:pPr>
        <w:spacing w:after="60"/>
        <w:ind w:firstLine="709"/>
        <w:jc w:val="both"/>
        <w:rPr>
          <w:bCs/>
        </w:rPr>
      </w:pPr>
      <w:r w:rsidRPr="002F7D2E">
        <w:rPr>
          <w:bCs/>
        </w:rPr>
        <w:t>2.3.39.19. справ про адміністративні правопорушення, які поверталися суддею на доопрацювання;</w:t>
      </w:r>
    </w:p>
    <w:p w14:paraId="34D51C9C" w14:textId="77777777" w:rsidR="00162464" w:rsidRPr="002F7D2E" w:rsidRDefault="00162464" w:rsidP="00162464">
      <w:pPr>
        <w:spacing w:after="60"/>
        <w:ind w:firstLine="709"/>
        <w:jc w:val="both"/>
        <w:rPr>
          <w:bCs/>
        </w:rPr>
      </w:pPr>
      <w:bookmarkStart w:id="272" w:name="bookmark=id.4kgg8ps" w:colFirst="0" w:colLast="0"/>
      <w:bookmarkEnd w:id="272"/>
      <w:r w:rsidRPr="002F7D2E">
        <w:rPr>
          <w:bCs/>
        </w:rPr>
        <w:t>2.3.40. За відсутності заборони у процесуальному законі збори суддів мають право передбачити інші випадки передачі судових справ (проваджень) раніше визначеному в судовій справі судді, судді-доповідачу.</w:t>
      </w:r>
    </w:p>
    <w:p w14:paraId="6EB76D7A" w14:textId="77777777" w:rsidR="00162464" w:rsidRPr="002F7D2E" w:rsidRDefault="00162464" w:rsidP="00162464">
      <w:pPr>
        <w:spacing w:after="60"/>
        <w:ind w:firstLine="709"/>
        <w:jc w:val="both"/>
        <w:rPr>
          <w:bCs/>
        </w:rPr>
      </w:pPr>
      <w:bookmarkStart w:id="273" w:name="bookmark=id.2zlqixl" w:colFirst="0" w:colLast="0"/>
      <w:bookmarkEnd w:id="273"/>
      <w:r w:rsidRPr="002F7D2E">
        <w:rPr>
          <w:bCs/>
        </w:rPr>
        <w:t>2.3.41. У разі відсутності раніше визначеного в судовій справі головуючого судді (судді-доповідача) у випадках, передбачених підпунктами 2.3.39.1-2.3.39.19, підпунктом 2.3.39 пункту 2.3 цього Положення, такі судові справи та матеріали підлягають автоматизованому розподілу за правилами, визначеними Засадами використання автоматизованої системи документообігу суду.</w:t>
      </w:r>
    </w:p>
    <w:p w14:paraId="0DEFD53D" w14:textId="77777777" w:rsidR="00162464" w:rsidRPr="002F7D2E" w:rsidRDefault="00162464" w:rsidP="00162464">
      <w:pPr>
        <w:spacing w:after="60"/>
        <w:ind w:firstLine="709"/>
        <w:jc w:val="both"/>
      </w:pPr>
      <w:r w:rsidRPr="002F7D2E">
        <w:rPr>
          <w:bCs/>
        </w:rPr>
        <w:t>2.3.42. Результатом розподілу судової справи шляхом передачі судової справи раніше визначеному у судовій справі судді є протокол передачі судової с</w:t>
      </w:r>
      <w:r w:rsidRPr="002F7D2E">
        <w:t>прави раніше визначеному складу суду (додаток 8), що створюється в автоматизованій системі уповноваженою особою апарату суду.</w:t>
      </w:r>
    </w:p>
    <w:p w14:paraId="44D438A3" w14:textId="77777777" w:rsidR="00162464" w:rsidRPr="002F7D2E" w:rsidRDefault="00162464" w:rsidP="00162464">
      <w:pPr>
        <w:pBdr>
          <w:top w:val="nil"/>
          <w:left w:val="nil"/>
          <w:bottom w:val="nil"/>
          <w:right w:val="nil"/>
          <w:between w:val="nil"/>
        </w:pBdr>
        <w:shd w:val="clear" w:color="auto" w:fill="FFFFFF"/>
        <w:spacing w:after="60"/>
        <w:ind w:firstLine="709"/>
        <w:jc w:val="both"/>
        <w:rPr>
          <w:b/>
        </w:rPr>
      </w:pPr>
      <w:r w:rsidRPr="002F7D2E">
        <w:t>Протокол передачі судової справи раніше визначеному судді роздруковується, підписується та додається до матеріалів судової справи.</w:t>
      </w:r>
    </w:p>
    <w:p w14:paraId="1C8D96E4" w14:textId="77777777" w:rsidR="00162464" w:rsidRPr="002F7D2E" w:rsidRDefault="00162464" w:rsidP="00162464">
      <w:pPr>
        <w:pBdr>
          <w:top w:val="nil"/>
          <w:left w:val="nil"/>
          <w:bottom w:val="nil"/>
          <w:right w:val="nil"/>
          <w:between w:val="nil"/>
        </w:pBdr>
        <w:shd w:val="clear" w:color="auto" w:fill="FFFFFF"/>
        <w:spacing w:after="60"/>
        <w:jc w:val="center"/>
      </w:pPr>
      <w:bookmarkStart w:id="274" w:name="bookmark=id.1er0t5e" w:colFirst="0" w:colLast="0"/>
      <w:bookmarkStart w:id="275" w:name="bookmark=id.3yqobt7" w:colFirst="0" w:colLast="0"/>
      <w:bookmarkEnd w:id="274"/>
      <w:bookmarkEnd w:id="275"/>
      <w:r w:rsidRPr="002F7D2E">
        <w:rPr>
          <w:b/>
        </w:rPr>
        <w:t>Повторний автоматизований розподіл судових справ між суддями</w:t>
      </w:r>
    </w:p>
    <w:p w14:paraId="7EE25BD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76" w:name="bookmark=id.2dvym10" w:colFirst="0" w:colLast="0"/>
      <w:bookmarkEnd w:id="276"/>
      <w:r w:rsidRPr="002F7D2E">
        <w:t>2.3.43. Повторний автоматизований розподіл судових справ між суддями застосовується у випадках визначених законом, а також з метою заміни одного, декількох суддів, всього складу суду, збільшення складу суду в порядку, визначеному підпунктами 2.3.4, 2.3.21 цього Положення.</w:t>
      </w:r>
    </w:p>
    <w:p w14:paraId="4CEAAEC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77" w:name="bookmark=id.t18w8t" w:colFirst="0" w:colLast="0"/>
      <w:bookmarkStart w:id="278" w:name="bookmark=id.3d0wewm" w:colFirst="0" w:colLast="0"/>
      <w:bookmarkEnd w:id="277"/>
      <w:bookmarkEnd w:id="278"/>
      <w:r w:rsidRPr="002F7D2E">
        <w:t>2.3.44.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w:t>
      </w:r>
    </w:p>
    <w:p w14:paraId="624020C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79" w:name="bookmark=id.1s66p4f" w:colFirst="0" w:colLast="0"/>
      <w:bookmarkEnd w:id="279"/>
      <w:r w:rsidRPr="002F7D2E">
        <w:t>Електронний примірник такого розпорядження (додаток 14) вноситься до автоматизованої системи не пізніше наступного робочого дня, що настає після його підписання.</w:t>
      </w:r>
    </w:p>
    <w:p w14:paraId="513617E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80" w:name="bookmark=id.2rb4i01" w:colFirst="0" w:colLast="0"/>
      <w:bookmarkStart w:id="281" w:name="bookmark=id.4c5u7s8" w:colFirst="0" w:colLast="0"/>
      <w:bookmarkEnd w:id="280"/>
      <w:bookmarkEnd w:id="281"/>
      <w:r w:rsidRPr="002F7D2E">
        <w:t>2.3.45. Судова справа підлягає повторному автоматизованому розподілу у разі, якщо суддя, в провадженні якого перебувала судова справа, зазначена в підпункті 2.3.39 пункту 2.3 цього Положення, на момент повернення її із суду апеляційної чи касаційної інстанцій не працює в цьому суді або таку судову справу неможливо передати судді з підстав, зазначених у пункті 2.3.3 цього Положення.</w:t>
      </w:r>
    </w:p>
    <w:p w14:paraId="2340002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82" w:name="bookmark=id.3qg2avn" w:colFirst="0" w:colLast="0"/>
      <w:bookmarkStart w:id="283" w:name="bookmark=id.16ges7u" w:colFirst="0" w:colLast="0"/>
      <w:bookmarkEnd w:id="282"/>
      <w:bookmarkEnd w:id="283"/>
      <w:r w:rsidRPr="002F7D2E">
        <w:t>2.3.46. 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налаштуваннях автоматизованої системи діловодства суду при автоматизованому розподілі справ, що призвели до порушення порядку визначення судді (колегії суддів) для розгляду справи.</w:t>
      </w:r>
    </w:p>
    <w:p w14:paraId="69531FC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84" w:name="bookmark=id.25lcl3g" w:colFirst="0" w:colLast="0"/>
      <w:bookmarkEnd w:id="284"/>
      <w:r w:rsidRPr="002F7D2E">
        <w:t>Електронний примірник такого розпорядження (додаток 14) вноситься до автоматизованої системи не пізніше наступного робочого дня, що настає після його підписання.</w:t>
      </w:r>
    </w:p>
    <w:p w14:paraId="34F6EAF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85" w:name="bookmark=id.34qadz2" w:colFirst="0" w:colLast="0"/>
      <w:bookmarkStart w:id="286" w:name="bookmark=id.kqmvb9" w:colFirst="0" w:colLast="0"/>
      <w:bookmarkEnd w:id="285"/>
      <w:bookmarkEnd w:id="286"/>
      <w:r w:rsidRPr="002F7D2E">
        <w:t>2.3.47. Результатом повторного автоматизованого розподілу судової справи є протокол повторного автоматизованого розподілу судової справи між суддями відповідного суду (додаток 9), що автоматично створюється автоматизованою системою.</w:t>
      </w:r>
    </w:p>
    <w:p w14:paraId="7F9FC44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87" w:name="bookmark=id.43v86uo" w:colFirst="0" w:colLast="0"/>
      <w:bookmarkStart w:id="288" w:name="bookmark=id.1jvko6v" w:colFirst="0" w:colLast="0"/>
      <w:bookmarkEnd w:id="287"/>
      <w:bookmarkEnd w:id="288"/>
      <w:r w:rsidRPr="002F7D2E">
        <w:t xml:space="preserve">Одночасно з протоколом автоматизованою системою автоматично формується звіт про повторний автоматизований розподіл судової справи між суддями відповідного суду.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w:t>
      </w:r>
      <w:r w:rsidRPr="002F7D2E">
        <w:lastRenderedPageBreak/>
        <w:t>судового процесу (кримінального провадження); інформація щодо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 час закінчення повторного автоматизованого розподілу; тривалість автоматизованого розподілу.</w:t>
      </w:r>
    </w:p>
    <w:p w14:paraId="2F393EB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89" w:name="bookmark=id.2j0ih2h" w:colFirst="0" w:colLast="0"/>
      <w:bookmarkEnd w:id="289"/>
      <w:r w:rsidRPr="002F7D2E">
        <w:t>Доступ для коригування протоколу та звіту щодо повторного автоматизованого розподілу судової справи між суддями автоматично блокується автоматизованою системою.</w:t>
      </w:r>
    </w:p>
    <w:p w14:paraId="4226EBF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0" w:name="bookmark=id.y5sraa" w:colFirst="0" w:colLast="0"/>
      <w:bookmarkEnd w:id="290"/>
      <w:r w:rsidRPr="002F7D2E">
        <w:t>Доступ суддів до перегляду всіх протоколів та звітів щодо повторного автоматизованого розподілу судової справи між суддями автоматизованої системи не може бути обмежений.</w:t>
      </w:r>
    </w:p>
    <w:p w14:paraId="6A37FAA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1" w:name="bookmark=id.3i5g9y3" w:colFirst="0" w:colLast="0"/>
      <w:bookmarkEnd w:id="291"/>
      <w:r w:rsidRPr="002F7D2E">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p>
    <w:p w14:paraId="0098169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2" w:name="bookmark=id.1xaqk5w" w:colFirst="0" w:colLast="0"/>
      <w:bookmarkEnd w:id="292"/>
      <w:r w:rsidRPr="002F7D2E">
        <w:t>Звіт про повторний автоматизований розподіл судової справи між суддями може бути роздрукований для використання в суді.</w:t>
      </w:r>
    </w:p>
    <w:p w14:paraId="682DE611" w14:textId="77777777" w:rsidR="002F7D2E" w:rsidRDefault="002F7D2E" w:rsidP="002F7D2E">
      <w:pPr>
        <w:pBdr>
          <w:top w:val="nil"/>
          <w:left w:val="nil"/>
          <w:bottom w:val="nil"/>
          <w:right w:val="nil"/>
          <w:between w:val="nil"/>
        </w:pBdr>
        <w:shd w:val="clear" w:color="auto" w:fill="FFFFFF"/>
        <w:spacing w:after="60"/>
        <w:ind w:firstLine="709"/>
        <w:jc w:val="both"/>
      </w:pPr>
      <w:r>
        <w:t>2.3.48. Результатом повторного автоматизованого визначення запасного судді є протокол повторного автоматизованого визначення запасного судді (додаток 10), що автоматично створюється автоматизованою системою.</w:t>
      </w:r>
    </w:p>
    <w:p w14:paraId="43E004CC" w14:textId="77777777" w:rsidR="002F7D2E" w:rsidRDefault="002F7D2E" w:rsidP="002F7D2E">
      <w:pPr>
        <w:pBdr>
          <w:top w:val="nil"/>
          <w:left w:val="nil"/>
          <w:bottom w:val="nil"/>
          <w:right w:val="nil"/>
          <w:between w:val="nil"/>
        </w:pBdr>
        <w:shd w:val="clear" w:color="auto" w:fill="FFFFFF"/>
        <w:spacing w:after="60"/>
        <w:ind w:firstLine="709"/>
        <w:jc w:val="both"/>
      </w:pPr>
      <w:r>
        <w:t>Результатом повторного автоматизованого визначення  слідчого судді є протокол повторного автоматизованого визначення слідчого судді (додаток 11), що автоматично створюється автоматизованою системою.</w:t>
      </w:r>
    </w:p>
    <w:p w14:paraId="0424F229" w14:textId="77777777" w:rsidR="002F7D2E" w:rsidRDefault="002F7D2E" w:rsidP="002F7D2E">
      <w:pPr>
        <w:pBdr>
          <w:top w:val="nil"/>
          <w:left w:val="nil"/>
          <w:bottom w:val="nil"/>
          <w:right w:val="nil"/>
          <w:between w:val="nil"/>
        </w:pBdr>
        <w:shd w:val="clear" w:color="auto" w:fill="FFFFFF"/>
        <w:spacing w:after="60"/>
        <w:ind w:firstLine="709"/>
        <w:jc w:val="both"/>
      </w:pPr>
      <w:r>
        <w:t>Одночасно з протоколом автоматизованою системою автоматично формується звіт про повторне автоматизоване визначення запасного, слідчого судді. Звіт містить такі відомості: дата та час початку повторного автоматизованого визначення запасного,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автоматизованого визначення запасного, слідчого  судді; версія автоматизованої системи; час закінчення повторного автоматизованого визначення запасного, слідчого судді; тривалість автоматизованого розподілу.</w:t>
      </w:r>
    </w:p>
    <w:p w14:paraId="186ABF87" w14:textId="77777777" w:rsidR="002F7D2E" w:rsidRDefault="002F7D2E" w:rsidP="002F7D2E">
      <w:pPr>
        <w:pBdr>
          <w:top w:val="nil"/>
          <w:left w:val="nil"/>
          <w:bottom w:val="nil"/>
          <w:right w:val="nil"/>
          <w:between w:val="nil"/>
        </w:pBdr>
        <w:shd w:val="clear" w:color="auto" w:fill="FFFFFF"/>
        <w:spacing w:after="60"/>
        <w:ind w:firstLine="709"/>
        <w:jc w:val="both"/>
      </w:pPr>
      <w:r>
        <w:t>Доступ для коригування протоколу та звіту щодо повторного автоматизованого визначення запасного, слідчого судді автоматично блокується автоматизованою системою.</w:t>
      </w:r>
    </w:p>
    <w:p w14:paraId="52424D19" w14:textId="77777777" w:rsidR="002F7D2E" w:rsidRDefault="002F7D2E" w:rsidP="002F7D2E">
      <w:pPr>
        <w:pBdr>
          <w:top w:val="nil"/>
          <w:left w:val="nil"/>
          <w:bottom w:val="nil"/>
          <w:right w:val="nil"/>
          <w:between w:val="nil"/>
        </w:pBdr>
        <w:shd w:val="clear" w:color="auto" w:fill="FFFFFF"/>
        <w:spacing w:after="60"/>
        <w:ind w:firstLine="709"/>
        <w:jc w:val="both"/>
      </w:pPr>
      <w:r>
        <w:t>Доступ суддів до перегляду всіх протоколів та звітів щодо повторного автоматизованого визначення запасного, слідчого судді автоматизованої системи не може бути обмежений.</w:t>
      </w:r>
    </w:p>
    <w:p w14:paraId="6B313F3B" w14:textId="77777777" w:rsidR="002F7D2E" w:rsidRDefault="002F7D2E" w:rsidP="002F7D2E">
      <w:pPr>
        <w:pBdr>
          <w:top w:val="nil"/>
          <w:left w:val="nil"/>
          <w:bottom w:val="nil"/>
          <w:right w:val="nil"/>
          <w:between w:val="nil"/>
        </w:pBdr>
        <w:shd w:val="clear" w:color="auto" w:fill="FFFFFF"/>
        <w:spacing w:after="60"/>
        <w:ind w:firstLine="709"/>
        <w:jc w:val="both"/>
      </w:pPr>
      <w:r>
        <w:t>Протокол повторного автоматизованого визначення запасного, слідчого судді роздруковується, підписується та додається до матеріалів судової справи.</w:t>
      </w:r>
    </w:p>
    <w:p w14:paraId="7969F8A9" w14:textId="631657C0" w:rsidR="00162464" w:rsidRPr="002F7D2E" w:rsidRDefault="00162464" w:rsidP="002F7D2E">
      <w:pPr>
        <w:pBdr>
          <w:top w:val="nil"/>
          <w:left w:val="nil"/>
          <w:bottom w:val="nil"/>
          <w:right w:val="nil"/>
          <w:between w:val="nil"/>
        </w:pBdr>
        <w:shd w:val="clear" w:color="auto" w:fill="FFFFFF"/>
        <w:spacing w:after="60"/>
        <w:ind w:firstLine="709"/>
        <w:jc w:val="both"/>
      </w:pPr>
      <w:r w:rsidRPr="002F7D2E">
        <w:t>Звіт може бути роздрукований для використання в суді.</w:t>
      </w:r>
    </w:p>
    <w:p w14:paraId="717560A8" w14:textId="77777777" w:rsidR="00162464" w:rsidRPr="002F7D2E" w:rsidRDefault="00162464" w:rsidP="00162464">
      <w:pPr>
        <w:pBdr>
          <w:top w:val="nil"/>
          <w:left w:val="nil"/>
          <w:bottom w:val="nil"/>
          <w:right w:val="nil"/>
          <w:between w:val="nil"/>
        </w:pBdr>
        <w:shd w:val="clear" w:color="auto" w:fill="FFFFFF"/>
        <w:spacing w:after="60"/>
        <w:jc w:val="center"/>
      </w:pPr>
      <w:bookmarkStart w:id="293" w:name="bookmark=id.39uu90j" w:colFirst="0" w:colLast="0"/>
      <w:bookmarkEnd w:id="293"/>
      <w:r w:rsidRPr="002F7D2E">
        <w:rPr>
          <w:b/>
        </w:rPr>
        <w:t>Автоматизований розподіл судових справ між суддями після відновлення роботи автоматизованої системи</w:t>
      </w:r>
    </w:p>
    <w:p w14:paraId="3F09F13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4" w:name="bookmark=id.1p04j8c" w:colFirst="0" w:colLast="0"/>
      <w:bookmarkEnd w:id="294"/>
      <w:r w:rsidRPr="002F7D2E">
        <w:t>2.3.49.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та тривають понад п’ять робочих днів, відповідно до цього Положення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14:paraId="7B7778E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5" w:name="bookmark=id.48zs1w5" w:colFirst="0" w:colLast="0"/>
      <w:bookmarkEnd w:id="295"/>
      <w:r w:rsidRPr="002F7D2E">
        <w:t>Електронні примірники зазначених актів вносяться до автоматизованої системи не пізніше наступного робочого дня, що настає після усунення обставин.</w:t>
      </w:r>
    </w:p>
    <w:p w14:paraId="316669B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6" w:name="bookmark=id.2o52c3y" w:colFirst="0" w:colLast="0"/>
      <w:bookmarkEnd w:id="296"/>
      <w:r w:rsidRPr="002F7D2E">
        <w:t>2.3.50. Автоматизований розподіл судових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підпункті 2.3.49 пункту 2.3 цього Положення обставин.</w:t>
      </w:r>
    </w:p>
    <w:p w14:paraId="40F39BD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7" w:name="bookmark=id.13acmbr" w:colFirst="0" w:colLast="0"/>
      <w:bookmarkEnd w:id="297"/>
      <w:r w:rsidRPr="002F7D2E">
        <w:lastRenderedPageBreak/>
        <w:t>2.3.51. У разі настання обставин, зазначених у підпункті 2.3.49 пункту 2.3 цього Положення, розподіл судових справ, які за законом мають 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в порядку, визначеному Засадами використання автоматизованої системи документообігу суду.</w:t>
      </w:r>
    </w:p>
    <w:p w14:paraId="5CADECE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298" w:name="bookmark=id.22faf7d" w:colFirst="0" w:colLast="0"/>
      <w:bookmarkStart w:id="299" w:name="bookmark=id.3na04zk" w:colFirst="0" w:colLast="0"/>
      <w:bookmarkEnd w:id="298"/>
      <w:bookmarkEnd w:id="299"/>
      <w:r w:rsidRPr="002F7D2E">
        <w:t>2.3.52. Не пізніше наступного робочого дня після усунення обставин, зазначених у підпункті 2.3.49 пункту 2.3 цього Положення, до автоматизованої системи вноситься передбачена цим Положенням 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p>
    <w:p w14:paraId="17655DEA" w14:textId="77777777" w:rsidR="00162464" w:rsidRPr="002F7D2E" w:rsidRDefault="00162464" w:rsidP="00162464">
      <w:pPr>
        <w:pBdr>
          <w:top w:val="nil"/>
          <w:left w:val="nil"/>
          <w:bottom w:val="nil"/>
          <w:right w:val="nil"/>
          <w:between w:val="nil"/>
        </w:pBdr>
        <w:shd w:val="clear" w:color="auto" w:fill="FFFFFF"/>
        <w:spacing w:after="60"/>
        <w:jc w:val="center"/>
      </w:pPr>
      <w:bookmarkStart w:id="300" w:name="bookmark=id.hkkpf6" w:colFirst="0" w:colLast="0"/>
      <w:bookmarkEnd w:id="300"/>
      <w:r w:rsidRPr="002F7D2E">
        <w:rPr>
          <w:b/>
        </w:rPr>
        <w:t>Неможливість автоматизованого розподілу судових справ між суддями</w:t>
      </w:r>
    </w:p>
    <w:p w14:paraId="26D09C3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1" w:name="bookmark=id.31k882z" w:colFirst="0" w:colLast="0"/>
      <w:bookmarkEnd w:id="301"/>
      <w:r w:rsidRPr="002F7D2E">
        <w:t>2.3.53. У разі визначення автоматизованою системою неможливості здійснення автоматизованого (повторного автоматизованого) розподілу судових справ відповідно до підпункту 2.3.24 пункту 2.3 цього Положення автоматизованою системою автоматизовано створюється протокол щодо неможливості автоматизованого розподілу судової справи між суддями відповідного суду (додаток 12).</w:t>
      </w:r>
    </w:p>
    <w:p w14:paraId="2C06E63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2" w:name="bookmark=id.1gpiias" w:colFirst="0" w:colLast="0"/>
      <w:bookmarkEnd w:id="302"/>
      <w:r w:rsidRPr="002F7D2E">
        <w:t>Одночасно з протоколом автоматизованою системою автоматично формується звіт про неможливість автоматизованого розподілу судових справ між суддями відповідного суду.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 причини неможливості автоматизованого розподілу судових справ; версія автоматизованої системи; час закінчення автоматизованого розподілу; тривалість автоматизованого розподілу.</w:t>
      </w:r>
    </w:p>
    <w:p w14:paraId="1FBBABB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3" w:name="bookmark=id.40p60yl" w:colFirst="0" w:colLast="0"/>
      <w:bookmarkEnd w:id="303"/>
      <w:r w:rsidRPr="002F7D2E">
        <w:t>Доступ для коригування протоколу та звіту щодо неможливості автоматизованого розподілу судових справ між суддями автоматично блокується автоматизованою системою.</w:t>
      </w:r>
    </w:p>
    <w:p w14:paraId="7DB696F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4" w:name="bookmark=id.2fugb6e" w:colFirst="0" w:colLast="0"/>
      <w:bookmarkEnd w:id="304"/>
      <w:r w:rsidRPr="002F7D2E">
        <w:t>Доступ суддів до перегляду всіх протоколів та звітів щодо неможливості автоматизованого розподілу судових справ між суддями автоматизованої системи не може бути обмежений.</w:t>
      </w:r>
    </w:p>
    <w:p w14:paraId="60CA709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5" w:name="bookmark=id.uzqle7" w:colFirst="0" w:colLast="0"/>
      <w:bookmarkEnd w:id="305"/>
      <w:r w:rsidRPr="002F7D2E">
        <w:t>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w:t>
      </w:r>
    </w:p>
    <w:p w14:paraId="514F7D5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6" w:name="bookmark=id.3eze420" w:colFirst="0" w:colLast="0"/>
      <w:bookmarkEnd w:id="306"/>
      <w:r w:rsidRPr="002F7D2E">
        <w:t>Звіт про неможливість автоматизованого розподілу судових справ між суддями може бути роздрукований для використання в суді.</w:t>
      </w:r>
    </w:p>
    <w:p w14:paraId="718977C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7" w:name="bookmark=id.1u4oe9t" w:colFirst="0" w:colLast="0"/>
      <w:bookmarkEnd w:id="307"/>
      <w:r w:rsidRPr="002F7D2E">
        <w:t>2.3.54. 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 цього Положення.</w:t>
      </w:r>
    </w:p>
    <w:p w14:paraId="41C51E6E" w14:textId="77777777" w:rsidR="00162464" w:rsidRPr="002F7D2E" w:rsidRDefault="00162464" w:rsidP="00162464">
      <w:pPr>
        <w:pBdr>
          <w:top w:val="nil"/>
          <w:left w:val="nil"/>
          <w:bottom w:val="nil"/>
          <w:right w:val="nil"/>
          <w:between w:val="nil"/>
        </w:pBdr>
        <w:shd w:val="clear" w:color="auto" w:fill="FFFFFF"/>
        <w:spacing w:after="60"/>
        <w:jc w:val="center"/>
      </w:pPr>
      <w:bookmarkStart w:id="308" w:name="bookmark=id.4e4bwxm" w:colFirst="0" w:colLast="0"/>
      <w:bookmarkEnd w:id="308"/>
      <w:r w:rsidRPr="002F7D2E">
        <w:rPr>
          <w:b/>
        </w:rPr>
        <w:t>2.4. Передача судових справ для подальшого розгляду суддею (колегією суддів)</w:t>
      </w:r>
    </w:p>
    <w:p w14:paraId="422D35A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09" w:name="bookmark=id.2t9m75f" w:colFirst="0" w:colLast="0"/>
      <w:bookmarkEnd w:id="309"/>
      <w:r w:rsidRPr="002F7D2E">
        <w:t>2.4.1. Після автоматизованого розподілу судових справ автоматизованою системою відповідальна особа суду не пізніше наступного робочого дня передає судові справи визначеному автоматизованою системою головуючому судді (судді-доповідачу).</w:t>
      </w:r>
    </w:p>
    <w:p w14:paraId="5B7043B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10" w:name="bookmark=id.18ewhd8" w:colFirst="0" w:colLast="0"/>
      <w:bookmarkEnd w:id="310"/>
      <w:r w:rsidRPr="002F7D2E">
        <w:t>2.4.2. Інформація щодо процесуальних дій та судових рішень вноситься до автоматизованої системи відповідним користувачем автоматизованої системи.</w:t>
      </w:r>
    </w:p>
    <w:p w14:paraId="7CE3EECB" w14:textId="77777777" w:rsidR="00162464" w:rsidRPr="002F7D2E" w:rsidRDefault="00162464" w:rsidP="00162464">
      <w:pPr>
        <w:pBdr>
          <w:top w:val="nil"/>
          <w:left w:val="nil"/>
          <w:bottom w:val="nil"/>
          <w:right w:val="nil"/>
          <w:between w:val="nil"/>
        </w:pBdr>
        <w:shd w:val="clear" w:color="auto" w:fill="FFFFFF"/>
        <w:spacing w:after="60"/>
        <w:jc w:val="center"/>
      </w:pPr>
      <w:bookmarkStart w:id="311" w:name="bookmark=id.3sek011" w:colFirst="0" w:colLast="0"/>
      <w:bookmarkEnd w:id="311"/>
      <w:r w:rsidRPr="002F7D2E">
        <w:rPr>
          <w:b/>
        </w:rPr>
        <w:t>2.5. Визначення присяжних</w:t>
      </w:r>
    </w:p>
    <w:p w14:paraId="4F4CDDF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12" w:name="bookmark=id.27jua8u" w:colFirst="0" w:colLast="0"/>
      <w:bookmarkEnd w:id="312"/>
      <w:r w:rsidRPr="002F7D2E">
        <w:t xml:space="preserve">2.5.1. Визначення присяжних проводиться для розгляду: кримінального провадження в суді першої інстанції; цивільних справ в порядку окремого провадження. Присяжні </w:t>
      </w:r>
      <w:r w:rsidRPr="002F7D2E">
        <w:lastRenderedPageBreak/>
        <w:t>визначаються шляхом випадкового відбору (додаток 5) зі списку присяжних із дотриманням принципу рівної ймовірності відбору.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розпорядженням керівника апарату суду.</w:t>
      </w:r>
    </w:p>
    <w:p w14:paraId="52EC9FF4"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w:t>
      </w:r>
    </w:p>
    <w:p w14:paraId="5AC12F34"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Доступ для коригування протоколу попереднього відбору присяжних автоматично блокується автоматизованою системою.</w:t>
      </w:r>
    </w:p>
    <w:p w14:paraId="403CB662"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Доступ суддів до перегляду всіх протоколів попереднього відбору присяжних автоматизованої системи не може бути обмежений.</w:t>
      </w:r>
    </w:p>
    <w:p w14:paraId="742D94E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13" w:name="bookmark=id.36os34g" w:colFirst="0" w:colLast="0"/>
      <w:bookmarkStart w:id="314" w:name="bookmark=id.mp4kgn" w:colFirst="0" w:colLast="0"/>
      <w:bookmarkEnd w:id="313"/>
      <w:bookmarkEnd w:id="314"/>
      <w:r w:rsidRPr="002F7D2E">
        <w:t>2.5.2. У випадках, визначених Кримінальним процесуальним кодексом України, автоматизованою системою здійснюється автоматизоване визначення присяжних з числа осіб, які внесені до списку присяжних, в кількості семи осіб.</w:t>
      </w:r>
    </w:p>
    <w:p w14:paraId="13B76BA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15" w:name="bookmark=id.45tpw02" w:colFirst="0" w:colLast="0"/>
      <w:bookmarkStart w:id="316" w:name="bookmark=id.1lu2dc9" w:colFirst="0" w:colLast="0"/>
      <w:bookmarkEnd w:id="315"/>
      <w:bookmarkEnd w:id="316"/>
      <w:r w:rsidRPr="002F7D2E">
        <w:t>2.5.3. Якщо після виконання вимог, передбачених частинами першою - п'ятою статті 387 Кримінального процесуального кодексу України, присяжних залишилось не менша кількість від необхідної для участі в судовому провадженні, автоматизованою системою визначаються три основні та два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w:t>
      </w:r>
    </w:p>
    <w:p w14:paraId="7EAA46A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17" w:name="bookmark=id.3k3xz3h" w:colFirst="0" w:colLast="0"/>
      <w:bookmarkStart w:id="318" w:name="bookmark=id.2kz067v" w:colFirst="0" w:colLast="0"/>
      <w:bookmarkEnd w:id="317"/>
      <w:bookmarkEnd w:id="318"/>
      <w:r w:rsidRPr="002F7D2E">
        <w:t>2.5.4. Якщо після виконання вимог, передбачених частинами першою - п'ятою статті 387 Кримінального процесуального кодексу України, основних та запасних присяжних залишилось менше від необхідної для участі в судовому провадженні кількості, автоматизованою системою визначається добір присяжних зі списку присяжних із додержанням принципу рівної ймовірності відбору із числа присяжних, що не були звільнені або відведені від участі в судовому провадженні.</w:t>
      </w:r>
    </w:p>
    <w:p w14:paraId="6566469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19" w:name="bookmark=id.1z989ba" w:colFirst="0" w:colLast="0"/>
      <w:bookmarkStart w:id="320" w:name="bookmark=id.4j8vrz3" w:colFirst="0" w:colLast="0"/>
      <w:bookmarkEnd w:id="319"/>
      <w:bookmarkEnd w:id="320"/>
      <w:r w:rsidRPr="002F7D2E">
        <w:t>2.5.5. У випадках, 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w:t>
      </w:r>
    </w:p>
    <w:p w14:paraId="1FAF16D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21" w:name="bookmark=id.2ye626w" w:colFirst="0" w:colLast="0"/>
      <w:bookmarkStart w:id="322" w:name="bookmark=id.1djgcep" w:colFirst="0" w:colLast="0"/>
      <w:bookmarkEnd w:id="321"/>
      <w:bookmarkEnd w:id="322"/>
      <w:r w:rsidRPr="002F7D2E">
        <w:t>2.5.6. При визначенні присяжних із загального списку присяжних виключаються ті,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w:t>
      </w:r>
    </w:p>
    <w:p w14:paraId="1B0C76AC" w14:textId="37FD42EC" w:rsidR="00162464" w:rsidRPr="002F7D2E" w:rsidRDefault="002F7D2E" w:rsidP="00162464">
      <w:pPr>
        <w:pBdr>
          <w:top w:val="nil"/>
          <w:left w:val="nil"/>
          <w:bottom w:val="nil"/>
          <w:right w:val="nil"/>
          <w:between w:val="nil"/>
        </w:pBdr>
        <w:shd w:val="clear" w:color="auto" w:fill="FFFFFF"/>
        <w:spacing w:after="60"/>
        <w:ind w:firstLine="709"/>
        <w:jc w:val="both"/>
      </w:pPr>
      <w:r w:rsidRPr="002F7D2E">
        <w:t>2.5.7. Результатом визначення присяжних є протокол автоматизованого визначення присяжних (додаток 6),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w:t>
      </w:r>
    </w:p>
    <w:p w14:paraId="4831774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23" w:name="bookmark=id.rtofi4" w:colFirst="0" w:colLast="0"/>
      <w:bookmarkStart w:id="324" w:name="bookmark=id.3btby5x" w:colFirst="0" w:colLast="0"/>
      <w:bookmarkEnd w:id="323"/>
      <w:bookmarkEnd w:id="324"/>
      <w:r w:rsidRPr="002F7D2E">
        <w:t>2.5.8. 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w:t>
      </w:r>
    </w:p>
    <w:p w14:paraId="2CB9D3FB"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 xml:space="preserve">Результатом автоматизованої заміни основного присяжного запасним у кримінальному провадженні є протокол автоматизованого визначення присяжних (додаток 6), що автоматично створюється автоматизованою системою. </w:t>
      </w:r>
    </w:p>
    <w:p w14:paraId="7006215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25" w:name="bookmark=id.4ay9r1j" w:colFirst="0" w:colLast="0"/>
      <w:bookmarkStart w:id="326" w:name="bookmark=id.1qym8dq" w:colFirst="0" w:colLast="0"/>
      <w:bookmarkEnd w:id="325"/>
      <w:bookmarkEnd w:id="326"/>
      <w:r w:rsidRPr="002F7D2E">
        <w:t>2.5.9. 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w:t>
      </w:r>
    </w:p>
    <w:p w14:paraId="3639182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27" w:name="bookmark=id.158ubh5" w:colFirst="0" w:colLast="0"/>
      <w:bookmarkStart w:id="328" w:name="bookmark=id.2q3k19c" w:colFirst="0" w:colLast="0"/>
      <w:bookmarkEnd w:id="327"/>
      <w:bookmarkEnd w:id="328"/>
      <w:r w:rsidRPr="002F7D2E">
        <w:lastRenderedPageBreak/>
        <w:t>2.5.10. У разі визначення автоматизованою системою неможливості визначення присяжних автоматично створюється протокол щодо неможливості автоматизованого визначення присяжних (додаток 13). Протокол щодо неможливості автоматизованого визначення присяжних роздруковується, підписується та додається до матеріалів судової справи. Автоматизоване визначення присяжних здійснюється за загальними правилами, визначеними цим Положенням, після усунення обставин, що унеможливлюють визначення присяжних.</w:t>
      </w:r>
    </w:p>
    <w:p w14:paraId="4760C0E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29" w:name="bookmark=id.24ds4cr" w:colFirst="0" w:colLast="0"/>
      <w:bookmarkStart w:id="330" w:name="bookmark=id.3p8hu4y" w:colFirst="0" w:colLast="0"/>
      <w:bookmarkEnd w:id="329"/>
      <w:bookmarkEnd w:id="330"/>
      <w:r w:rsidRPr="002F7D2E">
        <w:t>2.5.11. Доступ для коригування протоколів щодо визначення присяжних автоматично блокується автоматизованою системою.</w:t>
      </w:r>
    </w:p>
    <w:p w14:paraId="65D60A61" w14:textId="77777777" w:rsidR="00162464" w:rsidRPr="002F7D2E" w:rsidRDefault="00162464" w:rsidP="00162464">
      <w:pPr>
        <w:pBdr>
          <w:top w:val="nil"/>
          <w:left w:val="nil"/>
          <w:bottom w:val="nil"/>
          <w:right w:val="nil"/>
          <w:between w:val="nil"/>
        </w:pBdr>
        <w:shd w:val="clear" w:color="auto" w:fill="FFFFFF"/>
        <w:spacing w:after="60"/>
        <w:jc w:val="center"/>
      </w:pPr>
      <w:bookmarkStart w:id="331" w:name="bookmark=id.jj2ekk" w:colFirst="0" w:colLast="0"/>
      <w:bookmarkStart w:id="332" w:name="bookmark=id.33ipx8d" w:colFirst="0" w:colLast="0"/>
      <w:bookmarkStart w:id="333" w:name="bookmark=id.onm9m1" w:colFirst="0" w:colLast="0"/>
      <w:bookmarkEnd w:id="331"/>
      <w:bookmarkEnd w:id="332"/>
      <w:bookmarkEnd w:id="333"/>
      <w:r w:rsidRPr="002F7D2E">
        <w:rPr>
          <w:b/>
        </w:rPr>
        <w:t>2.6. Внесення до автоматизованої системи відомостей щодо набрання судовим рішенням законної сили</w:t>
      </w:r>
    </w:p>
    <w:p w14:paraId="5F59139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34" w:name="bookmark=id.38n9s9u" w:colFirst="0" w:colLast="0"/>
      <w:bookmarkEnd w:id="334"/>
      <w:r w:rsidRPr="002F7D2E">
        <w:t>2.6.1. У разі закінчення строку, встановленого для подання апеляційної скарги, якщо така скарга не була подана, до автоматизованої системи вносяться відомості щодо набрання судовим рішенням законної сили. Відповідна інформація вноситься до автоматизованої системи користувачем відповідно до його функціональних обов’язків.</w:t>
      </w:r>
    </w:p>
    <w:p w14:paraId="775248D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35" w:name="bookmark=id.1nsk2hn" w:colFirst="0" w:colLast="0"/>
      <w:bookmarkEnd w:id="335"/>
      <w:r w:rsidRPr="002F7D2E">
        <w:t>Суд зобов’язаний здійснювати контроль за своєчасним внесенням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w:t>
      </w:r>
    </w:p>
    <w:p w14:paraId="2AC18C5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36" w:name="bookmark=id.47s7l5g" w:colFirst="0" w:colLast="0"/>
      <w:bookmarkEnd w:id="336"/>
      <w:r w:rsidRPr="002F7D2E">
        <w:t>Відомості про набрання судовим рішенням законної сили (у тому числі за результатами розгляду судом апеляційної чи касаційної інстанції) вносяться до автоматизованої системи відповідальною особою суду відповідно до її функціональних обов’язків або головуючим суддею (суддею-доповідачем).</w:t>
      </w:r>
    </w:p>
    <w:p w14:paraId="5E32BC6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37" w:name="bookmark=id.2mxhvd9" w:colFirst="0" w:colLast="0"/>
      <w:bookmarkEnd w:id="337"/>
      <w:r w:rsidRPr="002F7D2E">
        <w:t>Персональну відповідальність за організацію в суді своєчасного внесення до автоматизованої системи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w:t>
      </w:r>
    </w:p>
    <w:p w14:paraId="5B72957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38" w:name="bookmark=id.122s5l2" w:colFirst="0" w:colLast="0"/>
      <w:bookmarkEnd w:id="338"/>
      <w:r w:rsidRPr="002F7D2E">
        <w:t>2.6.2. У суді першої інстанції 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w:t>
      </w:r>
    </w:p>
    <w:p w14:paraId="55DD764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39" w:name="bookmark=id.3m2fo8v" w:colFirst="0" w:colLast="0"/>
      <w:bookmarkEnd w:id="339"/>
      <w:r w:rsidRPr="002F7D2E">
        <w:t>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2C0EB55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0" w:name="bookmark=id.217pygo" w:colFirst="0" w:colLast="0"/>
      <w:bookmarkEnd w:id="340"/>
      <w:r w:rsidRPr="002F7D2E">
        <w:t>у разі закінчення строку для подання апеляційної скарги, якщо таку скаргу не було подано.</w:t>
      </w:r>
    </w:p>
    <w:p w14:paraId="4B50A67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1" w:name="bookmark=id.4l7dh4h" w:colFirst="0" w:colLast="0"/>
      <w:bookmarkEnd w:id="341"/>
      <w:r w:rsidRPr="002F7D2E">
        <w:t>2.6.3. У судах апеляційної та касаційної інстанцій 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70103DA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2" w:name="bookmark=id.30cnrca" w:colFirst="0" w:colLast="0"/>
      <w:bookmarkEnd w:id="342"/>
      <w:r w:rsidRPr="002F7D2E">
        <w:t>2.6.4. У разі постановлення судом апеляційної чи касаційної інстанції судового рішення як судом першої інстанції до автоматизованої системи вносяться відомості про набрання судовим рішенням законної сили, які направляються до Єдиного державного реєстру судових рішень:</w:t>
      </w:r>
    </w:p>
    <w:p w14:paraId="3A1B63D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3" w:name="bookmark=id.1fhy1k3" w:colFirst="0" w:colLast="0"/>
      <w:bookmarkEnd w:id="343"/>
      <w:r w:rsidRPr="002F7D2E">
        <w:t>у разі ухвалення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47D17C3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4" w:name="bookmark=id.3zhlk7w" w:colFirst="0" w:colLast="0"/>
      <w:bookmarkEnd w:id="344"/>
      <w:r w:rsidRPr="002F7D2E">
        <w:t>у разі закінчення строку для подання апеляційної скарги, якщо таку скаргу не було подано;</w:t>
      </w:r>
    </w:p>
    <w:p w14:paraId="4A97B07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5" w:name="bookmark=id.2emvufp" w:colFirst="0" w:colLast="0"/>
      <w:bookmarkEnd w:id="345"/>
      <w:r w:rsidRPr="002F7D2E">
        <w:lastRenderedPageBreak/>
        <w:t>у разі подання апеляційної скарги, якщо судове рішення не скасовано, не пізніше наступного робочого дня після отримання відповідного судового рішення суду апеляційної інстанції.</w:t>
      </w:r>
    </w:p>
    <w:p w14:paraId="38596E3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6" w:name="bookmark=id.ts64ni" w:colFirst="0" w:colLast="0"/>
      <w:bookmarkEnd w:id="346"/>
      <w:r w:rsidRPr="002F7D2E">
        <w:t>2.6.5. У суді апеляційної інстанції до автоматизованої системи в разі прийняття відповідного рішення вносяться зміни до відомостей про набрання законної сили рішенням суду першої інстанції, які направляються до Єдиного державного реєстру судових рішень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59E61B8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7" w:name="bookmark=id.3drtnbb" w:colFirst="0" w:colLast="0"/>
      <w:bookmarkEnd w:id="347"/>
      <w:r w:rsidRPr="002F7D2E">
        <w:t>2.6.6. У суді касаційної інстанції до автоматизованої системи в разі прийняття відповідного рішення вносяться зміни до відомостей про набрання судовим рішенням законної сили рішення суду першої чи апеляційної інстанції, які направляються до Єдиного державного реєстру судових рішень не пізніше наступного робочого дня після виготовлення та підписання повного тексту відповідного судового рішення.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6BBB0B4B" w14:textId="77777777" w:rsidR="00162464" w:rsidRPr="002F7D2E" w:rsidRDefault="00162464" w:rsidP="00162464">
      <w:pPr>
        <w:pBdr>
          <w:top w:val="nil"/>
          <w:left w:val="nil"/>
          <w:bottom w:val="nil"/>
          <w:right w:val="nil"/>
          <w:between w:val="nil"/>
        </w:pBdr>
        <w:shd w:val="clear" w:color="auto" w:fill="FFFFFF"/>
        <w:spacing w:after="60"/>
        <w:jc w:val="center"/>
      </w:pPr>
      <w:bookmarkStart w:id="348" w:name="bookmark=id.1sx3xj4" w:colFirst="0" w:colLast="0"/>
      <w:bookmarkEnd w:id="348"/>
      <w:r w:rsidRPr="002F7D2E">
        <w:rPr>
          <w:b/>
        </w:rPr>
        <w:t>2.7. Надання інформації про стан розгляду судових справ</w:t>
      </w:r>
    </w:p>
    <w:p w14:paraId="01AD22C1"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49" w:name="bookmark=id.4cwrg6x" w:colFirst="0" w:colLast="0"/>
      <w:bookmarkEnd w:id="349"/>
      <w:r w:rsidRPr="002F7D2E">
        <w:t>2.7.1. 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нововиявленими обставинами, за виключними обставинами.</w:t>
      </w:r>
    </w:p>
    <w:p w14:paraId="6A1AE5C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0" w:name="bookmark=id.2s21qeq" w:colFirst="0" w:colLast="0"/>
      <w:bookmarkStart w:id="351" w:name="bookmark=id.177c0mj" w:colFirst="0" w:colLast="0"/>
      <w:bookmarkEnd w:id="350"/>
      <w:bookmarkEnd w:id="351"/>
      <w:r w:rsidRPr="002F7D2E">
        <w:t>2.7.2. Видача копії судового рішення здійснюється відповідно до процесуального законодавства і Закону України "Про доступ до судових рішень".</w:t>
      </w:r>
    </w:p>
    <w:p w14:paraId="24EF09A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2" w:name="bookmark=id.3r6zjac" w:colFirst="0" w:colLast="0"/>
      <w:bookmarkEnd w:id="352"/>
      <w:r w:rsidRPr="002F7D2E">
        <w:t>2.7.3. Виконавчий документ формується в автоматизованій системі та видається судом, який ухвалив відповідне рішення, в паперовій або електронній формі, в порядку, визначеному процесуальним законодавством.</w:t>
      </w:r>
    </w:p>
    <w:p w14:paraId="0152E34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3" w:name="bookmark=id.26c9ti5" w:colFirst="0" w:colLast="0"/>
      <w:bookmarkStart w:id="354" w:name="bookmark=id.lhk3py" w:colFirst="0" w:colLast="0"/>
      <w:bookmarkEnd w:id="353"/>
      <w:bookmarkEnd w:id="354"/>
      <w:r w:rsidRPr="002F7D2E">
        <w:t xml:space="preserve">2.7.4. На </w:t>
      </w:r>
      <w:proofErr w:type="spellStart"/>
      <w:r w:rsidRPr="002F7D2E">
        <w:t>вебпорталі</w:t>
      </w:r>
      <w:proofErr w:type="spellEnd"/>
      <w:r w:rsidRPr="002F7D2E">
        <w:t xml:space="preserve"> судової влади України щоденно оприлюднюється така інформація:</w:t>
      </w:r>
    </w:p>
    <w:p w14:paraId="63E6D65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5" w:name="bookmark=id.35h7mdr" w:colFirst="0" w:colLast="0"/>
      <w:bookmarkEnd w:id="355"/>
      <w:r w:rsidRPr="002F7D2E">
        <w:t>список судових справ, призначених до розгляду (дата та час розгляду судової справи; склад суду; єдиний унікальний номер судової справи; сторони у справі; суть судової справи). У разі, якщо суд розташований в декількох приміщеннях, у списку зазначається адреса приміщення суду.</w:t>
      </w:r>
    </w:p>
    <w:p w14:paraId="29B8B6F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6" w:name="bookmark=id.1kmhwlk" w:colFirst="0" w:colLast="0"/>
      <w:bookmarkEnd w:id="356"/>
      <w:r w:rsidRPr="002F7D2E">
        <w:t xml:space="preserve">список апеляційних скарг (єдиний унікальний номер судової справи; дата надходження судової справи; сторони у судовій справі; дата надходження апеляційної скарги; дата надсилання судової справи до апеляційного суду). Такий список оприлюднюється на </w:t>
      </w:r>
      <w:proofErr w:type="spellStart"/>
      <w:r w:rsidRPr="002F7D2E">
        <w:t>вебсайтах</w:t>
      </w:r>
      <w:proofErr w:type="spellEnd"/>
      <w:r w:rsidRPr="002F7D2E">
        <w:t xml:space="preserve"> місцевих судів;</w:t>
      </w:r>
    </w:p>
    <w:p w14:paraId="2E51243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7" w:name="bookmark=id.44m5f9d" w:colFirst="0" w:colLast="0"/>
      <w:bookmarkEnd w:id="357"/>
      <w:r w:rsidRPr="002F7D2E">
        <w:t>список автоматично розподілених судових справ (єдиний унікальний номер судової справи; дата надходження судової справи; дата визначення складу суду; склад суду; сторони у судовій справі; суть судової справи);</w:t>
      </w:r>
    </w:p>
    <w:p w14:paraId="79E701B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8" w:name="bookmark=id.2jrfph6" w:colFirst="0" w:colLast="0"/>
      <w:bookmarkEnd w:id="358"/>
      <w:r w:rsidRPr="002F7D2E">
        <w:t>інформація щодо стадій розгляду судових справ (назва суду; єдиний унікальний номер судової справи; номер провадження; дата реєстрації; склад суду; сторони у судовій справі; суть судової справи; стадія розгляду судової справи; звіт про автоматизований розподіл судової справи);</w:t>
      </w:r>
    </w:p>
    <w:p w14:paraId="2E3971A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59" w:name="bookmark=id.ywpzoz" w:colFirst="0" w:colLast="0"/>
      <w:bookmarkStart w:id="360" w:name="bookmark=id.3iwdics" w:colFirst="0" w:colLast="0"/>
      <w:bookmarkEnd w:id="359"/>
      <w:bookmarkEnd w:id="360"/>
      <w:r w:rsidRPr="002F7D2E">
        <w:t>інформація щодо офіційного оприлюднення оголошень у справах.</w:t>
      </w:r>
    </w:p>
    <w:p w14:paraId="6CC9883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1" w:name="bookmark=id.1y1nskl" w:colFirst="0" w:colLast="0"/>
      <w:bookmarkStart w:id="362" w:name="bookmark=id.4i1bb8e" w:colFirst="0" w:colLast="0"/>
      <w:bookmarkEnd w:id="361"/>
      <w:bookmarkEnd w:id="362"/>
      <w:r w:rsidRPr="002F7D2E">
        <w:t>Не оприлюднюється інформація щодо сторін та суті судової справи, якщо таке обмеження встановлено чинним законодавством.</w:t>
      </w:r>
    </w:p>
    <w:p w14:paraId="0A7B14C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3" w:name="bookmark=id.2x6llg7" w:colFirst="0" w:colLast="0"/>
      <w:bookmarkEnd w:id="363"/>
      <w:r w:rsidRPr="002F7D2E">
        <w:t>Списки формуються автоматично на підставі внесеної до автоматизованої системи інформації.</w:t>
      </w:r>
    </w:p>
    <w:p w14:paraId="2ED7C5EB" w14:textId="77777777" w:rsidR="00162464" w:rsidRPr="002F7D2E" w:rsidRDefault="00162464" w:rsidP="00162464">
      <w:pPr>
        <w:pBdr>
          <w:top w:val="nil"/>
          <w:left w:val="nil"/>
          <w:bottom w:val="nil"/>
          <w:right w:val="nil"/>
          <w:between w:val="nil"/>
        </w:pBdr>
        <w:shd w:val="clear" w:color="auto" w:fill="FFFFFF"/>
        <w:spacing w:after="60"/>
        <w:ind w:firstLine="709"/>
        <w:jc w:val="center"/>
      </w:pPr>
      <w:bookmarkStart w:id="364" w:name="bookmark=id.1cbvvo0" w:colFirst="0" w:colLast="0"/>
      <w:bookmarkEnd w:id="364"/>
      <w:r w:rsidRPr="002F7D2E">
        <w:rPr>
          <w:b/>
        </w:rPr>
        <w:lastRenderedPageBreak/>
        <w:t>2.8. Централізоване зберігання процесуальних та інших документів, виготовлених у судах</w:t>
      </w:r>
    </w:p>
    <w:p w14:paraId="26D09CB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5" w:name="bookmark=id.3wbjebt" w:colFirst="0" w:colLast="0"/>
      <w:bookmarkEnd w:id="365"/>
      <w:r w:rsidRPr="002F7D2E">
        <w:t>2.8.1. 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автоматизованої системи,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призначення повторного автоматизованого розподілу судових справ, наказів голови суду про відрядження (про скасування наказів про відрядження) суддів, рішень (витягів з рішень) зборів суддів, актів щодо знеструмлення електромережі суду, виходу з ладу сервера автоматизованої системи та інших умов, що впливають на функціонування автоматизованої системи відповідно до цього Положення, протокол передачі судової справи раніше визначеному у судовій справі судді створюються в автоматизованій системі із застосуванням вбудованого редактора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w:t>
      </w:r>
    </w:p>
    <w:p w14:paraId="2C19ECB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6" w:name="bookmark=id.2bgtojm" w:colFirst="0" w:colLast="0"/>
      <w:bookmarkEnd w:id="366"/>
      <w:r w:rsidRPr="002F7D2E">
        <w:t>Електронний примірник кожного документа зберігається в автоматизованій системі в стані "Оригінал" після їх підписання автором (авторами).</w:t>
      </w:r>
    </w:p>
    <w:p w14:paraId="799B9540"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У визначених законодавством випадках електронний примірник документа може бути підписано уповноваженою особою.</w:t>
      </w:r>
    </w:p>
    <w:p w14:paraId="60B9B7D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7" w:name="bookmark=id.qm3yrf" w:colFirst="0" w:colLast="0"/>
      <w:bookmarkEnd w:id="367"/>
      <w:r w:rsidRPr="002F7D2E">
        <w:t>Доступ для коригування зазначених документів автоматично блокується автоматизованою системою.</w:t>
      </w:r>
    </w:p>
    <w:p w14:paraId="4FCF0CE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8" w:name="bookmark=id.3alrhf8" w:colFirst="0" w:colLast="0"/>
      <w:bookmarkEnd w:id="368"/>
      <w:r w:rsidRPr="002F7D2E">
        <w:t>З метою ідентифікації документа та його швидкого пошуку в автоматизованій системі для кожного документа автоматизованою системою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w:t>
      </w:r>
    </w:p>
    <w:p w14:paraId="552F94B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69" w:name="bookmark=id.1pr1rn1" w:colFirst="0" w:colLast="0"/>
      <w:bookmarkStart w:id="370" w:name="bookmark=id.2ovzkin" w:colFirst="0" w:colLast="0"/>
      <w:bookmarkEnd w:id="369"/>
      <w:bookmarkEnd w:id="370"/>
      <w:r w:rsidRPr="002F7D2E">
        <w:t>У такий спосіб створюються оригінали електронних документів суду, які зберігаються в базі даних автоматизованої системи документообігу суду та надсилаються в автоматичному режимі до центральної бази даних автоматизованої системи.</w:t>
      </w:r>
    </w:p>
    <w:p w14:paraId="1D685E2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1" w:name="bookmark=id.1419uqg" w:colFirst="0" w:colLast="0"/>
      <w:bookmarkEnd w:id="371"/>
      <w:r w:rsidRPr="002F7D2E">
        <w:t>2.8.2. 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автоматизованої системи не рідше одного разу на дві години.</w:t>
      </w:r>
    </w:p>
    <w:p w14:paraId="47F026A7" w14:textId="77777777" w:rsidR="00162464" w:rsidRPr="002F7D2E" w:rsidRDefault="00162464" w:rsidP="00162464">
      <w:pPr>
        <w:pBdr>
          <w:top w:val="nil"/>
          <w:left w:val="nil"/>
          <w:bottom w:val="nil"/>
          <w:right w:val="nil"/>
          <w:between w:val="nil"/>
        </w:pBdr>
        <w:shd w:val="clear" w:color="auto" w:fill="FFFFFF"/>
        <w:spacing w:after="60"/>
        <w:jc w:val="center"/>
      </w:pPr>
      <w:bookmarkStart w:id="372" w:name="bookmark=id.3o0xde9" w:colFirst="0" w:colLast="0"/>
      <w:bookmarkEnd w:id="372"/>
      <w:r w:rsidRPr="002F7D2E">
        <w:rPr>
          <w:b/>
        </w:rPr>
        <w:t>2.9. Надсилання електронних документів до державних реєстрів та інформаційних систем інших державних органів і установ</w:t>
      </w:r>
    </w:p>
    <w:p w14:paraId="6307A883"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3" w:name="bookmark=id.2367nm2" w:colFirst="0" w:colLast="0"/>
      <w:bookmarkEnd w:id="373"/>
      <w:r w:rsidRPr="002F7D2E">
        <w:t>2.9.1. Електронні примірники судових рішень, засвідчені КЕП, направляються до Єдиного державного реєстру судових рішень у порядку, визначеному Порядком ведення Єдиного державного реєстру судових рішень.</w:t>
      </w:r>
    </w:p>
    <w:p w14:paraId="37D88D3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4" w:name="bookmark=id.ibhxtv" w:colFirst="0" w:colLast="0"/>
      <w:bookmarkEnd w:id="374"/>
      <w:r w:rsidRPr="002F7D2E">
        <w:t>2.9.2. Надсилання оригіналів електронних документів суду до державних реєстрів та інформаційних систем інших державних органів і установ здійснюється автоматизованою системою в автоматичному режимі відповідно до регламентів, затверджених спільними наказами ДСА України та відповідних державних органів і установ.</w:t>
      </w:r>
    </w:p>
    <w:p w14:paraId="09AF73B2" w14:textId="77777777" w:rsidR="00162464" w:rsidRPr="002F7D2E" w:rsidRDefault="00162464" w:rsidP="00162464">
      <w:pPr>
        <w:pBdr>
          <w:top w:val="nil"/>
          <w:left w:val="nil"/>
          <w:bottom w:val="nil"/>
          <w:right w:val="nil"/>
          <w:between w:val="nil"/>
        </w:pBdr>
        <w:shd w:val="clear" w:color="auto" w:fill="FFFFFF"/>
        <w:spacing w:after="60"/>
        <w:jc w:val="center"/>
      </w:pPr>
      <w:bookmarkStart w:id="375" w:name="bookmark=id.32b5gho" w:colFirst="0" w:colLast="0"/>
      <w:bookmarkEnd w:id="375"/>
      <w:r w:rsidRPr="002F7D2E">
        <w:rPr>
          <w:b/>
        </w:rPr>
        <w:t>2.10. Підготовка статистичних даних</w:t>
      </w:r>
    </w:p>
    <w:p w14:paraId="2AF623E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6" w:name="bookmark=id.1hgfqph" w:colFirst="0" w:colLast="0"/>
      <w:bookmarkEnd w:id="376"/>
      <w:r w:rsidRPr="002F7D2E">
        <w:t>2.10.1. Автоматизована система забезпечує:</w:t>
      </w:r>
    </w:p>
    <w:p w14:paraId="3FCCC75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7" w:name="bookmark=id.41g39da" w:colFirst="0" w:colLast="0"/>
      <w:bookmarkEnd w:id="377"/>
      <w:r w:rsidRPr="002F7D2E">
        <w:t>введення у повному обсязі первинних даних відповідно до переліку відомостей про судові справи відповідними користувачами автоматизованої системи;</w:t>
      </w:r>
    </w:p>
    <w:p w14:paraId="2E0712D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8" w:name="bookmark=id.2gldjl3" w:colFirst="0" w:colLast="0"/>
      <w:bookmarkEnd w:id="378"/>
      <w:r w:rsidRPr="002F7D2E">
        <w:t>перевірку в автоматичному режимі умов логічного контролю введених первинних даних відповідно до переліку відомостей про судові справи;</w:t>
      </w:r>
    </w:p>
    <w:p w14:paraId="606AA695"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79" w:name="bookmark=id.vqntsw" w:colFirst="0" w:colLast="0"/>
      <w:bookmarkEnd w:id="379"/>
      <w:r w:rsidRPr="002F7D2E">
        <w:t>формування статистичних звітів в автоматичному режимі на підставі наявних даних в автоматизованій системі документообігу суду;</w:t>
      </w:r>
    </w:p>
    <w:p w14:paraId="7685923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0" w:name="bookmark=id.3fqbcgp" w:colFirst="0" w:colLast="0"/>
      <w:bookmarkEnd w:id="380"/>
      <w:r w:rsidRPr="002F7D2E">
        <w:t>перевірку в автоматичному режимі умов логічного контролю статистичних звітів суду;</w:t>
      </w:r>
    </w:p>
    <w:p w14:paraId="7D47645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1" w:name="bookmark=id.1uvlmoi" w:colFirst="0" w:colLast="0"/>
      <w:bookmarkEnd w:id="381"/>
      <w:r w:rsidRPr="002F7D2E">
        <w:lastRenderedPageBreak/>
        <w:t>зведення статистичних звітів та іншої статистичної інформації в автоматичному режимі;</w:t>
      </w:r>
    </w:p>
    <w:p w14:paraId="36E1D43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2" w:name="bookmark=id.4ev95cb" w:colFirst="0" w:colLast="0"/>
      <w:bookmarkEnd w:id="382"/>
      <w:r w:rsidRPr="002F7D2E">
        <w:t>формування узагальнюючих та аналітичних показників в автоматичному режимі;</w:t>
      </w:r>
    </w:p>
    <w:p w14:paraId="1096539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3" w:name="bookmark=id.2u0jfk4" w:colFirst="0" w:colLast="0"/>
      <w:bookmarkEnd w:id="383"/>
      <w:r w:rsidRPr="002F7D2E">
        <w:t>передачу та отримання офіційних статистичних звітів у межах автоматизованої системи документообігу суду:</w:t>
      </w:r>
    </w:p>
    <w:p w14:paraId="7212728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4" w:name="bookmark=id.195tprx" w:colFirst="0" w:colLast="0"/>
      <w:bookmarkEnd w:id="384"/>
      <w:r w:rsidRPr="002F7D2E">
        <w:t>від місцевих судів до територіальних управлінь ДСА України;</w:t>
      </w:r>
    </w:p>
    <w:p w14:paraId="48C032E8"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5" w:name="bookmark=id.3t5h8fq" w:colFirst="0" w:colLast="0"/>
      <w:bookmarkEnd w:id="385"/>
      <w:r w:rsidRPr="002F7D2E">
        <w:t>від територіальних управлінь ДСА України до ДСА України;</w:t>
      </w:r>
    </w:p>
    <w:p w14:paraId="106DB8F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6" w:name="bookmark=id.28arinj" w:colFirst="0" w:colLast="0"/>
      <w:bookmarkEnd w:id="386"/>
      <w:r w:rsidRPr="002F7D2E">
        <w:t>від місцевих, апеляційних та вищих спеціалізованих судів до ДСА України та Верховного Суду;</w:t>
      </w:r>
    </w:p>
    <w:p w14:paraId="5C5E790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7" w:name="bookmark=id.37fpbj5" w:colFirst="0" w:colLast="0"/>
      <w:bookmarkEnd w:id="387"/>
      <w:r w:rsidRPr="002F7D2E">
        <w:t>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w:t>
      </w:r>
    </w:p>
    <w:p w14:paraId="2F57024D"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8" w:name="bookmark=id.1mkzlqy" w:colFirst="0" w:colLast="0"/>
      <w:bookmarkEnd w:id="388"/>
      <w:r w:rsidRPr="002F7D2E">
        <w:t>2.10.2. Форми статистичної звітності та періодичність їх подання затверджуються наказами ДСА України (для місцевих та апеляційних судів), у порядку, встановленому зборами відповідного суду (для вищих спеціалізованих судів та Верховного Суду).</w:t>
      </w:r>
    </w:p>
    <w:p w14:paraId="3800133F"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89" w:name="bookmark=id.46kn4er" w:colFirst="0" w:colLast="0"/>
      <w:bookmarkEnd w:id="389"/>
      <w:r w:rsidRPr="002F7D2E">
        <w:t>2.10.3. Електронний примірник кожного статистичного звіту зберігається в автоматизованій системі в стані "Оригінал" після його підписання автором.</w:t>
      </w:r>
    </w:p>
    <w:p w14:paraId="75EF3877"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У визначених законодавством випадках електронний примірник звіту може бути підписано уповноваженою особою.</w:t>
      </w:r>
    </w:p>
    <w:p w14:paraId="7556329A"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0" w:name="bookmark=id.2lpxemk" w:colFirst="0" w:colLast="0"/>
      <w:bookmarkEnd w:id="390"/>
      <w:r w:rsidRPr="002F7D2E">
        <w:t>Доступ для коригування зазначеного статистичного звіту автоматично блокується автоматизованою системою.</w:t>
      </w:r>
    </w:p>
    <w:p w14:paraId="06E0241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1" w:name="bookmark=id.10v7oud" w:colFirst="0" w:colLast="0"/>
      <w:bookmarkEnd w:id="391"/>
      <w:r w:rsidRPr="002F7D2E">
        <w:t>Для кожного статистичного звіту автоматизованою системою автоматично формується унікальний ідентифікатор.</w:t>
      </w:r>
    </w:p>
    <w:p w14:paraId="5FD4B68E"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2" w:name="bookmark=id.3kuv7i6" w:colFirst="0" w:colLast="0"/>
      <w:bookmarkEnd w:id="392"/>
      <w:r w:rsidRPr="002F7D2E">
        <w:t>У такий спосіб створюються оригінали електронних статистичних звітів, які надсилаються в автоматичному режимі до центральної бази даних автоматизованої системи.</w:t>
      </w:r>
    </w:p>
    <w:p w14:paraId="7E6C54A0" w14:textId="77777777" w:rsidR="00162464" w:rsidRPr="002F7D2E" w:rsidRDefault="00162464" w:rsidP="00162464">
      <w:pPr>
        <w:pBdr>
          <w:top w:val="nil"/>
          <w:left w:val="nil"/>
          <w:bottom w:val="nil"/>
          <w:right w:val="nil"/>
          <w:between w:val="nil"/>
        </w:pBdr>
        <w:shd w:val="clear" w:color="auto" w:fill="FFFFFF"/>
        <w:spacing w:after="60"/>
        <w:jc w:val="center"/>
      </w:pPr>
      <w:bookmarkStart w:id="393" w:name="bookmark=id.2005hpz" w:colFirst="0" w:colLast="0"/>
      <w:bookmarkEnd w:id="393"/>
      <w:r w:rsidRPr="002F7D2E">
        <w:rPr>
          <w:b/>
        </w:rPr>
        <w:t>2.11. Передача судових справ до електронного архіву</w:t>
      </w:r>
    </w:p>
    <w:p w14:paraId="1CF785AC"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4" w:name="bookmark=id.4jzt0ds" w:colFirst="0" w:colLast="0"/>
      <w:bookmarkEnd w:id="394"/>
      <w:r w:rsidRPr="002F7D2E">
        <w:t>2.11 До електронного архіву суду передаються усі відомості щодо розглянутих судових справ, які внесені до бази даних автоматизованої системи.</w:t>
      </w:r>
    </w:p>
    <w:p w14:paraId="5ECFE196" w14:textId="77777777" w:rsidR="00162464" w:rsidRPr="002F7D2E" w:rsidRDefault="00162464" w:rsidP="00162464">
      <w:pPr>
        <w:pBdr>
          <w:top w:val="nil"/>
          <w:left w:val="nil"/>
          <w:bottom w:val="nil"/>
          <w:right w:val="nil"/>
          <w:between w:val="nil"/>
        </w:pBdr>
        <w:shd w:val="clear" w:color="auto" w:fill="FFFFFF"/>
        <w:spacing w:after="60"/>
        <w:jc w:val="center"/>
      </w:pPr>
      <w:bookmarkStart w:id="395" w:name="bookmark=id.2z53all" w:colFirst="0" w:colLast="0"/>
      <w:bookmarkEnd w:id="395"/>
      <w:r w:rsidRPr="002F7D2E">
        <w:rPr>
          <w:b/>
        </w:rPr>
        <w:t>III. Забезпечення безпеки автоматизованої системи та моніторинг її функціонування</w:t>
      </w:r>
    </w:p>
    <w:p w14:paraId="680E29FB"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6" w:name="bookmark=id.1eadkte" w:colFirst="0" w:colLast="0"/>
      <w:bookmarkEnd w:id="396"/>
      <w:r w:rsidRPr="002F7D2E">
        <w:t>3.1. Забезпечення захисту інформаційних ресурсів автоматизованої системи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14:paraId="026D7102"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7" w:name="bookmark=id.3ya13h7" w:colFirst="0" w:colLast="0"/>
      <w:bookmarkEnd w:id="397"/>
      <w:r w:rsidRPr="002F7D2E">
        <w:t>3.2. Забезпечення цілісності та збереження інформаційних ресурсів автоматизованої системи здійснюється шляхом застосування відповідного програмного забезпечення і технічних ресурсів, комплексів, організаційних заходів.</w:t>
      </w:r>
    </w:p>
    <w:p w14:paraId="3B94FFA4"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8" w:name="bookmark=id.2dfbdp0" w:colFirst="0" w:colLast="0"/>
      <w:bookmarkEnd w:id="398"/>
      <w:r w:rsidRPr="002F7D2E">
        <w:t>3.3. Для підтримки працездатності автоматизованої системи, моніторингу її функціонування суди надсилають до адміністратора автоматизованої системи базу даних автоматизованої системи суду не пізніше наступного робочого дня після отримання від адміністратора автоматизованої системи відповідного запиту.</w:t>
      </w:r>
    </w:p>
    <w:p w14:paraId="5E200CF9"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399" w:name="bookmark=id.sklnwt" w:colFirst="0" w:colLast="0"/>
      <w:bookmarkEnd w:id="399"/>
      <w:r w:rsidRPr="002F7D2E">
        <w:t>3.4. Доручення адміністратора автоматизованої системи щодо порядку функціонування автоматизованої системи в судах є обов’язковими до виконання.</w:t>
      </w:r>
    </w:p>
    <w:p w14:paraId="0E9E8780"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00" w:name="bookmark=id.3ck96km" w:colFirst="0" w:colLast="0"/>
      <w:bookmarkEnd w:id="400"/>
      <w:r w:rsidRPr="002F7D2E">
        <w:t>3.5. Збори суддів відповідного суду за необхідності заслуховують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w:t>
      </w:r>
    </w:p>
    <w:p w14:paraId="72C0E136"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01" w:name="bookmark=id.1rpjgsf" w:colFirst="0" w:colLast="0"/>
      <w:bookmarkEnd w:id="401"/>
      <w:r w:rsidRPr="002F7D2E">
        <w:t>3.6. Інформація щодо стану навантаження на кожного суддю відповідного суду є відкритою для суддів цього суду та не може бути обмежена.</w:t>
      </w:r>
    </w:p>
    <w:p w14:paraId="6C8CB8CB" w14:textId="77777777" w:rsidR="00162464" w:rsidRPr="002F7D2E" w:rsidRDefault="00162464" w:rsidP="00162464">
      <w:pPr>
        <w:pBdr>
          <w:top w:val="nil"/>
          <w:left w:val="nil"/>
          <w:bottom w:val="nil"/>
          <w:right w:val="nil"/>
          <w:between w:val="nil"/>
        </w:pBdr>
        <w:shd w:val="clear" w:color="auto" w:fill="FFFFFF"/>
        <w:spacing w:after="60"/>
        <w:jc w:val="center"/>
      </w:pPr>
      <w:bookmarkStart w:id="402" w:name="bookmark=id.4bp6zg8" w:colFirst="0" w:colLast="0"/>
      <w:bookmarkEnd w:id="402"/>
      <w:r w:rsidRPr="002F7D2E">
        <w:rPr>
          <w:b/>
        </w:rPr>
        <w:t>IV. Прикінцеві та перехідні положення</w:t>
      </w:r>
    </w:p>
    <w:p w14:paraId="6D9A3E67" w14:textId="77777777" w:rsidR="00162464" w:rsidRPr="002F7D2E" w:rsidRDefault="00162464" w:rsidP="00162464">
      <w:pPr>
        <w:pBdr>
          <w:top w:val="nil"/>
          <w:left w:val="nil"/>
          <w:bottom w:val="nil"/>
          <w:right w:val="nil"/>
          <w:between w:val="nil"/>
        </w:pBdr>
        <w:shd w:val="clear" w:color="auto" w:fill="FFFFFF"/>
        <w:spacing w:after="60"/>
        <w:ind w:firstLine="709"/>
        <w:jc w:val="both"/>
      </w:pPr>
      <w:bookmarkStart w:id="403" w:name="bookmark=id.2quh9o1" w:colFirst="0" w:colLast="0"/>
      <w:bookmarkEnd w:id="403"/>
      <w:r w:rsidRPr="002F7D2E">
        <w:lastRenderedPageBreak/>
        <w:t>4.1. Це Положення набирає чинності після погодження його Державною судовою адміністрацією з дня оприлюднення на офіційному сайти Ради суддів України.</w:t>
      </w:r>
    </w:p>
    <w:p w14:paraId="5158DC98" w14:textId="77777777" w:rsidR="00162464" w:rsidRPr="002F7D2E" w:rsidRDefault="00162464" w:rsidP="00162464">
      <w:pPr>
        <w:pBdr>
          <w:top w:val="nil"/>
          <w:left w:val="nil"/>
          <w:bottom w:val="nil"/>
          <w:right w:val="nil"/>
          <w:between w:val="nil"/>
        </w:pBdr>
        <w:shd w:val="clear" w:color="auto" w:fill="FFFFFF"/>
        <w:spacing w:after="60"/>
        <w:ind w:firstLine="709"/>
        <w:jc w:val="both"/>
      </w:pPr>
      <w:r w:rsidRPr="002F7D2E">
        <w:t>4.2 З дня набрання чинності цим Положенням втрачає чинність Положення про автоматизовану систему документообігу суду, затверджене Рішенням Ради суддів України №25 від 02.04.2015 року з подальшими змінами та доповненнями.</w:t>
      </w:r>
    </w:p>
    <w:p w14:paraId="591391B4" w14:textId="77777777" w:rsidR="00162464" w:rsidRPr="002F7D2E" w:rsidRDefault="00162464" w:rsidP="00162464">
      <w:pPr>
        <w:shd w:val="clear" w:color="auto" w:fill="FFFFFF"/>
        <w:spacing w:after="60"/>
        <w:ind w:firstLine="709"/>
        <w:jc w:val="both"/>
      </w:pPr>
      <w:bookmarkStart w:id="404" w:name="bookmark=id.15zrjvu" w:colFirst="0" w:colLast="0"/>
      <w:bookmarkEnd w:id="404"/>
      <w:r w:rsidRPr="002F7D2E">
        <w:t>4.3. Положення підпунктів 2.3.21, 2.3.28, 2.3.30 (абзац другий), 2.3.32, 2.3.34, 2.3.37, 2.3.41, 2.3.47, 2.3.48 (абзаци перший та другий), 2.3.53 пункту 2.3, підпунктів 2.5.1, 2.5.7, 2.5.8 (абзац другий), 2.5.10 пункту 2.5 щодо роздрукування протоколів автоматизованого розподілу судової справи між суддями (додаток 1), автоматизованого визначення складу колегії суддів (додаток 2), автоматизованого визначення запасного судді (додаток 4), заміни основного судді запасним суддею (додаток 7), автоматизованого визначення слідчого судді (додаток 3), передачі судової справи раніше визначеному судді (додаток 8), повторного автоматизованого розподілу судової справи між суддями (додаток 9), повторного автоматизованого визначення запасного судді (додаток 10), слідчого судді (додаток 11), щодо неможливості автоматизованого розподілу судових справ між суддями (додаток 12), протокол попереднього відбору присяжних (додаток 5), автоматизованого визначення присяжних (додаток 6), неможливості визначення присяжних (додаток 13), заміни основного присяжного (додаток 6), не застосовуються у випадку прийняття суддею (суддею-доповідачем) рішення про формування та зберігання судової справи в електронній/змішаній формі. Відповідні протоколи зберігаються як електронні документи.</w:t>
      </w:r>
    </w:p>
    <w:p w14:paraId="49365D99" w14:textId="29B65C12" w:rsidR="00162464" w:rsidRPr="002F7D2E" w:rsidRDefault="00162464" w:rsidP="00162464">
      <w:pPr>
        <w:pBdr>
          <w:top w:val="nil"/>
          <w:left w:val="nil"/>
          <w:bottom w:val="nil"/>
          <w:right w:val="nil"/>
          <w:between w:val="nil"/>
        </w:pBdr>
        <w:shd w:val="clear" w:color="auto" w:fill="FFFFFF"/>
        <w:spacing w:after="60"/>
        <w:jc w:val="center"/>
        <w:rPr>
          <w:b/>
        </w:rPr>
      </w:pPr>
    </w:p>
    <w:p w14:paraId="53F6E246" w14:textId="58B51266" w:rsidR="00162464" w:rsidRPr="002F7D2E" w:rsidRDefault="00162464" w:rsidP="00162464">
      <w:pPr>
        <w:pBdr>
          <w:top w:val="nil"/>
          <w:left w:val="nil"/>
          <w:bottom w:val="nil"/>
          <w:right w:val="nil"/>
          <w:between w:val="nil"/>
        </w:pBdr>
        <w:shd w:val="clear" w:color="auto" w:fill="FFFFFF"/>
        <w:spacing w:after="60"/>
        <w:jc w:val="center"/>
        <w:rPr>
          <w:b/>
        </w:rPr>
      </w:pPr>
    </w:p>
    <w:p w14:paraId="358FB237" w14:textId="64B4B5AE" w:rsidR="00162464" w:rsidRPr="002F7D2E" w:rsidRDefault="00162464" w:rsidP="00162464">
      <w:pPr>
        <w:pBdr>
          <w:top w:val="nil"/>
          <w:left w:val="nil"/>
          <w:bottom w:val="nil"/>
          <w:right w:val="nil"/>
          <w:between w:val="nil"/>
        </w:pBdr>
        <w:shd w:val="clear" w:color="auto" w:fill="FFFFFF"/>
        <w:spacing w:after="60"/>
        <w:jc w:val="center"/>
        <w:rPr>
          <w:b/>
        </w:rPr>
      </w:pPr>
    </w:p>
    <w:p w14:paraId="03AABBEA" w14:textId="47F7C278" w:rsidR="00162464" w:rsidRPr="002F7D2E" w:rsidRDefault="00162464" w:rsidP="00162464">
      <w:pPr>
        <w:pBdr>
          <w:top w:val="nil"/>
          <w:left w:val="nil"/>
          <w:bottom w:val="nil"/>
          <w:right w:val="nil"/>
          <w:between w:val="nil"/>
        </w:pBdr>
        <w:shd w:val="clear" w:color="auto" w:fill="FFFFFF"/>
        <w:spacing w:after="60"/>
        <w:jc w:val="center"/>
        <w:rPr>
          <w:b/>
        </w:rPr>
      </w:pPr>
    </w:p>
    <w:p w14:paraId="06EC53DB" w14:textId="3359BF5E" w:rsidR="00162464" w:rsidRPr="002F7D2E" w:rsidRDefault="00162464" w:rsidP="00162464">
      <w:pPr>
        <w:pBdr>
          <w:top w:val="nil"/>
          <w:left w:val="nil"/>
          <w:bottom w:val="nil"/>
          <w:right w:val="nil"/>
          <w:between w:val="nil"/>
        </w:pBdr>
        <w:shd w:val="clear" w:color="auto" w:fill="FFFFFF"/>
        <w:spacing w:after="60"/>
        <w:jc w:val="center"/>
        <w:rPr>
          <w:b/>
        </w:rPr>
      </w:pPr>
    </w:p>
    <w:p w14:paraId="150F4594" w14:textId="05ECFCBC" w:rsidR="00162464" w:rsidRPr="002F7D2E" w:rsidRDefault="00162464" w:rsidP="00162464">
      <w:pPr>
        <w:pBdr>
          <w:top w:val="nil"/>
          <w:left w:val="nil"/>
          <w:bottom w:val="nil"/>
          <w:right w:val="nil"/>
          <w:between w:val="nil"/>
        </w:pBdr>
        <w:shd w:val="clear" w:color="auto" w:fill="FFFFFF"/>
        <w:spacing w:after="60"/>
        <w:jc w:val="center"/>
        <w:rPr>
          <w:b/>
        </w:rPr>
      </w:pPr>
    </w:p>
    <w:p w14:paraId="6FA87416" w14:textId="2C7A6E3F" w:rsidR="00162464" w:rsidRPr="002F7D2E" w:rsidRDefault="00162464" w:rsidP="00162464">
      <w:pPr>
        <w:pBdr>
          <w:top w:val="nil"/>
          <w:left w:val="nil"/>
          <w:bottom w:val="nil"/>
          <w:right w:val="nil"/>
          <w:between w:val="nil"/>
        </w:pBdr>
        <w:shd w:val="clear" w:color="auto" w:fill="FFFFFF"/>
        <w:spacing w:after="60"/>
        <w:jc w:val="center"/>
        <w:rPr>
          <w:b/>
        </w:rPr>
      </w:pPr>
    </w:p>
    <w:p w14:paraId="6FE44345" w14:textId="22F5ACD9" w:rsidR="00162464" w:rsidRPr="002F7D2E" w:rsidRDefault="00162464" w:rsidP="00162464">
      <w:pPr>
        <w:pBdr>
          <w:top w:val="nil"/>
          <w:left w:val="nil"/>
          <w:bottom w:val="nil"/>
          <w:right w:val="nil"/>
          <w:between w:val="nil"/>
        </w:pBdr>
        <w:shd w:val="clear" w:color="auto" w:fill="FFFFFF"/>
        <w:spacing w:after="60"/>
        <w:jc w:val="center"/>
        <w:rPr>
          <w:b/>
        </w:rPr>
      </w:pPr>
    </w:p>
    <w:p w14:paraId="45F4C132" w14:textId="59A47620" w:rsidR="00162464" w:rsidRPr="002F7D2E" w:rsidRDefault="00162464" w:rsidP="00162464">
      <w:pPr>
        <w:pBdr>
          <w:top w:val="nil"/>
          <w:left w:val="nil"/>
          <w:bottom w:val="nil"/>
          <w:right w:val="nil"/>
          <w:between w:val="nil"/>
        </w:pBdr>
        <w:shd w:val="clear" w:color="auto" w:fill="FFFFFF"/>
        <w:spacing w:after="60"/>
        <w:jc w:val="center"/>
        <w:rPr>
          <w:b/>
        </w:rPr>
      </w:pPr>
    </w:p>
    <w:p w14:paraId="15549719" w14:textId="69355C04" w:rsidR="00162464" w:rsidRPr="002F7D2E" w:rsidRDefault="00162464" w:rsidP="00162464">
      <w:pPr>
        <w:pBdr>
          <w:top w:val="nil"/>
          <w:left w:val="nil"/>
          <w:bottom w:val="nil"/>
          <w:right w:val="nil"/>
          <w:between w:val="nil"/>
        </w:pBdr>
        <w:shd w:val="clear" w:color="auto" w:fill="FFFFFF"/>
        <w:spacing w:after="60"/>
        <w:jc w:val="center"/>
        <w:rPr>
          <w:b/>
        </w:rPr>
      </w:pPr>
    </w:p>
    <w:p w14:paraId="3F17FFA9" w14:textId="16B7DA0D" w:rsidR="00162464" w:rsidRPr="002F7D2E" w:rsidRDefault="00162464" w:rsidP="00162464">
      <w:pPr>
        <w:pBdr>
          <w:top w:val="nil"/>
          <w:left w:val="nil"/>
          <w:bottom w:val="nil"/>
          <w:right w:val="nil"/>
          <w:between w:val="nil"/>
        </w:pBdr>
        <w:shd w:val="clear" w:color="auto" w:fill="FFFFFF"/>
        <w:spacing w:after="60"/>
        <w:jc w:val="center"/>
        <w:rPr>
          <w:b/>
        </w:rPr>
      </w:pPr>
    </w:p>
    <w:p w14:paraId="2634EE87" w14:textId="57AF87A9" w:rsidR="00162464" w:rsidRPr="002F7D2E" w:rsidRDefault="00162464" w:rsidP="00162464">
      <w:pPr>
        <w:pBdr>
          <w:top w:val="nil"/>
          <w:left w:val="nil"/>
          <w:bottom w:val="nil"/>
          <w:right w:val="nil"/>
          <w:between w:val="nil"/>
        </w:pBdr>
        <w:shd w:val="clear" w:color="auto" w:fill="FFFFFF"/>
        <w:spacing w:after="60"/>
        <w:jc w:val="center"/>
        <w:rPr>
          <w:b/>
        </w:rPr>
      </w:pPr>
    </w:p>
    <w:p w14:paraId="03F43757" w14:textId="4AFBA905" w:rsidR="00162464" w:rsidRPr="002F7D2E" w:rsidRDefault="00162464" w:rsidP="00162464">
      <w:pPr>
        <w:pBdr>
          <w:top w:val="nil"/>
          <w:left w:val="nil"/>
          <w:bottom w:val="nil"/>
          <w:right w:val="nil"/>
          <w:between w:val="nil"/>
        </w:pBdr>
        <w:shd w:val="clear" w:color="auto" w:fill="FFFFFF"/>
        <w:spacing w:after="60"/>
        <w:jc w:val="center"/>
        <w:rPr>
          <w:b/>
        </w:rPr>
      </w:pPr>
    </w:p>
    <w:p w14:paraId="3390094C" w14:textId="37C17257" w:rsidR="00162464" w:rsidRPr="002F7D2E" w:rsidRDefault="00162464" w:rsidP="00162464">
      <w:pPr>
        <w:pBdr>
          <w:top w:val="nil"/>
          <w:left w:val="nil"/>
          <w:bottom w:val="nil"/>
          <w:right w:val="nil"/>
          <w:between w:val="nil"/>
        </w:pBdr>
        <w:shd w:val="clear" w:color="auto" w:fill="FFFFFF"/>
        <w:spacing w:after="60"/>
        <w:jc w:val="center"/>
        <w:rPr>
          <w:b/>
        </w:rPr>
      </w:pPr>
    </w:p>
    <w:p w14:paraId="134C4342" w14:textId="6FBCF1AC" w:rsidR="00162464" w:rsidRPr="002F7D2E" w:rsidRDefault="00162464" w:rsidP="00162464">
      <w:pPr>
        <w:pBdr>
          <w:top w:val="nil"/>
          <w:left w:val="nil"/>
          <w:bottom w:val="nil"/>
          <w:right w:val="nil"/>
          <w:between w:val="nil"/>
        </w:pBdr>
        <w:shd w:val="clear" w:color="auto" w:fill="FFFFFF"/>
        <w:spacing w:after="60"/>
        <w:jc w:val="center"/>
        <w:rPr>
          <w:b/>
        </w:rPr>
      </w:pPr>
    </w:p>
    <w:p w14:paraId="3E904440" w14:textId="3F973353" w:rsidR="00162464" w:rsidRPr="002F7D2E" w:rsidRDefault="00162464" w:rsidP="00162464">
      <w:pPr>
        <w:pBdr>
          <w:top w:val="nil"/>
          <w:left w:val="nil"/>
          <w:bottom w:val="nil"/>
          <w:right w:val="nil"/>
          <w:between w:val="nil"/>
        </w:pBdr>
        <w:shd w:val="clear" w:color="auto" w:fill="FFFFFF"/>
        <w:spacing w:after="60"/>
        <w:jc w:val="center"/>
        <w:rPr>
          <w:b/>
        </w:rPr>
      </w:pPr>
    </w:p>
    <w:p w14:paraId="2698DC75" w14:textId="514E3E28" w:rsidR="00162464" w:rsidRPr="002F7D2E" w:rsidRDefault="00162464" w:rsidP="00162464">
      <w:pPr>
        <w:pBdr>
          <w:top w:val="nil"/>
          <w:left w:val="nil"/>
          <w:bottom w:val="nil"/>
          <w:right w:val="nil"/>
          <w:between w:val="nil"/>
        </w:pBdr>
        <w:shd w:val="clear" w:color="auto" w:fill="FFFFFF"/>
        <w:spacing w:after="60"/>
        <w:jc w:val="center"/>
        <w:rPr>
          <w:b/>
        </w:rPr>
      </w:pPr>
    </w:p>
    <w:p w14:paraId="41B37393" w14:textId="1C65AF96" w:rsidR="00162464" w:rsidRPr="002F7D2E" w:rsidRDefault="00162464" w:rsidP="00162464">
      <w:pPr>
        <w:pBdr>
          <w:top w:val="nil"/>
          <w:left w:val="nil"/>
          <w:bottom w:val="nil"/>
          <w:right w:val="nil"/>
          <w:between w:val="nil"/>
        </w:pBdr>
        <w:shd w:val="clear" w:color="auto" w:fill="FFFFFF"/>
        <w:spacing w:after="60"/>
        <w:jc w:val="center"/>
        <w:rPr>
          <w:b/>
        </w:rPr>
      </w:pPr>
    </w:p>
    <w:p w14:paraId="040DD786" w14:textId="2211F4D7" w:rsidR="00162464" w:rsidRPr="002F7D2E" w:rsidRDefault="00162464" w:rsidP="00162464">
      <w:pPr>
        <w:pBdr>
          <w:top w:val="nil"/>
          <w:left w:val="nil"/>
          <w:bottom w:val="nil"/>
          <w:right w:val="nil"/>
          <w:between w:val="nil"/>
        </w:pBdr>
        <w:shd w:val="clear" w:color="auto" w:fill="FFFFFF"/>
        <w:spacing w:after="60"/>
        <w:jc w:val="center"/>
        <w:rPr>
          <w:b/>
        </w:rPr>
      </w:pPr>
    </w:p>
    <w:p w14:paraId="25EAA8AF" w14:textId="36560D7A" w:rsidR="00162464" w:rsidRPr="002F7D2E" w:rsidRDefault="00162464" w:rsidP="00162464">
      <w:pPr>
        <w:pBdr>
          <w:top w:val="nil"/>
          <w:left w:val="nil"/>
          <w:bottom w:val="nil"/>
          <w:right w:val="nil"/>
          <w:between w:val="nil"/>
        </w:pBdr>
        <w:shd w:val="clear" w:color="auto" w:fill="FFFFFF"/>
        <w:spacing w:after="60"/>
        <w:jc w:val="center"/>
        <w:rPr>
          <w:b/>
        </w:rPr>
      </w:pPr>
    </w:p>
    <w:p w14:paraId="1E4FDB3D" w14:textId="789A656F" w:rsidR="00162464" w:rsidRPr="002F7D2E" w:rsidRDefault="00162464" w:rsidP="00162464">
      <w:pPr>
        <w:pBdr>
          <w:top w:val="nil"/>
          <w:left w:val="nil"/>
          <w:bottom w:val="nil"/>
          <w:right w:val="nil"/>
          <w:between w:val="nil"/>
        </w:pBdr>
        <w:shd w:val="clear" w:color="auto" w:fill="FFFFFF"/>
        <w:spacing w:after="60"/>
        <w:jc w:val="center"/>
        <w:rPr>
          <w:b/>
        </w:rPr>
      </w:pPr>
    </w:p>
    <w:p w14:paraId="56324EF4" w14:textId="630BDBC0" w:rsidR="00162464" w:rsidRPr="002F7D2E" w:rsidRDefault="00162464" w:rsidP="00162464">
      <w:pPr>
        <w:pBdr>
          <w:top w:val="nil"/>
          <w:left w:val="nil"/>
          <w:bottom w:val="nil"/>
          <w:right w:val="nil"/>
          <w:between w:val="nil"/>
        </w:pBdr>
        <w:shd w:val="clear" w:color="auto" w:fill="FFFFFF"/>
        <w:spacing w:after="60"/>
        <w:jc w:val="center"/>
        <w:rPr>
          <w:b/>
        </w:rPr>
      </w:pPr>
    </w:p>
    <w:p w14:paraId="58FA5148" w14:textId="160D0CA7" w:rsidR="00162464" w:rsidRPr="002F7D2E" w:rsidRDefault="00162464" w:rsidP="00162464">
      <w:pPr>
        <w:pBdr>
          <w:top w:val="nil"/>
          <w:left w:val="nil"/>
          <w:bottom w:val="nil"/>
          <w:right w:val="nil"/>
          <w:between w:val="nil"/>
        </w:pBdr>
        <w:shd w:val="clear" w:color="auto" w:fill="FFFFFF"/>
        <w:spacing w:after="60"/>
        <w:jc w:val="center"/>
        <w:rPr>
          <w:b/>
        </w:rPr>
      </w:pPr>
    </w:p>
    <w:p w14:paraId="0DAB1FD0" w14:textId="78F02A6D" w:rsidR="00162464" w:rsidRPr="002F7D2E" w:rsidRDefault="00162464" w:rsidP="00162464">
      <w:pPr>
        <w:pBdr>
          <w:top w:val="nil"/>
          <w:left w:val="nil"/>
          <w:bottom w:val="nil"/>
          <w:right w:val="nil"/>
          <w:between w:val="nil"/>
        </w:pBdr>
        <w:shd w:val="clear" w:color="auto" w:fill="FFFFFF"/>
        <w:spacing w:after="60"/>
        <w:jc w:val="center"/>
        <w:rPr>
          <w:b/>
        </w:rPr>
      </w:pPr>
    </w:p>
    <w:p w14:paraId="451C8C3F" w14:textId="733D2BF8" w:rsidR="00162464" w:rsidRPr="002F7D2E" w:rsidRDefault="00162464" w:rsidP="00162464">
      <w:pPr>
        <w:pBdr>
          <w:top w:val="nil"/>
          <w:left w:val="nil"/>
          <w:bottom w:val="nil"/>
          <w:right w:val="nil"/>
          <w:between w:val="nil"/>
        </w:pBdr>
        <w:shd w:val="clear" w:color="auto" w:fill="FFFFFF"/>
        <w:spacing w:after="60"/>
        <w:jc w:val="center"/>
        <w:rPr>
          <w:b/>
        </w:rPr>
      </w:pPr>
    </w:p>
    <w:p w14:paraId="0CCCB631" w14:textId="24763B43" w:rsidR="00162464" w:rsidRPr="002F7D2E" w:rsidRDefault="00162464" w:rsidP="00162464">
      <w:pPr>
        <w:pBdr>
          <w:top w:val="nil"/>
          <w:left w:val="nil"/>
          <w:bottom w:val="nil"/>
          <w:right w:val="nil"/>
          <w:between w:val="nil"/>
        </w:pBdr>
        <w:shd w:val="clear" w:color="auto" w:fill="FFFFFF"/>
        <w:spacing w:after="60"/>
        <w:jc w:val="center"/>
        <w:rPr>
          <w:b/>
        </w:rPr>
      </w:pPr>
    </w:p>
    <w:p w14:paraId="66CC3B6D" w14:textId="4410A661" w:rsidR="00162464" w:rsidRPr="002F7D2E" w:rsidRDefault="00162464" w:rsidP="00162464">
      <w:pPr>
        <w:pBdr>
          <w:top w:val="nil"/>
          <w:left w:val="nil"/>
          <w:bottom w:val="nil"/>
          <w:right w:val="nil"/>
          <w:between w:val="nil"/>
        </w:pBdr>
        <w:shd w:val="clear" w:color="auto" w:fill="FFFFFF"/>
        <w:spacing w:after="60"/>
        <w:jc w:val="center"/>
        <w:rPr>
          <w:b/>
        </w:rPr>
      </w:pPr>
    </w:p>
    <w:p w14:paraId="4DCBB2A6" w14:textId="1A917B39" w:rsidR="00162464" w:rsidRPr="002F7D2E" w:rsidRDefault="00162464" w:rsidP="00162464">
      <w:pPr>
        <w:pBdr>
          <w:top w:val="nil"/>
          <w:left w:val="nil"/>
          <w:bottom w:val="nil"/>
          <w:right w:val="nil"/>
          <w:between w:val="nil"/>
        </w:pBdr>
        <w:shd w:val="clear" w:color="auto" w:fill="FFFFFF"/>
        <w:spacing w:after="60"/>
        <w:jc w:val="center"/>
        <w:rPr>
          <w:b/>
        </w:rPr>
      </w:pPr>
    </w:p>
    <w:p w14:paraId="5A310948" w14:textId="263DE540" w:rsidR="00162464" w:rsidRPr="002F7D2E" w:rsidRDefault="00162464" w:rsidP="00162464">
      <w:pPr>
        <w:pBdr>
          <w:top w:val="nil"/>
          <w:left w:val="nil"/>
          <w:bottom w:val="nil"/>
          <w:right w:val="nil"/>
          <w:between w:val="nil"/>
        </w:pBdr>
        <w:shd w:val="clear" w:color="auto" w:fill="FFFFFF"/>
        <w:spacing w:after="60"/>
        <w:jc w:val="center"/>
        <w:rPr>
          <w:b/>
        </w:rPr>
      </w:pPr>
    </w:p>
    <w:p w14:paraId="5F4BAD5C" w14:textId="09FD2CEE" w:rsidR="002F7D2E" w:rsidRDefault="002F7D2E">
      <w:r>
        <w:br w:type="page"/>
      </w:r>
    </w:p>
    <w:p w14:paraId="50B16E17" w14:textId="77777777" w:rsidR="00162464" w:rsidRPr="002F7D2E" w:rsidRDefault="00162464" w:rsidP="00162464"/>
    <w:tbl>
      <w:tblPr>
        <w:tblW w:w="3824" w:type="pct"/>
        <w:jc w:val="center"/>
        <w:tblLayout w:type="fixed"/>
        <w:tblLook w:val="04A0" w:firstRow="1" w:lastRow="0" w:firstColumn="1" w:lastColumn="0" w:noHBand="0" w:noVBand="1"/>
      </w:tblPr>
      <w:tblGrid>
        <w:gridCol w:w="4957"/>
        <w:gridCol w:w="2413"/>
      </w:tblGrid>
      <w:tr w:rsidR="00162464" w:rsidRPr="002F7D2E" w14:paraId="586FE037" w14:textId="77777777" w:rsidTr="000C3726">
        <w:trPr>
          <w:trHeight w:val="471"/>
          <w:jc w:val="center"/>
        </w:trPr>
        <w:tc>
          <w:tcPr>
            <w:tcW w:w="3363" w:type="pct"/>
            <w:shd w:val="clear" w:color="auto" w:fill="auto"/>
          </w:tcPr>
          <w:p w14:paraId="75468E51" w14:textId="77777777" w:rsidR="00162464" w:rsidRPr="002F7D2E" w:rsidRDefault="00162464" w:rsidP="005A22B9">
            <w:pPr>
              <w:widowControl w:val="0"/>
              <w:autoSpaceDE w:val="0"/>
              <w:autoSpaceDN w:val="0"/>
              <w:adjustRightInd w:val="0"/>
              <w:jc w:val="both"/>
              <w:rPr>
                <w:sz w:val="20"/>
                <w:szCs w:val="20"/>
              </w:rPr>
            </w:pPr>
          </w:p>
        </w:tc>
        <w:tc>
          <w:tcPr>
            <w:tcW w:w="1637" w:type="pct"/>
            <w:shd w:val="clear" w:color="auto" w:fill="auto"/>
            <w:vAlign w:val="center"/>
          </w:tcPr>
          <w:p w14:paraId="2ECEA8D8"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1</w:t>
            </w:r>
          </w:p>
          <w:p w14:paraId="49304434" w14:textId="77777777" w:rsidR="00162464" w:rsidRPr="002F7D2E" w:rsidRDefault="00162464" w:rsidP="005A22B9">
            <w:pPr>
              <w:widowControl w:val="0"/>
              <w:autoSpaceDE w:val="0"/>
              <w:autoSpaceDN w:val="0"/>
              <w:adjustRightInd w:val="0"/>
              <w:rPr>
                <w:sz w:val="20"/>
                <w:szCs w:val="20"/>
              </w:rPr>
            </w:pPr>
            <w:r w:rsidRPr="002F7D2E">
              <w:rPr>
                <w:sz w:val="20"/>
                <w:szCs w:val="20"/>
              </w:rPr>
              <w:t>до підпункту 2.3.28 пункту 2.3</w:t>
            </w:r>
          </w:p>
          <w:p w14:paraId="5BB561A5" w14:textId="77777777" w:rsidR="00162464" w:rsidRPr="002F7D2E" w:rsidRDefault="00162464" w:rsidP="005A22B9">
            <w:pPr>
              <w:widowControl w:val="0"/>
              <w:autoSpaceDE w:val="0"/>
              <w:autoSpaceDN w:val="0"/>
              <w:adjustRightInd w:val="0"/>
              <w:rPr>
                <w:sz w:val="20"/>
                <w:szCs w:val="20"/>
              </w:rPr>
            </w:pPr>
          </w:p>
        </w:tc>
      </w:tr>
      <w:tr w:rsidR="00162464" w:rsidRPr="002F7D2E" w14:paraId="5AB0551A" w14:textId="77777777" w:rsidTr="000C3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77"/>
          <w:jc w:val="center"/>
        </w:trPr>
        <w:tc>
          <w:tcPr>
            <w:tcW w:w="5000" w:type="pct"/>
            <w:gridSpan w:val="2"/>
            <w:shd w:val="clear" w:color="auto" w:fill="auto"/>
          </w:tcPr>
          <w:p w14:paraId="56F97FB0" w14:textId="77777777" w:rsidR="00162464" w:rsidRPr="002F7D2E" w:rsidRDefault="00162464" w:rsidP="005A22B9">
            <w:pPr>
              <w:widowControl w:val="0"/>
              <w:autoSpaceDE w:val="0"/>
              <w:autoSpaceDN w:val="0"/>
              <w:adjustRightInd w:val="0"/>
              <w:jc w:val="center"/>
              <w:rPr>
                <w:b/>
                <w:bCs/>
              </w:rPr>
            </w:pPr>
            <w:r w:rsidRPr="002F7D2E">
              <w:rPr>
                <w:b/>
                <w:bCs/>
              </w:rPr>
              <w:t>Протокол автоматизованого розподілу судової справи між суддями</w:t>
            </w:r>
          </w:p>
          <w:p w14:paraId="3CA45762" w14:textId="77777777" w:rsidR="00162464" w:rsidRPr="002F7D2E" w:rsidRDefault="00162464" w:rsidP="005A22B9">
            <w:pPr>
              <w:widowControl w:val="0"/>
              <w:autoSpaceDE w:val="0"/>
              <w:autoSpaceDN w:val="0"/>
              <w:adjustRightInd w:val="0"/>
              <w:jc w:val="center"/>
              <w:rPr>
                <w:sz w:val="20"/>
                <w:szCs w:val="20"/>
              </w:rPr>
            </w:pPr>
          </w:p>
          <w:p w14:paraId="07B91948" w14:textId="77777777" w:rsidR="00162464" w:rsidRPr="002F7D2E" w:rsidRDefault="00162464" w:rsidP="005A22B9">
            <w:pPr>
              <w:widowControl w:val="0"/>
              <w:tabs>
                <w:tab w:val="left" w:pos="2268"/>
              </w:tabs>
              <w:autoSpaceDE w:val="0"/>
              <w:autoSpaceDN w:val="0"/>
              <w:adjustRightInd w:val="0"/>
              <w:rPr>
                <w:sz w:val="20"/>
                <w:szCs w:val="20"/>
                <w:u w:val="single"/>
              </w:rPr>
            </w:pPr>
            <w:r w:rsidRPr="002F7D2E">
              <w:rPr>
                <w:sz w:val="20"/>
                <w:szCs w:val="20"/>
                <w:u w:val="single"/>
              </w:rPr>
              <w:tab/>
            </w:r>
          </w:p>
          <w:p w14:paraId="630B87FE" w14:textId="77777777" w:rsidR="00162464" w:rsidRPr="002F7D2E" w:rsidRDefault="00162464" w:rsidP="005A22B9">
            <w:pPr>
              <w:rPr>
                <w:vertAlign w:val="superscript"/>
              </w:rPr>
            </w:pPr>
            <w:r w:rsidRPr="002F7D2E">
              <w:rPr>
                <w:sz w:val="20"/>
                <w:szCs w:val="20"/>
                <w:shd w:val="clear" w:color="auto" w:fill="FFFFFF"/>
                <w:vertAlign w:val="superscript"/>
              </w:rPr>
              <w:t xml:space="preserve">              Дата документа</w:t>
            </w:r>
          </w:p>
          <w:p w14:paraId="4C6CF4E3" w14:textId="77777777" w:rsidR="00162464" w:rsidRPr="002F7D2E" w:rsidRDefault="00162464" w:rsidP="005A22B9">
            <w:pPr>
              <w:widowControl w:val="0"/>
              <w:tabs>
                <w:tab w:val="center" w:pos="7088"/>
              </w:tabs>
              <w:autoSpaceDE w:val="0"/>
              <w:autoSpaceDN w:val="0"/>
              <w:adjustRightInd w:val="0"/>
              <w:rPr>
                <w:sz w:val="20"/>
                <w:szCs w:val="20"/>
              </w:rPr>
            </w:pPr>
          </w:p>
          <w:p w14:paraId="0AFB8B99" w14:textId="77777777" w:rsidR="00162464" w:rsidRPr="002F7D2E" w:rsidRDefault="00162464" w:rsidP="005A22B9">
            <w:pPr>
              <w:widowControl w:val="0"/>
              <w:tabs>
                <w:tab w:val="center" w:pos="7088"/>
              </w:tabs>
              <w:autoSpaceDE w:val="0"/>
              <w:autoSpaceDN w:val="0"/>
              <w:adjustRightInd w:val="0"/>
              <w:rPr>
                <w:u w:val="single"/>
              </w:rPr>
            </w:pPr>
            <w:r w:rsidRPr="002F7D2E">
              <w:rPr>
                <w:sz w:val="20"/>
                <w:szCs w:val="20"/>
              </w:rPr>
              <w:t xml:space="preserve">Найменування суду: </w:t>
            </w:r>
            <w:r w:rsidRPr="002F7D2E">
              <w:rPr>
                <w:sz w:val="20"/>
                <w:szCs w:val="20"/>
                <w:u w:val="single"/>
              </w:rPr>
              <w:tab/>
            </w:r>
            <w:r w:rsidRPr="002F7D2E">
              <w:rPr>
                <w:sz w:val="20"/>
                <w:szCs w:val="20"/>
                <w:u w:val="single"/>
              </w:rPr>
              <w:tab/>
            </w:r>
          </w:p>
          <w:p w14:paraId="6F272BF8" w14:textId="77777777" w:rsidR="00162464" w:rsidRPr="002F7D2E" w:rsidRDefault="00162464" w:rsidP="005A22B9">
            <w:pPr>
              <w:widowControl w:val="0"/>
              <w:tabs>
                <w:tab w:val="center" w:pos="7088"/>
              </w:tabs>
              <w:autoSpaceDE w:val="0"/>
              <w:autoSpaceDN w:val="0"/>
              <w:adjustRightInd w:val="0"/>
            </w:pPr>
            <w:r w:rsidRPr="002F7D2E">
              <w:rPr>
                <w:sz w:val="20"/>
                <w:szCs w:val="20"/>
              </w:rPr>
              <w:t xml:space="preserve">Єдиний унікальний номер судової справи: </w:t>
            </w:r>
            <w:r w:rsidRPr="002F7D2E">
              <w:rPr>
                <w:sz w:val="20"/>
                <w:szCs w:val="20"/>
                <w:u w:val="single"/>
              </w:rPr>
              <w:tab/>
            </w:r>
            <w:r w:rsidRPr="002F7D2E">
              <w:rPr>
                <w:sz w:val="20"/>
                <w:szCs w:val="20"/>
                <w:u w:val="single"/>
              </w:rPr>
              <w:tab/>
            </w:r>
          </w:p>
          <w:p w14:paraId="4CCEBC8F" w14:textId="77777777" w:rsidR="00162464" w:rsidRPr="002F7D2E" w:rsidRDefault="00162464" w:rsidP="005A22B9">
            <w:pPr>
              <w:widowControl w:val="0"/>
              <w:tabs>
                <w:tab w:val="center" w:pos="7088"/>
              </w:tabs>
              <w:autoSpaceDE w:val="0"/>
              <w:autoSpaceDN w:val="0"/>
              <w:adjustRightInd w:val="0"/>
              <w:rPr>
                <w:u w:val="single"/>
              </w:rPr>
            </w:pPr>
            <w:r w:rsidRPr="002F7D2E">
              <w:rPr>
                <w:sz w:val="20"/>
                <w:szCs w:val="20"/>
              </w:rPr>
              <w:t xml:space="preserve">Номер провадження: </w:t>
            </w:r>
            <w:r w:rsidRPr="002F7D2E">
              <w:rPr>
                <w:sz w:val="20"/>
                <w:szCs w:val="20"/>
                <w:u w:val="single"/>
              </w:rPr>
              <w:tab/>
            </w:r>
            <w:r w:rsidRPr="002F7D2E">
              <w:rPr>
                <w:sz w:val="20"/>
                <w:szCs w:val="20"/>
                <w:u w:val="single"/>
              </w:rPr>
              <w:tab/>
            </w:r>
          </w:p>
          <w:p w14:paraId="32249058" w14:textId="77777777" w:rsidR="00162464" w:rsidRPr="002F7D2E" w:rsidRDefault="00162464" w:rsidP="005A22B9">
            <w:pPr>
              <w:widowControl w:val="0"/>
              <w:tabs>
                <w:tab w:val="center" w:pos="7088"/>
              </w:tabs>
              <w:autoSpaceDE w:val="0"/>
              <w:autoSpaceDN w:val="0"/>
              <w:adjustRightInd w:val="0"/>
              <w:rPr>
                <w:vanish/>
                <w:sz w:val="20"/>
                <w:szCs w:val="20"/>
                <w:shd w:val="clear" w:color="auto" w:fill="FFFFFF"/>
              </w:rPr>
            </w:pPr>
            <w:r w:rsidRPr="002F7D2E">
              <w:rPr>
                <w:sz w:val="20"/>
                <w:szCs w:val="20"/>
              </w:rPr>
              <w:t xml:space="preserve">Суть судової справи: </w:t>
            </w:r>
            <w:r w:rsidRPr="002F7D2E">
              <w:rPr>
                <w:sz w:val="20"/>
                <w:szCs w:val="20"/>
                <w:u w:val="single"/>
              </w:rPr>
              <w:tab/>
            </w:r>
            <w:r w:rsidRPr="002F7D2E">
              <w:rPr>
                <w:sz w:val="20"/>
                <w:szCs w:val="20"/>
                <w:u w:val="single"/>
              </w:rPr>
              <w:tab/>
            </w:r>
          </w:p>
          <w:p w14:paraId="3FC24401" w14:textId="3BD5ADB0" w:rsidR="00162464" w:rsidRPr="002F7D2E" w:rsidRDefault="00162464" w:rsidP="005A22B9">
            <w:pPr>
              <w:widowControl w:val="0"/>
              <w:tabs>
                <w:tab w:val="center" w:pos="7088"/>
              </w:tabs>
              <w:autoSpaceDE w:val="0"/>
              <w:autoSpaceDN w:val="0"/>
              <w:adjustRightInd w:val="0"/>
              <w:rPr>
                <w:sz w:val="20"/>
                <w:szCs w:val="20"/>
                <w:u w:val="single"/>
              </w:rPr>
            </w:pPr>
          </w:p>
          <w:p w14:paraId="1AB7B182" w14:textId="77777777" w:rsidR="00162464" w:rsidRPr="002F7D2E" w:rsidRDefault="00162464" w:rsidP="005A22B9">
            <w:pPr>
              <w:widowControl w:val="0"/>
              <w:tabs>
                <w:tab w:val="center" w:pos="7088"/>
              </w:tabs>
              <w:autoSpaceDE w:val="0"/>
              <w:autoSpaceDN w:val="0"/>
              <w:adjustRightInd w:val="0"/>
              <w:rPr>
                <w:sz w:val="20"/>
                <w:szCs w:val="20"/>
                <w:u w:val="single"/>
              </w:rPr>
            </w:pPr>
            <w:r w:rsidRPr="002F7D2E">
              <w:rPr>
                <w:sz w:val="20"/>
                <w:szCs w:val="20"/>
                <w:u w:val="single"/>
              </w:rPr>
              <w:tab/>
            </w:r>
            <w:r w:rsidRPr="002F7D2E">
              <w:rPr>
                <w:sz w:val="20"/>
                <w:szCs w:val="20"/>
                <w:u w:val="single"/>
              </w:rPr>
              <w:tab/>
            </w:r>
          </w:p>
          <w:p w14:paraId="14218539" w14:textId="77777777" w:rsidR="00162464" w:rsidRPr="002F7D2E" w:rsidRDefault="00162464" w:rsidP="005A22B9">
            <w:pPr>
              <w:widowControl w:val="0"/>
              <w:tabs>
                <w:tab w:val="center" w:pos="7088"/>
              </w:tabs>
              <w:autoSpaceDE w:val="0"/>
              <w:autoSpaceDN w:val="0"/>
              <w:adjustRightInd w:val="0"/>
              <w:rPr>
                <w:sz w:val="20"/>
                <w:szCs w:val="20"/>
                <w:u w:val="single"/>
              </w:rPr>
            </w:pPr>
            <w:r w:rsidRPr="002F7D2E">
              <w:rPr>
                <w:sz w:val="20"/>
                <w:szCs w:val="20"/>
                <w:u w:val="single"/>
              </w:rPr>
              <w:tab/>
            </w:r>
            <w:r w:rsidRPr="002F7D2E">
              <w:rPr>
                <w:sz w:val="20"/>
                <w:szCs w:val="20"/>
                <w:u w:val="single"/>
              </w:rPr>
              <w:tab/>
            </w:r>
          </w:p>
          <w:p w14:paraId="650089A3" w14:textId="77777777" w:rsidR="00162464" w:rsidRPr="002F7D2E" w:rsidRDefault="00162464" w:rsidP="005A22B9">
            <w:pPr>
              <w:widowControl w:val="0"/>
              <w:tabs>
                <w:tab w:val="center" w:pos="7088"/>
              </w:tabs>
              <w:autoSpaceDE w:val="0"/>
              <w:autoSpaceDN w:val="0"/>
              <w:adjustRightInd w:val="0"/>
            </w:pPr>
            <w:r w:rsidRPr="002F7D2E">
              <w:rPr>
                <w:sz w:val="20"/>
                <w:szCs w:val="20"/>
              </w:rPr>
              <w:t xml:space="preserve">Категорія справи: </w:t>
            </w:r>
            <w:r w:rsidRPr="002F7D2E">
              <w:rPr>
                <w:sz w:val="20"/>
                <w:szCs w:val="20"/>
                <w:u w:val="single"/>
              </w:rPr>
              <w:tab/>
            </w:r>
            <w:r w:rsidRPr="002F7D2E">
              <w:rPr>
                <w:sz w:val="20"/>
                <w:szCs w:val="20"/>
                <w:u w:val="single"/>
              </w:rPr>
              <w:tab/>
            </w:r>
          </w:p>
          <w:p w14:paraId="60AD1951" w14:textId="77777777" w:rsidR="00162464" w:rsidRPr="002F7D2E" w:rsidRDefault="00162464" w:rsidP="005A22B9">
            <w:pPr>
              <w:widowControl w:val="0"/>
              <w:tabs>
                <w:tab w:val="center" w:pos="7088"/>
              </w:tabs>
              <w:autoSpaceDE w:val="0"/>
              <w:autoSpaceDN w:val="0"/>
              <w:adjustRightInd w:val="0"/>
            </w:pPr>
            <w:r w:rsidRPr="002F7D2E">
              <w:rPr>
                <w:sz w:val="20"/>
                <w:szCs w:val="20"/>
              </w:rPr>
              <w:t xml:space="preserve">Складність категорії справи: </w:t>
            </w:r>
            <w:r w:rsidRPr="002F7D2E">
              <w:rPr>
                <w:sz w:val="20"/>
                <w:szCs w:val="20"/>
                <w:u w:val="single"/>
              </w:rPr>
              <w:tab/>
            </w:r>
            <w:r w:rsidRPr="002F7D2E">
              <w:rPr>
                <w:sz w:val="20"/>
                <w:szCs w:val="20"/>
                <w:u w:val="single"/>
              </w:rPr>
              <w:tab/>
            </w:r>
          </w:p>
          <w:p w14:paraId="6BB10FDD" w14:textId="77777777" w:rsidR="00162464" w:rsidRPr="002F7D2E" w:rsidRDefault="00162464" w:rsidP="005A22B9">
            <w:pPr>
              <w:widowControl w:val="0"/>
              <w:tabs>
                <w:tab w:val="center" w:pos="7088"/>
              </w:tabs>
              <w:autoSpaceDE w:val="0"/>
              <w:autoSpaceDN w:val="0"/>
              <w:adjustRightInd w:val="0"/>
              <w:rPr>
                <w:sz w:val="20"/>
                <w:szCs w:val="20"/>
              </w:rPr>
            </w:pPr>
            <w:r w:rsidRPr="002F7D2E">
              <w:rPr>
                <w:sz w:val="20"/>
                <w:szCs w:val="20"/>
              </w:rPr>
              <w:t xml:space="preserve">Учасники процесу: </w:t>
            </w:r>
            <w:r w:rsidRPr="002F7D2E">
              <w:rPr>
                <w:sz w:val="20"/>
                <w:szCs w:val="20"/>
                <w:u w:val="single"/>
              </w:rPr>
              <w:tab/>
            </w:r>
            <w:r w:rsidRPr="002F7D2E">
              <w:rPr>
                <w:sz w:val="20"/>
                <w:szCs w:val="20"/>
                <w:u w:val="single"/>
              </w:rPr>
              <w:tab/>
            </w:r>
          </w:p>
          <w:p w14:paraId="02BA9084" w14:textId="77777777" w:rsidR="00162464" w:rsidRPr="002F7D2E" w:rsidRDefault="00162464" w:rsidP="005A22B9">
            <w:pPr>
              <w:widowControl w:val="0"/>
              <w:tabs>
                <w:tab w:val="center" w:pos="7088"/>
              </w:tabs>
              <w:autoSpaceDE w:val="0"/>
              <w:autoSpaceDN w:val="0"/>
              <w:adjustRightInd w:val="0"/>
              <w:rPr>
                <w:sz w:val="20"/>
                <w:szCs w:val="20"/>
              </w:rPr>
            </w:pPr>
            <w:r w:rsidRPr="002F7D2E">
              <w:rPr>
                <w:sz w:val="20"/>
                <w:szCs w:val="20"/>
              </w:rPr>
              <w:t xml:space="preserve">Підстави здійснення автоматизованого розподілу: </w:t>
            </w:r>
            <w:r w:rsidRPr="002F7D2E">
              <w:rPr>
                <w:sz w:val="20"/>
                <w:szCs w:val="20"/>
                <w:u w:val="single"/>
              </w:rPr>
              <w:tab/>
            </w:r>
            <w:r w:rsidRPr="002F7D2E">
              <w:rPr>
                <w:sz w:val="20"/>
                <w:szCs w:val="20"/>
                <w:u w:val="single"/>
              </w:rPr>
              <w:tab/>
            </w:r>
          </w:p>
          <w:p w14:paraId="4A46DBEA" w14:textId="77777777" w:rsidR="00162464" w:rsidRPr="002F7D2E" w:rsidRDefault="00162464" w:rsidP="005A22B9">
            <w:pPr>
              <w:widowControl w:val="0"/>
              <w:tabs>
                <w:tab w:val="center" w:pos="7088"/>
              </w:tabs>
              <w:autoSpaceDE w:val="0"/>
              <w:autoSpaceDN w:val="0"/>
              <w:adjustRightInd w:val="0"/>
            </w:pPr>
            <w:r w:rsidRPr="002F7D2E">
              <w:rPr>
                <w:sz w:val="20"/>
                <w:szCs w:val="20"/>
              </w:rPr>
              <w:t xml:space="preserve">Дата та час початку розподілу: </w:t>
            </w:r>
            <w:r w:rsidRPr="002F7D2E">
              <w:rPr>
                <w:sz w:val="20"/>
                <w:szCs w:val="20"/>
                <w:u w:val="single"/>
              </w:rPr>
              <w:tab/>
            </w:r>
            <w:r w:rsidRPr="002F7D2E">
              <w:rPr>
                <w:sz w:val="20"/>
                <w:szCs w:val="20"/>
                <w:u w:val="single"/>
              </w:rPr>
              <w:tab/>
            </w:r>
          </w:p>
          <w:p w14:paraId="1B6F7030" w14:textId="77777777" w:rsidR="00162464" w:rsidRPr="002F7D2E" w:rsidRDefault="00162464" w:rsidP="005A22B9">
            <w:pPr>
              <w:widowControl w:val="0"/>
              <w:tabs>
                <w:tab w:val="center" w:pos="7088"/>
              </w:tabs>
              <w:autoSpaceDE w:val="0"/>
              <w:autoSpaceDN w:val="0"/>
              <w:adjustRightInd w:val="0"/>
            </w:pPr>
            <w:r w:rsidRPr="002F7D2E">
              <w:rPr>
                <w:sz w:val="20"/>
                <w:szCs w:val="20"/>
              </w:rPr>
              <w:t xml:space="preserve">Дата та час закінчення розподілу: </w:t>
            </w:r>
            <w:r w:rsidRPr="002F7D2E">
              <w:rPr>
                <w:sz w:val="20"/>
                <w:szCs w:val="20"/>
                <w:u w:val="single"/>
              </w:rPr>
              <w:tab/>
            </w:r>
            <w:r w:rsidRPr="002F7D2E">
              <w:rPr>
                <w:sz w:val="20"/>
                <w:szCs w:val="20"/>
                <w:u w:val="single"/>
              </w:rPr>
              <w:tab/>
            </w:r>
          </w:p>
          <w:p w14:paraId="1D2F9331" w14:textId="77777777" w:rsidR="00162464" w:rsidRPr="002F7D2E" w:rsidRDefault="00162464" w:rsidP="005A22B9">
            <w:pPr>
              <w:widowControl w:val="0"/>
              <w:tabs>
                <w:tab w:val="center" w:pos="7088"/>
              </w:tabs>
              <w:autoSpaceDE w:val="0"/>
              <w:autoSpaceDN w:val="0"/>
              <w:adjustRightInd w:val="0"/>
              <w:rPr>
                <w:sz w:val="20"/>
                <w:szCs w:val="20"/>
              </w:rPr>
            </w:pPr>
            <w:r w:rsidRPr="002F7D2E">
              <w:rPr>
                <w:sz w:val="20"/>
                <w:szCs w:val="20"/>
              </w:rPr>
              <w:t xml:space="preserve">Судді виключені з розподілу: </w:t>
            </w:r>
            <w:r w:rsidRPr="002F7D2E">
              <w:rPr>
                <w:sz w:val="20"/>
                <w:szCs w:val="20"/>
                <w:u w:val="single"/>
              </w:rPr>
              <w:tab/>
            </w:r>
            <w:r w:rsidRPr="002F7D2E">
              <w:rPr>
                <w:sz w:val="20"/>
                <w:szCs w:val="20"/>
                <w:u w:val="single"/>
              </w:rPr>
              <w:tab/>
            </w:r>
          </w:p>
          <w:p w14:paraId="452E89A7" w14:textId="77777777" w:rsidR="00162464" w:rsidRPr="002F7D2E" w:rsidRDefault="00162464" w:rsidP="005A22B9">
            <w:pPr>
              <w:widowControl w:val="0"/>
              <w:tabs>
                <w:tab w:val="center" w:pos="7088"/>
              </w:tabs>
              <w:autoSpaceDE w:val="0"/>
              <w:autoSpaceDN w:val="0"/>
              <w:adjustRightInd w:val="0"/>
              <w:rPr>
                <w:sz w:val="20"/>
                <w:szCs w:val="20"/>
                <w:u w:val="single"/>
              </w:rPr>
            </w:pPr>
            <w:r w:rsidRPr="002F7D2E">
              <w:rPr>
                <w:sz w:val="20"/>
                <w:szCs w:val="20"/>
                <w:u w:val="single"/>
              </w:rPr>
              <w:tab/>
            </w:r>
            <w:r w:rsidRPr="002F7D2E">
              <w:rPr>
                <w:sz w:val="20"/>
                <w:szCs w:val="20"/>
                <w:u w:val="single"/>
              </w:rPr>
              <w:tab/>
            </w:r>
          </w:p>
          <w:p w14:paraId="2563B71E" w14:textId="77777777" w:rsidR="00162464" w:rsidRPr="002F7D2E" w:rsidRDefault="00162464" w:rsidP="005A22B9">
            <w:pPr>
              <w:widowControl w:val="0"/>
              <w:tabs>
                <w:tab w:val="center" w:pos="7088"/>
              </w:tabs>
              <w:autoSpaceDE w:val="0"/>
              <w:autoSpaceDN w:val="0"/>
              <w:adjustRightInd w:val="0"/>
              <w:rPr>
                <w:sz w:val="20"/>
                <w:szCs w:val="20"/>
              </w:rPr>
            </w:pPr>
            <w:r w:rsidRPr="002F7D2E">
              <w:rPr>
                <w:sz w:val="20"/>
                <w:szCs w:val="20"/>
              </w:rPr>
              <w:t xml:space="preserve">Судді, які брали участь в розподілі: </w:t>
            </w:r>
            <w:r w:rsidRPr="002F7D2E">
              <w:rPr>
                <w:sz w:val="20"/>
                <w:szCs w:val="20"/>
                <w:u w:val="single"/>
              </w:rPr>
              <w:tab/>
            </w:r>
            <w:r w:rsidRPr="002F7D2E">
              <w:rPr>
                <w:sz w:val="20"/>
                <w:szCs w:val="20"/>
                <w:u w:val="single"/>
              </w:rPr>
              <w:tab/>
            </w:r>
          </w:p>
          <w:p w14:paraId="7D74BF81" w14:textId="77777777" w:rsidR="00162464" w:rsidRPr="002F7D2E" w:rsidRDefault="00162464" w:rsidP="005A22B9">
            <w:pPr>
              <w:widowControl w:val="0"/>
              <w:tabs>
                <w:tab w:val="center" w:pos="7088"/>
              </w:tabs>
              <w:autoSpaceDE w:val="0"/>
              <w:autoSpaceDN w:val="0"/>
              <w:adjustRightInd w:val="0"/>
              <w:rPr>
                <w:sz w:val="20"/>
                <w:szCs w:val="20"/>
                <w:u w:val="single"/>
              </w:rPr>
            </w:pPr>
            <w:r w:rsidRPr="002F7D2E">
              <w:rPr>
                <w:sz w:val="20"/>
                <w:szCs w:val="20"/>
                <w:u w:val="single"/>
              </w:rPr>
              <w:tab/>
            </w:r>
            <w:r w:rsidRPr="002F7D2E">
              <w:rPr>
                <w:sz w:val="20"/>
                <w:szCs w:val="20"/>
                <w:u w:val="single"/>
              </w:rPr>
              <w:tab/>
            </w:r>
          </w:p>
          <w:p w14:paraId="02E3AE41" w14:textId="77777777" w:rsidR="00162464" w:rsidRPr="002F7D2E" w:rsidRDefault="00162464" w:rsidP="005A22B9">
            <w:pPr>
              <w:widowControl w:val="0"/>
              <w:tabs>
                <w:tab w:val="center" w:pos="7088"/>
              </w:tabs>
              <w:autoSpaceDE w:val="0"/>
              <w:autoSpaceDN w:val="0"/>
              <w:adjustRightInd w:val="0"/>
              <w:rPr>
                <w:vanish/>
                <w:sz w:val="20"/>
                <w:szCs w:val="20"/>
                <w:shd w:val="clear" w:color="auto" w:fill="FFFFFF"/>
              </w:rPr>
            </w:pPr>
            <w:r w:rsidRPr="002F7D2E">
              <w:rPr>
                <w:sz w:val="20"/>
                <w:szCs w:val="20"/>
              </w:rPr>
              <w:t xml:space="preserve">Головуючий суддя (суддя-доповідач): </w:t>
            </w:r>
            <w:r w:rsidRPr="002F7D2E">
              <w:rPr>
                <w:sz w:val="20"/>
                <w:szCs w:val="20"/>
                <w:u w:val="single"/>
              </w:rPr>
              <w:tab/>
            </w:r>
            <w:r w:rsidRPr="002F7D2E">
              <w:rPr>
                <w:sz w:val="20"/>
                <w:szCs w:val="20"/>
                <w:u w:val="single"/>
              </w:rPr>
              <w:tab/>
            </w:r>
          </w:p>
          <w:p w14:paraId="73A0A6C9" w14:textId="17C4906F" w:rsidR="00162464" w:rsidRPr="002F7D2E" w:rsidRDefault="00162464" w:rsidP="005A22B9">
            <w:pPr>
              <w:widowControl w:val="0"/>
              <w:tabs>
                <w:tab w:val="center" w:pos="7088"/>
              </w:tabs>
              <w:autoSpaceDE w:val="0"/>
              <w:autoSpaceDN w:val="0"/>
              <w:adjustRightInd w:val="0"/>
              <w:rPr>
                <w:sz w:val="20"/>
                <w:szCs w:val="20"/>
                <w:u w:val="single"/>
              </w:rPr>
            </w:pPr>
          </w:p>
          <w:p w14:paraId="752B6F8B" w14:textId="77777777" w:rsidR="00162464" w:rsidRPr="002F7D2E" w:rsidRDefault="00162464" w:rsidP="005A22B9">
            <w:pPr>
              <w:widowControl w:val="0"/>
              <w:tabs>
                <w:tab w:val="center" w:pos="7088"/>
              </w:tabs>
              <w:autoSpaceDE w:val="0"/>
              <w:autoSpaceDN w:val="0"/>
              <w:adjustRightInd w:val="0"/>
              <w:rPr>
                <w:sz w:val="20"/>
                <w:szCs w:val="20"/>
              </w:rPr>
            </w:pPr>
            <w:r w:rsidRPr="002F7D2E">
              <w:rPr>
                <w:sz w:val="20"/>
                <w:szCs w:val="20"/>
              </w:rPr>
              <w:t>Склад колегії суддів:</w:t>
            </w:r>
          </w:p>
          <w:p w14:paraId="1E632873" w14:textId="77777777" w:rsidR="00162464" w:rsidRPr="002F7D2E" w:rsidRDefault="00162464" w:rsidP="005A22B9">
            <w:pPr>
              <w:widowControl w:val="0"/>
              <w:numPr>
                <w:ilvl w:val="0"/>
                <w:numId w:val="2"/>
              </w:numPr>
              <w:tabs>
                <w:tab w:val="left" w:pos="284"/>
                <w:tab w:val="left" w:pos="3686"/>
              </w:tabs>
              <w:autoSpaceDE w:val="0"/>
              <w:autoSpaceDN w:val="0"/>
              <w:adjustRightInd w:val="0"/>
              <w:ind w:left="0" w:firstLine="0"/>
              <w:rPr>
                <w:sz w:val="20"/>
                <w:szCs w:val="20"/>
                <w:u w:val="single"/>
              </w:rPr>
            </w:pPr>
            <w:r w:rsidRPr="002F7D2E">
              <w:rPr>
                <w:sz w:val="20"/>
                <w:szCs w:val="20"/>
                <w:u w:val="single"/>
              </w:rPr>
              <w:tab/>
            </w:r>
          </w:p>
          <w:p w14:paraId="5D138E7B" w14:textId="77777777" w:rsidR="00162464" w:rsidRPr="002F7D2E" w:rsidRDefault="00162464" w:rsidP="005A22B9">
            <w:pPr>
              <w:widowControl w:val="0"/>
              <w:numPr>
                <w:ilvl w:val="0"/>
                <w:numId w:val="2"/>
              </w:numPr>
              <w:tabs>
                <w:tab w:val="left" w:pos="284"/>
                <w:tab w:val="left" w:pos="3686"/>
              </w:tabs>
              <w:autoSpaceDE w:val="0"/>
              <w:autoSpaceDN w:val="0"/>
              <w:adjustRightInd w:val="0"/>
              <w:ind w:left="0" w:firstLine="0"/>
              <w:rPr>
                <w:sz w:val="20"/>
                <w:szCs w:val="20"/>
              </w:rPr>
            </w:pPr>
            <w:r w:rsidRPr="002F7D2E">
              <w:rPr>
                <w:sz w:val="20"/>
                <w:szCs w:val="20"/>
                <w:u w:val="single"/>
              </w:rPr>
              <w:tab/>
            </w:r>
          </w:p>
          <w:p w14:paraId="524DE231" w14:textId="77777777" w:rsidR="00162464" w:rsidRPr="002F7D2E" w:rsidRDefault="00162464" w:rsidP="005A22B9">
            <w:pPr>
              <w:widowControl w:val="0"/>
              <w:numPr>
                <w:ilvl w:val="0"/>
                <w:numId w:val="2"/>
              </w:numPr>
              <w:tabs>
                <w:tab w:val="left" w:pos="284"/>
                <w:tab w:val="left" w:pos="3686"/>
              </w:tabs>
              <w:autoSpaceDE w:val="0"/>
              <w:autoSpaceDN w:val="0"/>
              <w:adjustRightInd w:val="0"/>
              <w:ind w:left="0" w:firstLine="0"/>
              <w:rPr>
                <w:sz w:val="20"/>
                <w:szCs w:val="20"/>
              </w:rPr>
            </w:pPr>
            <w:r w:rsidRPr="002F7D2E">
              <w:rPr>
                <w:sz w:val="20"/>
                <w:szCs w:val="20"/>
                <w:u w:val="single"/>
              </w:rPr>
              <w:tab/>
            </w:r>
          </w:p>
          <w:p w14:paraId="10EB6605" w14:textId="77777777" w:rsidR="00162464" w:rsidRPr="002F7D2E" w:rsidRDefault="00162464" w:rsidP="005A22B9">
            <w:pPr>
              <w:widowControl w:val="0"/>
              <w:tabs>
                <w:tab w:val="left" w:pos="284"/>
                <w:tab w:val="left" w:pos="3686"/>
              </w:tabs>
              <w:autoSpaceDE w:val="0"/>
              <w:autoSpaceDN w:val="0"/>
              <w:adjustRightInd w:val="0"/>
              <w:rPr>
                <w:sz w:val="20"/>
                <w:szCs w:val="20"/>
              </w:rPr>
            </w:pPr>
          </w:p>
          <w:p w14:paraId="31B576BA" w14:textId="77777777" w:rsidR="00162464" w:rsidRPr="002F7D2E" w:rsidRDefault="00162464" w:rsidP="005A22B9">
            <w:pPr>
              <w:widowControl w:val="0"/>
              <w:autoSpaceDE w:val="0"/>
              <w:autoSpaceDN w:val="0"/>
              <w:adjustRightInd w:val="0"/>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19989E28" w14:textId="77777777" w:rsidR="00162464" w:rsidRPr="002F7D2E" w:rsidRDefault="00162464" w:rsidP="005A22B9">
            <w:pPr>
              <w:widowControl w:val="0"/>
              <w:autoSpaceDE w:val="0"/>
              <w:autoSpaceDN w:val="0"/>
              <w:adjustRightInd w:val="0"/>
              <w:rPr>
                <w:sz w:val="20"/>
                <w:szCs w:val="20"/>
              </w:rPr>
            </w:pPr>
          </w:p>
          <w:tbl>
            <w:tblPr>
              <w:tblW w:w="7612" w:type="dxa"/>
              <w:tblLayout w:type="fixed"/>
              <w:tblCellMar>
                <w:left w:w="0" w:type="dxa"/>
                <w:right w:w="0" w:type="dxa"/>
              </w:tblCellMar>
              <w:tblLook w:val="0000" w:firstRow="0" w:lastRow="0" w:firstColumn="0" w:lastColumn="0" w:noHBand="0" w:noVBand="0"/>
            </w:tblPr>
            <w:tblGrid>
              <w:gridCol w:w="3257"/>
              <w:gridCol w:w="1414"/>
              <w:gridCol w:w="2941"/>
            </w:tblGrid>
            <w:tr w:rsidR="00162464" w:rsidRPr="002F7D2E" w14:paraId="419A8F46" w14:textId="77777777" w:rsidTr="005A22B9">
              <w:trPr>
                <w:trHeight w:val="510"/>
              </w:trPr>
              <w:tc>
                <w:tcPr>
                  <w:tcW w:w="2139" w:type="pct"/>
                  <w:tcBorders>
                    <w:top w:val="single" w:sz="6" w:space="0" w:color="FFFFFF"/>
                    <w:left w:val="single" w:sz="6" w:space="0" w:color="FFFFFF"/>
                    <w:bottom w:val="single" w:sz="6" w:space="0" w:color="FFFFFF"/>
                    <w:right w:val="nil"/>
                  </w:tcBorders>
                </w:tcPr>
                <w:p w14:paraId="0EF81D2E" w14:textId="77777777" w:rsidR="00162464" w:rsidRPr="002F7D2E" w:rsidRDefault="00162464" w:rsidP="005A22B9">
                  <w:pPr>
                    <w:jc w:val="center"/>
                    <w:rPr>
                      <w:sz w:val="20"/>
                      <w:szCs w:val="20"/>
                      <w:u w:val="single"/>
                      <w:shd w:val="clear" w:color="auto" w:fill="FFFFFF"/>
                    </w:rPr>
                  </w:pPr>
                  <w:r w:rsidRPr="002F7D2E">
                    <w:rPr>
                      <w:sz w:val="20"/>
                      <w:szCs w:val="20"/>
                      <w:u w:val="single"/>
                      <w:shd w:val="clear" w:color="auto" w:fill="FFFFFF"/>
                    </w:rPr>
                    <w:t>Користувач, що змінив</w:t>
                  </w:r>
                </w:p>
                <w:p w14:paraId="5F842D79" w14:textId="77777777" w:rsidR="00162464" w:rsidRPr="002F7D2E" w:rsidRDefault="00162464" w:rsidP="005A22B9">
                  <w:pPr>
                    <w:jc w:val="center"/>
                    <w:rPr>
                      <w:sz w:val="20"/>
                      <w:szCs w:val="20"/>
                      <w:vertAlign w:val="superscript"/>
                    </w:rPr>
                  </w:pPr>
                  <w:r w:rsidRPr="002F7D2E">
                    <w:rPr>
                      <w:sz w:val="20"/>
                      <w:szCs w:val="20"/>
                      <w:shd w:val="clear" w:color="auto" w:fill="FFFFFF"/>
                      <w:vertAlign w:val="superscript"/>
                    </w:rPr>
                    <w:t>(посада)</w:t>
                  </w:r>
                </w:p>
              </w:tc>
              <w:tc>
                <w:tcPr>
                  <w:tcW w:w="928" w:type="pct"/>
                  <w:tcBorders>
                    <w:top w:val="nil"/>
                    <w:left w:val="nil"/>
                    <w:bottom w:val="nil"/>
                    <w:right w:val="nil"/>
                  </w:tcBorders>
                </w:tcPr>
                <w:p w14:paraId="6CD16AE6" w14:textId="77777777" w:rsidR="00162464" w:rsidRPr="002F7D2E" w:rsidRDefault="00162464" w:rsidP="005A22B9">
                  <w:pPr>
                    <w:widowControl w:val="0"/>
                    <w:autoSpaceDE w:val="0"/>
                    <w:autoSpaceDN w:val="0"/>
                    <w:adjustRightInd w:val="0"/>
                    <w:rPr>
                      <w:sz w:val="20"/>
                      <w:szCs w:val="20"/>
                    </w:rPr>
                  </w:pPr>
                  <w:r w:rsidRPr="002F7D2E">
                    <w:rPr>
                      <w:sz w:val="20"/>
                      <w:szCs w:val="20"/>
                    </w:rPr>
                    <w:t>_____________</w:t>
                  </w:r>
                </w:p>
                <w:p w14:paraId="38FEE1A1"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1932" w:type="pct"/>
                  <w:tcBorders>
                    <w:top w:val="single" w:sz="6" w:space="0" w:color="FFFFFF"/>
                    <w:bottom w:val="single" w:sz="6" w:space="0" w:color="FFFFFF"/>
                    <w:right w:val="single" w:sz="6" w:space="0" w:color="FFFFFF"/>
                  </w:tcBorders>
                </w:tcPr>
                <w:p w14:paraId="2522C2DE" w14:textId="77777777" w:rsidR="00162464" w:rsidRPr="002F7D2E" w:rsidRDefault="00162464" w:rsidP="005A22B9">
                  <w:pPr>
                    <w:jc w:val="center"/>
                    <w:rPr>
                      <w:sz w:val="20"/>
                      <w:szCs w:val="20"/>
                      <w:u w:val="single"/>
                    </w:rPr>
                  </w:pPr>
                  <w:r w:rsidRPr="002F7D2E">
                    <w:rPr>
                      <w:sz w:val="20"/>
                      <w:szCs w:val="20"/>
                      <w:u w:val="single"/>
                      <w:shd w:val="clear" w:color="auto" w:fill="FFFFFF"/>
                    </w:rPr>
                    <w:t>Власне ім’я ПРІЗВИЩЕ</w:t>
                  </w:r>
                </w:p>
              </w:tc>
            </w:tr>
          </w:tbl>
          <w:p w14:paraId="617734FD" w14:textId="77777777" w:rsidR="00162464" w:rsidRPr="002F7D2E" w:rsidRDefault="00162464" w:rsidP="005A22B9">
            <w:pPr>
              <w:widowControl w:val="0"/>
              <w:autoSpaceDE w:val="0"/>
              <w:autoSpaceDN w:val="0"/>
              <w:adjustRightInd w:val="0"/>
              <w:rPr>
                <w:sz w:val="2"/>
                <w:szCs w:val="2"/>
              </w:rPr>
            </w:pPr>
          </w:p>
          <w:p w14:paraId="3538AF78" w14:textId="77777777" w:rsidR="00162464" w:rsidRPr="002F7D2E" w:rsidRDefault="00162464" w:rsidP="005A22B9">
            <w:pPr>
              <w:widowControl w:val="0"/>
              <w:autoSpaceDE w:val="0"/>
              <w:autoSpaceDN w:val="0"/>
              <w:adjustRightInd w:val="0"/>
              <w:rPr>
                <w:b/>
                <w:bCs/>
                <w:sz w:val="20"/>
                <w:szCs w:val="20"/>
              </w:rPr>
            </w:pPr>
          </w:p>
        </w:tc>
      </w:tr>
    </w:tbl>
    <w:p w14:paraId="39BD9D5D" w14:textId="77777777" w:rsidR="00162464" w:rsidRPr="002F7D2E" w:rsidRDefault="00162464" w:rsidP="00162464">
      <w:pPr>
        <w:widowControl w:val="0"/>
        <w:autoSpaceDE w:val="0"/>
        <w:autoSpaceDN w:val="0"/>
        <w:adjustRightInd w:val="0"/>
        <w:rPr>
          <w:b/>
          <w:bCs/>
          <w:sz w:val="20"/>
          <w:szCs w:val="20"/>
        </w:rPr>
      </w:pPr>
    </w:p>
    <w:p w14:paraId="3A4AC73C" w14:textId="77777777" w:rsidR="00162464" w:rsidRPr="002F7D2E" w:rsidRDefault="00162464" w:rsidP="00162464">
      <w:pPr>
        <w:widowControl w:val="0"/>
        <w:autoSpaceDE w:val="0"/>
        <w:autoSpaceDN w:val="0"/>
        <w:adjustRightInd w:val="0"/>
        <w:rPr>
          <w:b/>
          <w:bCs/>
          <w:sz w:val="20"/>
          <w:szCs w:val="20"/>
        </w:rPr>
      </w:pPr>
    </w:p>
    <w:p w14:paraId="61CA2974" w14:textId="77777777" w:rsidR="00162464" w:rsidRPr="002F7D2E" w:rsidRDefault="00162464" w:rsidP="00162464">
      <w:pPr>
        <w:widowControl w:val="0"/>
        <w:autoSpaceDE w:val="0"/>
        <w:autoSpaceDN w:val="0"/>
        <w:adjustRightInd w:val="0"/>
        <w:rPr>
          <w:b/>
          <w:bCs/>
          <w:sz w:val="20"/>
          <w:szCs w:val="20"/>
        </w:rPr>
      </w:pPr>
    </w:p>
    <w:p w14:paraId="23A52D1F" w14:textId="77777777" w:rsidR="00162464" w:rsidRPr="002F7D2E" w:rsidRDefault="00162464" w:rsidP="00162464">
      <w:pPr>
        <w:widowControl w:val="0"/>
        <w:autoSpaceDE w:val="0"/>
        <w:autoSpaceDN w:val="0"/>
        <w:adjustRightInd w:val="0"/>
        <w:rPr>
          <w:b/>
          <w:bCs/>
          <w:sz w:val="20"/>
          <w:szCs w:val="20"/>
        </w:rPr>
      </w:pPr>
    </w:p>
    <w:p w14:paraId="12C0B9E8" w14:textId="77777777" w:rsidR="00162464" w:rsidRPr="002F7D2E" w:rsidRDefault="00162464" w:rsidP="00162464">
      <w:pPr>
        <w:widowControl w:val="0"/>
        <w:autoSpaceDE w:val="0"/>
        <w:autoSpaceDN w:val="0"/>
        <w:adjustRightInd w:val="0"/>
        <w:rPr>
          <w:b/>
          <w:bCs/>
          <w:sz w:val="20"/>
          <w:szCs w:val="20"/>
        </w:rPr>
      </w:pPr>
    </w:p>
    <w:p w14:paraId="06A8C33D"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3737"/>
      </w:tblGrid>
      <w:tr w:rsidR="00162464" w:rsidRPr="002F7D2E" w14:paraId="6C14D00A" w14:textId="77777777" w:rsidTr="00162464">
        <w:trPr>
          <w:jc w:val="center"/>
        </w:trPr>
        <w:tc>
          <w:tcPr>
            <w:tcW w:w="3736" w:type="dxa"/>
            <w:tcBorders>
              <w:top w:val="nil"/>
              <w:left w:val="nil"/>
              <w:right w:val="nil"/>
            </w:tcBorders>
            <w:shd w:val="clear" w:color="auto" w:fill="auto"/>
          </w:tcPr>
          <w:p w14:paraId="1356B95B" w14:textId="77777777" w:rsidR="00162464" w:rsidRPr="002F7D2E" w:rsidRDefault="00162464" w:rsidP="005A22B9">
            <w:pPr>
              <w:jc w:val="center"/>
              <w:rPr>
                <w:b/>
                <w:bCs/>
              </w:rPr>
            </w:pPr>
          </w:p>
        </w:tc>
        <w:tc>
          <w:tcPr>
            <w:tcW w:w="3737" w:type="dxa"/>
            <w:tcBorders>
              <w:top w:val="nil"/>
              <w:left w:val="nil"/>
              <w:right w:val="nil"/>
            </w:tcBorders>
            <w:shd w:val="clear" w:color="auto" w:fill="auto"/>
            <w:vAlign w:val="center"/>
          </w:tcPr>
          <w:p w14:paraId="01118266"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2</w:t>
            </w:r>
          </w:p>
          <w:p w14:paraId="17C42839" w14:textId="77777777" w:rsidR="00162464" w:rsidRPr="002F7D2E" w:rsidRDefault="00162464" w:rsidP="005A22B9">
            <w:pPr>
              <w:rPr>
                <w:sz w:val="20"/>
                <w:szCs w:val="20"/>
              </w:rPr>
            </w:pPr>
            <w:r w:rsidRPr="002F7D2E">
              <w:rPr>
                <w:sz w:val="20"/>
                <w:szCs w:val="20"/>
              </w:rPr>
              <w:t>до підпункту 2.3.21 пункту 2.3</w:t>
            </w:r>
          </w:p>
          <w:p w14:paraId="5B47C9C7" w14:textId="77777777" w:rsidR="00162464" w:rsidRPr="002F7D2E" w:rsidRDefault="00162464" w:rsidP="005A22B9">
            <w:pPr>
              <w:rPr>
                <w:b/>
                <w:bCs/>
              </w:rPr>
            </w:pPr>
          </w:p>
        </w:tc>
      </w:tr>
      <w:tr w:rsidR="00162464" w:rsidRPr="002F7D2E" w14:paraId="3D110BBE" w14:textId="77777777" w:rsidTr="00162464">
        <w:trPr>
          <w:jc w:val="center"/>
        </w:trPr>
        <w:tc>
          <w:tcPr>
            <w:tcW w:w="7473" w:type="dxa"/>
            <w:gridSpan w:val="2"/>
            <w:shd w:val="clear" w:color="auto" w:fill="auto"/>
          </w:tcPr>
          <w:p w14:paraId="757DF1A3" w14:textId="77777777" w:rsidR="00162464" w:rsidRPr="002F7D2E" w:rsidRDefault="00162464" w:rsidP="005A22B9">
            <w:pPr>
              <w:jc w:val="center"/>
              <w:rPr>
                <w:b/>
                <w:bCs/>
              </w:rPr>
            </w:pPr>
            <w:r w:rsidRPr="002F7D2E">
              <w:rPr>
                <w:b/>
                <w:bCs/>
              </w:rPr>
              <w:t>Протокол автоматизованого визначення складу колегії суддів</w:t>
            </w:r>
          </w:p>
          <w:p w14:paraId="7BABEA87" w14:textId="77777777" w:rsidR="00162464" w:rsidRPr="002F7D2E" w:rsidRDefault="00162464" w:rsidP="005A22B9">
            <w:pPr>
              <w:widowControl w:val="0"/>
              <w:autoSpaceDE w:val="0"/>
              <w:autoSpaceDN w:val="0"/>
              <w:adjustRightInd w:val="0"/>
            </w:pPr>
          </w:p>
          <w:p w14:paraId="0D51480A"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Найменування суду: </w:t>
            </w:r>
            <w:r w:rsidRPr="002F7D2E">
              <w:rPr>
                <w:sz w:val="20"/>
                <w:szCs w:val="20"/>
                <w:u w:val="single"/>
              </w:rPr>
              <w:tab/>
            </w:r>
          </w:p>
          <w:p w14:paraId="02455904"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Єдиний унікальний номер судової справи: </w:t>
            </w:r>
            <w:r w:rsidRPr="002F7D2E">
              <w:rPr>
                <w:sz w:val="20"/>
                <w:szCs w:val="20"/>
                <w:u w:val="single"/>
              </w:rPr>
              <w:tab/>
            </w:r>
          </w:p>
          <w:p w14:paraId="39749677"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Номер провадження: </w:t>
            </w:r>
            <w:r w:rsidRPr="002F7D2E">
              <w:rPr>
                <w:sz w:val="20"/>
                <w:szCs w:val="20"/>
                <w:u w:val="single"/>
              </w:rPr>
              <w:tab/>
            </w:r>
          </w:p>
          <w:p w14:paraId="48BD2CEC"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Суть судової справи: </w:t>
            </w:r>
            <w:r w:rsidRPr="002F7D2E">
              <w:rPr>
                <w:sz w:val="20"/>
                <w:szCs w:val="20"/>
                <w:u w:val="single"/>
              </w:rPr>
              <w:tab/>
            </w:r>
          </w:p>
          <w:p w14:paraId="1C71347A"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u w:val="single"/>
              </w:rPr>
              <w:tab/>
            </w:r>
          </w:p>
          <w:p w14:paraId="3DF6DE86"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u w:val="single"/>
              </w:rPr>
              <w:tab/>
            </w:r>
          </w:p>
          <w:p w14:paraId="42C388FB"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Категорія справи: </w:t>
            </w:r>
            <w:r w:rsidRPr="002F7D2E">
              <w:rPr>
                <w:sz w:val="20"/>
                <w:szCs w:val="20"/>
                <w:u w:val="single"/>
              </w:rPr>
              <w:tab/>
            </w:r>
          </w:p>
          <w:p w14:paraId="626AD7E7" w14:textId="77777777" w:rsidR="00162464" w:rsidRPr="002F7D2E" w:rsidRDefault="00162464" w:rsidP="005A22B9">
            <w:pPr>
              <w:widowControl w:val="0"/>
              <w:tabs>
                <w:tab w:val="left" w:pos="7230"/>
              </w:tabs>
              <w:autoSpaceDE w:val="0"/>
              <w:autoSpaceDN w:val="0"/>
              <w:adjustRightInd w:val="0"/>
              <w:rPr>
                <w:sz w:val="20"/>
                <w:szCs w:val="20"/>
                <w:u w:val="single"/>
                <w:shd w:val="clear" w:color="auto" w:fill="E3E3E3"/>
              </w:rPr>
            </w:pPr>
            <w:r w:rsidRPr="002F7D2E">
              <w:rPr>
                <w:sz w:val="20"/>
                <w:szCs w:val="20"/>
              </w:rPr>
              <w:t xml:space="preserve">Складність категорії справи: </w:t>
            </w:r>
            <w:r w:rsidRPr="002F7D2E">
              <w:rPr>
                <w:sz w:val="20"/>
                <w:szCs w:val="20"/>
                <w:u w:val="single"/>
              </w:rPr>
              <w:tab/>
            </w:r>
          </w:p>
          <w:p w14:paraId="37E9A723"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Учасники процесу: </w:t>
            </w:r>
            <w:r w:rsidRPr="002F7D2E">
              <w:rPr>
                <w:sz w:val="20"/>
                <w:szCs w:val="20"/>
                <w:u w:val="single"/>
              </w:rPr>
              <w:tab/>
            </w:r>
          </w:p>
          <w:p w14:paraId="19BDCAF9"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u w:val="single"/>
              </w:rPr>
              <w:tab/>
            </w:r>
          </w:p>
          <w:p w14:paraId="21208375"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u w:val="single"/>
              </w:rPr>
              <w:tab/>
            </w:r>
          </w:p>
          <w:p w14:paraId="775FE08A" w14:textId="77777777" w:rsidR="00162464" w:rsidRPr="002F7D2E" w:rsidRDefault="00162464" w:rsidP="005A22B9">
            <w:pPr>
              <w:widowControl w:val="0"/>
              <w:tabs>
                <w:tab w:val="left" w:pos="7230"/>
              </w:tabs>
              <w:autoSpaceDE w:val="0"/>
              <w:autoSpaceDN w:val="0"/>
              <w:adjustRightInd w:val="0"/>
              <w:rPr>
                <w:sz w:val="20"/>
                <w:szCs w:val="20"/>
              </w:rPr>
            </w:pPr>
          </w:p>
          <w:p w14:paraId="34360173"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Підстави автоматизованого визначення складу колегії: </w:t>
            </w:r>
            <w:r w:rsidRPr="002F7D2E">
              <w:rPr>
                <w:sz w:val="20"/>
                <w:szCs w:val="20"/>
                <w:u w:val="single"/>
              </w:rPr>
              <w:tab/>
            </w:r>
          </w:p>
          <w:p w14:paraId="16E2613C"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Дата та час початку розподілу: </w:t>
            </w:r>
            <w:r w:rsidRPr="002F7D2E">
              <w:rPr>
                <w:sz w:val="20"/>
                <w:szCs w:val="20"/>
                <w:u w:val="single"/>
              </w:rPr>
              <w:tab/>
            </w:r>
          </w:p>
          <w:p w14:paraId="05B90714"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Дата та час закінчення розподілу: </w:t>
            </w:r>
            <w:r w:rsidRPr="002F7D2E">
              <w:rPr>
                <w:sz w:val="20"/>
                <w:szCs w:val="20"/>
                <w:u w:val="single"/>
              </w:rPr>
              <w:tab/>
            </w:r>
          </w:p>
          <w:p w14:paraId="26513A4C"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Судді виключені з розподілу: </w:t>
            </w:r>
            <w:r w:rsidRPr="002F7D2E">
              <w:rPr>
                <w:sz w:val="20"/>
                <w:szCs w:val="20"/>
                <w:u w:val="single"/>
              </w:rPr>
              <w:tab/>
            </w:r>
          </w:p>
          <w:p w14:paraId="153639A6" w14:textId="77777777" w:rsidR="00162464" w:rsidRPr="002F7D2E" w:rsidRDefault="00162464" w:rsidP="005A22B9">
            <w:pPr>
              <w:widowControl w:val="0"/>
              <w:tabs>
                <w:tab w:val="left" w:pos="7230"/>
              </w:tabs>
              <w:autoSpaceDE w:val="0"/>
              <w:autoSpaceDN w:val="0"/>
              <w:adjustRightInd w:val="0"/>
            </w:pPr>
          </w:p>
          <w:p w14:paraId="5C4E4615" w14:textId="77777777" w:rsidR="00162464" w:rsidRPr="002F7D2E" w:rsidRDefault="00162464" w:rsidP="005A22B9">
            <w:pPr>
              <w:widowControl w:val="0"/>
              <w:tabs>
                <w:tab w:val="left" w:pos="7230"/>
              </w:tabs>
              <w:autoSpaceDE w:val="0"/>
              <w:autoSpaceDN w:val="0"/>
              <w:adjustRightInd w:val="0"/>
              <w:rPr>
                <w:sz w:val="20"/>
                <w:szCs w:val="20"/>
                <w:u w:val="single"/>
                <w:shd w:val="clear" w:color="auto" w:fill="FFFFFF"/>
              </w:rPr>
            </w:pPr>
            <w:r w:rsidRPr="002F7D2E">
              <w:rPr>
                <w:sz w:val="20"/>
                <w:szCs w:val="20"/>
              </w:rPr>
              <w:t>Судді, які брали участь в розподілі:</w:t>
            </w:r>
            <w:r w:rsidRPr="002F7D2E">
              <w:rPr>
                <w:sz w:val="20"/>
                <w:szCs w:val="20"/>
                <w:shd w:val="clear" w:color="auto" w:fill="FFFFFF"/>
              </w:rPr>
              <w:t xml:space="preserve"> </w:t>
            </w:r>
            <w:r w:rsidRPr="002F7D2E">
              <w:rPr>
                <w:sz w:val="20"/>
                <w:szCs w:val="20"/>
                <w:u w:val="single"/>
                <w:shd w:val="clear" w:color="auto" w:fill="FFFFFF"/>
              </w:rPr>
              <w:tab/>
            </w:r>
          </w:p>
          <w:p w14:paraId="41E376FC" w14:textId="77777777" w:rsidR="00162464" w:rsidRPr="002F7D2E" w:rsidRDefault="00162464" w:rsidP="005A22B9">
            <w:pPr>
              <w:widowControl w:val="0"/>
              <w:tabs>
                <w:tab w:val="left" w:pos="7230"/>
              </w:tabs>
              <w:autoSpaceDE w:val="0"/>
              <w:autoSpaceDN w:val="0"/>
              <w:adjustRightInd w:val="0"/>
              <w:rPr>
                <w:sz w:val="20"/>
                <w:szCs w:val="20"/>
                <w:u w:val="single"/>
                <w:shd w:val="clear" w:color="auto" w:fill="FFFFFF"/>
              </w:rPr>
            </w:pPr>
            <w:r w:rsidRPr="002F7D2E">
              <w:rPr>
                <w:sz w:val="20"/>
                <w:szCs w:val="20"/>
                <w:u w:val="single"/>
                <w:shd w:val="clear" w:color="auto" w:fill="FFFFFF"/>
              </w:rPr>
              <w:tab/>
            </w:r>
          </w:p>
          <w:p w14:paraId="4E5875D7" w14:textId="77777777" w:rsidR="00162464" w:rsidRPr="002F7D2E" w:rsidRDefault="00162464" w:rsidP="005A22B9">
            <w:pPr>
              <w:widowControl w:val="0"/>
              <w:tabs>
                <w:tab w:val="left" w:pos="7230"/>
              </w:tabs>
              <w:autoSpaceDE w:val="0"/>
              <w:autoSpaceDN w:val="0"/>
              <w:adjustRightInd w:val="0"/>
              <w:rPr>
                <w:sz w:val="20"/>
                <w:szCs w:val="20"/>
                <w:u w:val="single"/>
                <w:shd w:val="clear" w:color="auto" w:fill="FFFFFF"/>
              </w:rPr>
            </w:pPr>
            <w:r w:rsidRPr="002F7D2E">
              <w:rPr>
                <w:sz w:val="20"/>
                <w:szCs w:val="20"/>
                <w:u w:val="single"/>
                <w:shd w:val="clear" w:color="auto" w:fill="FFFFFF"/>
              </w:rPr>
              <w:tab/>
            </w:r>
          </w:p>
          <w:p w14:paraId="32ADA035" w14:textId="77777777" w:rsidR="00162464" w:rsidRPr="002F7D2E" w:rsidRDefault="00162464" w:rsidP="005A22B9">
            <w:pPr>
              <w:widowControl w:val="0"/>
              <w:tabs>
                <w:tab w:val="left" w:pos="7230"/>
              </w:tabs>
              <w:autoSpaceDE w:val="0"/>
              <w:autoSpaceDN w:val="0"/>
              <w:adjustRightInd w:val="0"/>
              <w:rPr>
                <w:sz w:val="20"/>
                <w:szCs w:val="20"/>
                <w:u w:val="single"/>
                <w:shd w:val="clear" w:color="auto" w:fill="FFFFFF"/>
              </w:rPr>
            </w:pPr>
            <w:r w:rsidRPr="002F7D2E">
              <w:rPr>
                <w:sz w:val="20"/>
                <w:szCs w:val="20"/>
                <w:u w:val="single"/>
                <w:shd w:val="clear" w:color="auto" w:fill="FFFFFF"/>
              </w:rPr>
              <w:tab/>
            </w:r>
          </w:p>
          <w:p w14:paraId="49E7E8B2" w14:textId="77777777" w:rsidR="00162464" w:rsidRPr="002F7D2E" w:rsidRDefault="00162464" w:rsidP="005A22B9">
            <w:pPr>
              <w:widowControl w:val="0"/>
              <w:tabs>
                <w:tab w:val="left" w:pos="7230"/>
              </w:tabs>
              <w:autoSpaceDE w:val="0"/>
              <w:autoSpaceDN w:val="0"/>
              <w:adjustRightInd w:val="0"/>
              <w:rPr>
                <w:sz w:val="20"/>
                <w:szCs w:val="20"/>
                <w:u w:val="single"/>
                <w:shd w:val="clear" w:color="auto" w:fill="FFFFFF"/>
              </w:rPr>
            </w:pPr>
            <w:r w:rsidRPr="002F7D2E">
              <w:rPr>
                <w:sz w:val="20"/>
                <w:szCs w:val="20"/>
                <w:u w:val="single"/>
                <w:shd w:val="clear" w:color="auto" w:fill="FFFFFF"/>
              </w:rPr>
              <w:tab/>
            </w:r>
          </w:p>
          <w:p w14:paraId="60D6CD87" w14:textId="77777777" w:rsidR="00162464" w:rsidRPr="002F7D2E" w:rsidRDefault="00162464" w:rsidP="005A22B9">
            <w:pPr>
              <w:widowControl w:val="0"/>
              <w:tabs>
                <w:tab w:val="left" w:pos="7230"/>
              </w:tabs>
              <w:autoSpaceDE w:val="0"/>
              <w:autoSpaceDN w:val="0"/>
              <w:adjustRightInd w:val="0"/>
              <w:rPr>
                <w:sz w:val="20"/>
                <w:szCs w:val="20"/>
                <w:shd w:val="clear" w:color="auto" w:fill="FFFFFF"/>
              </w:rPr>
            </w:pPr>
          </w:p>
          <w:p w14:paraId="2B979E38" w14:textId="77777777" w:rsidR="00162464" w:rsidRPr="002F7D2E" w:rsidRDefault="00162464" w:rsidP="005A22B9">
            <w:pPr>
              <w:widowControl w:val="0"/>
              <w:tabs>
                <w:tab w:val="left" w:pos="7230"/>
              </w:tabs>
              <w:autoSpaceDE w:val="0"/>
              <w:autoSpaceDN w:val="0"/>
              <w:adjustRightInd w:val="0"/>
              <w:rPr>
                <w:sz w:val="20"/>
                <w:szCs w:val="20"/>
                <w:u w:val="single"/>
              </w:rPr>
            </w:pPr>
            <w:r w:rsidRPr="002F7D2E">
              <w:rPr>
                <w:sz w:val="20"/>
                <w:szCs w:val="20"/>
              </w:rPr>
              <w:t xml:space="preserve">Головуючий суддя (суддя-доповідач): </w:t>
            </w:r>
            <w:r w:rsidRPr="002F7D2E">
              <w:rPr>
                <w:sz w:val="20"/>
                <w:szCs w:val="20"/>
                <w:u w:val="single"/>
              </w:rPr>
              <w:tab/>
            </w:r>
          </w:p>
          <w:p w14:paraId="729D8C94" w14:textId="77777777" w:rsidR="00162464" w:rsidRPr="002F7D2E" w:rsidRDefault="00162464" w:rsidP="005A22B9">
            <w:pPr>
              <w:widowControl w:val="0"/>
              <w:tabs>
                <w:tab w:val="center" w:pos="7088"/>
              </w:tabs>
              <w:autoSpaceDE w:val="0"/>
              <w:autoSpaceDN w:val="0"/>
              <w:adjustRightInd w:val="0"/>
              <w:rPr>
                <w:sz w:val="20"/>
                <w:szCs w:val="20"/>
              </w:rPr>
            </w:pPr>
            <w:r w:rsidRPr="002F7D2E">
              <w:rPr>
                <w:sz w:val="20"/>
                <w:szCs w:val="20"/>
              </w:rPr>
              <w:t>Склад колегії суддів:</w:t>
            </w:r>
          </w:p>
          <w:p w14:paraId="2126F97C" w14:textId="77777777" w:rsidR="00162464" w:rsidRPr="002F7D2E" w:rsidRDefault="00162464" w:rsidP="00162464">
            <w:pPr>
              <w:widowControl w:val="0"/>
              <w:numPr>
                <w:ilvl w:val="0"/>
                <w:numId w:val="3"/>
              </w:numPr>
              <w:tabs>
                <w:tab w:val="left" w:pos="284"/>
                <w:tab w:val="left" w:pos="3686"/>
              </w:tabs>
              <w:autoSpaceDE w:val="0"/>
              <w:autoSpaceDN w:val="0"/>
              <w:adjustRightInd w:val="0"/>
              <w:ind w:left="0" w:firstLine="0"/>
              <w:rPr>
                <w:sz w:val="20"/>
                <w:szCs w:val="20"/>
                <w:u w:val="single"/>
              </w:rPr>
            </w:pPr>
            <w:r w:rsidRPr="002F7D2E">
              <w:rPr>
                <w:sz w:val="20"/>
                <w:szCs w:val="20"/>
                <w:u w:val="single"/>
              </w:rPr>
              <w:tab/>
            </w:r>
          </w:p>
          <w:p w14:paraId="6F3DDD4A" w14:textId="77777777" w:rsidR="00162464" w:rsidRPr="002F7D2E" w:rsidRDefault="00162464" w:rsidP="00162464">
            <w:pPr>
              <w:widowControl w:val="0"/>
              <w:numPr>
                <w:ilvl w:val="0"/>
                <w:numId w:val="3"/>
              </w:numPr>
              <w:tabs>
                <w:tab w:val="left" w:pos="284"/>
                <w:tab w:val="left" w:pos="3686"/>
              </w:tabs>
              <w:autoSpaceDE w:val="0"/>
              <w:autoSpaceDN w:val="0"/>
              <w:adjustRightInd w:val="0"/>
              <w:ind w:left="0" w:firstLine="0"/>
              <w:rPr>
                <w:sz w:val="20"/>
                <w:szCs w:val="20"/>
              </w:rPr>
            </w:pPr>
            <w:r w:rsidRPr="002F7D2E">
              <w:rPr>
                <w:sz w:val="20"/>
                <w:szCs w:val="20"/>
                <w:u w:val="single"/>
              </w:rPr>
              <w:tab/>
            </w:r>
          </w:p>
          <w:p w14:paraId="335F5885" w14:textId="77777777" w:rsidR="00162464" w:rsidRPr="002F7D2E" w:rsidRDefault="00162464" w:rsidP="00162464">
            <w:pPr>
              <w:widowControl w:val="0"/>
              <w:numPr>
                <w:ilvl w:val="0"/>
                <w:numId w:val="3"/>
              </w:numPr>
              <w:tabs>
                <w:tab w:val="left" w:pos="284"/>
                <w:tab w:val="left" w:pos="3686"/>
              </w:tabs>
              <w:autoSpaceDE w:val="0"/>
              <w:autoSpaceDN w:val="0"/>
              <w:adjustRightInd w:val="0"/>
              <w:ind w:left="0" w:firstLine="0"/>
              <w:rPr>
                <w:sz w:val="20"/>
                <w:szCs w:val="20"/>
              </w:rPr>
            </w:pPr>
            <w:r w:rsidRPr="002F7D2E">
              <w:rPr>
                <w:sz w:val="20"/>
                <w:szCs w:val="20"/>
                <w:u w:val="single"/>
              </w:rPr>
              <w:tab/>
            </w:r>
          </w:p>
          <w:p w14:paraId="6BD3AAE0" w14:textId="77777777" w:rsidR="00162464" w:rsidRPr="002F7D2E" w:rsidRDefault="00162464" w:rsidP="005A22B9">
            <w:pPr>
              <w:widowControl w:val="0"/>
              <w:autoSpaceDE w:val="0"/>
              <w:autoSpaceDN w:val="0"/>
              <w:adjustRightInd w:val="0"/>
              <w:rPr>
                <w:sz w:val="20"/>
                <w:szCs w:val="20"/>
              </w:rPr>
            </w:pPr>
          </w:p>
          <w:p w14:paraId="324F34EF" w14:textId="77777777" w:rsidR="00162464" w:rsidRPr="002F7D2E" w:rsidRDefault="00162464" w:rsidP="005A22B9">
            <w:pPr>
              <w:widowControl w:val="0"/>
              <w:autoSpaceDE w:val="0"/>
              <w:autoSpaceDN w:val="0"/>
              <w:adjustRightInd w:val="0"/>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23AE7B7C" w14:textId="77777777" w:rsidR="00162464" w:rsidRPr="002F7D2E" w:rsidRDefault="00162464" w:rsidP="005A22B9">
            <w:pPr>
              <w:widowControl w:val="0"/>
              <w:autoSpaceDE w:val="0"/>
              <w:autoSpaceDN w:val="0"/>
              <w:adjustRightInd w:val="0"/>
              <w:rPr>
                <w:sz w:val="20"/>
                <w:szCs w:val="20"/>
              </w:rPr>
            </w:pPr>
          </w:p>
          <w:tbl>
            <w:tblPr>
              <w:tblW w:w="6946" w:type="dxa"/>
              <w:tblLook w:val="04A0" w:firstRow="1" w:lastRow="0" w:firstColumn="1" w:lastColumn="0" w:noHBand="0" w:noVBand="1"/>
            </w:tblPr>
            <w:tblGrid>
              <w:gridCol w:w="2219"/>
              <w:gridCol w:w="376"/>
              <w:gridCol w:w="1616"/>
              <w:gridCol w:w="375"/>
              <w:gridCol w:w="2360"/>
            </w:tblGrid>
            <w:tr w:rsidR="00162464" w:rsidRPr="002F7D2E" w14:paraId="00A73F97" w14:textId="77777777" w:rsidTr="005A22B9">
              <w:tc>
                <w:tcPr>
                  <w:tcW w:w="1633" w:type="pct"/>
                  <w:tcBorders>
                    <w:top w:val="nil"/>
                    <w:left w:val="nil"/>
                    <w:right w:val="nil"/>
                  </w:tcBorders>
                  <w:shd w:val="clear" w:color="auto" w:fill="auto"/>
                </w:tcPr>
                <w:p w14:paraId="77C40289" w14:textId="77777777" w:rsidR="00162464" w:rsidRPr="002F7D2E" w:rsidRDefault="00162464" w:rsidP="005A22B9">
                  <w:pPr>
                    <w:jc w:val="center"/>
                    <w:rPr>
                      <w:sz w:val="20"/>
                      <w:szCs w:val="20"/>
                      <w:u w:val="single"/>
                      <w:shd w:val="clear" w:color="auto" w:fill="FFFFFF"/>
                    </w:rPr>
                  </w:pPr>
                  <w:r w:rsidRPr="002F7D2E">
                    <w:rPr>
                      <w:sz w:val="20"/>
                      <w:szCs w:val="20"/>
                      <w:u w:val="single"/>
                      <w:shd w:val="clear" w:color="auto" w:fill="FFFFFF"/>
                    </w:rPr>
                    <w:t>Користувач, що змінив</w:t>
                  </w:r>
                </w:p>
              </w:tc>
              <w:tc>
                <w:tcPr>
                  <w:tcW w:w="307" w:type="pct"/>
                  <w:tcBorders>
                    <w:top w:val="nil"/>
                    <w:left w:val="nil"/>
                    <w:bottom w:val="nil"/>
                    <w:right w:val="nil"/>
                  </w:tcBorders>
                  <w:shd w:val="clear" w:color="auto" w:fill="auto"/>
                </w:tcPr>
                <w:p w14:paraId="35A22E57" w14:textId="77777777" w:rsidR="00162464" w:rsidRPr="002F7D2E" w:rsidRDefault="00162464" w:rsidP="005A22B9">
                  <w:pPr>
                    <w:widowControl w:val="0"/>
                    <w:autoSpaceDE w:val="0"/>
                    <w:autoSpaceDN w:val="0"/>
                    <w:adjustRightInd w:val="0"/>
                    <w:jc w:val="center"/>
                    <w:rPr>
                      <w:sz w:val="20"/>
                      <w:szCs w:val="20"/>
                    </w:rPr>
                  </w:pPr>
                </w:p>
              </w:tc>
              <w:tc>
                <w:tcPr>
                  <w:tcW w:w="1019" w:type="pct"/>
                  <w:tcBorders>
                    <w:top w:val="nil"/>
                    <w:left w:val="nil"/>
                    <w:right w:val="nil"/>
                  </w:tcBorders>
                  <w:shd w:val="clear" w:color="auto" w:fill="auto"/>
                </w:tcPr>
                <w:p w14:paraId="29D8A117" w14:textId="77777777" w:rsidR="00162464" w:rsidRPr="002F7D2E" w:rsidRDefault="00162464" w:rsidP="005A22B9">
                  <w:pPr>
                    <w:widowControl w:val="0"/>
                    <w:autoSpaceDE w:val="0"/>
                    <w:autoSpaceDN w:val="0"/>
                    <w:adjustRightInd w:val="0"/>
                    <w:jc w:val="center"/>
                    <w:rPr>
                      <w:sz w:val="20"/>
                      <w:szCs w:val="20"/>
                    </w:rPr>
                  </w:pPr>
                  <w:r w:rsidRPr="002F7D2E">
                    <w:rPr>
                      <w:sz w:val="20"/>
                      <w:szCs w:val="20"/>
                    </w:rPr>
                    <w:t>______________</w:t>
                  </w:r>
                </w:p>
              </w:tc>
              <w:tc>
                <w:tcPr>
                  <w:tcW w:w="306" w:type="pct"/>
                  <w:tcBorders>
                    <w:top w:val="nil"/>
                    <w:left w:val="nil"/>
                    <w:bottom w:val="nil"/>
                    <w:right w:val="nil"/>
                  </w:tcBorders>
                  <w:shd w:val="clear" w:color="auto" w:fill="auto"/>
                </w:tcPr>
                <w:p w14:paraId="76A8AEE4" w14:textId="77777777" w:rsidR="00162464" w:rsidRPr="002F7D2E" w:rsidRDefault="00162464" w:rsidP="005A22B9">
                  <w:pPr>
                    <w:widowControl w:val="0"/>
                    <w:autoSpaceDE w:val="0"/>
                    <w:autoSpaceDN w:val="0"/>
                    <w:adjustRightInd w:val="0"/>
                    <w:jc w:val="center"/>
                    <w:rPr>
                      <w:sz w:val="20"/>
                      <w:szCs w:val="20"/>
                    </w:rPr>
                  </w:pPr>
                </w:p>
              </w:tc>
              <w:tc>
                <w:tcPr>
                  <w:tcW w:w="1734" w:type="pct"/>
                  <w:tcBorders>
                    <w:top w:val="nil"/>
                    <w:left w:val="nil"/>
                    <w:right w:val="nil"/>
                  </w:tcBorders>
                  <w:shd w:val="clear" w:color="auto" w:fill="auto"/>
                </w:tcPr>
                <w:p w14:paraId="404A623B" w14:textId="77777777" w:rsidR="00162464" w:rsidRPr="002F7D2E" w:rsidRDefault="00162464" w:rsidP="005A22B9">
                  <w:pPr>
                    <w:widowControl w:val="0"/>
                    <w:autoSpaceDE w:val="0"/>
                    <w:autoSpaceDN w:val="0"/>
                    <w:adjustRightInd w:val="0"/>
                    <w:jc w:val="center"/>
                    <w:rPr>
                      <w:sz w:val="20"/>
                      <w:szCs w:val="20"/>
                      <w:u w:val="single"/>
                    </w:rPr>
                  </w:pPr>
                  <w:r w:rsidRPr="002F7D2E">
                    <w:rPr>
                      <w:sz w:val="20"/>
                      <w:szCs w:val="20"/>
                      <w:u w:val="single"/>
                      <w:shd w:val="clear" w:color="auto" w:fill="FFFFFF"/>
                    </w:rPr>
                    <w:t>Власне ім’я ПРІЗВИЩЕ</w:t>
                  </w:r>
                </w:p>
              </w:tc>
            </w:tr>
            <w:tr w:rsidR="00162464" w:rsidRPr="002F7D2E" w14:paraId="464EB10C" w14:textId="77777777" w:rsidTr="005A22B9">
              <w:tc>
                <w:tcPr>
                  <w:tcW w:w="1633" w:type="pct"/>
                  <w:tcBorders>
                    <w:top w:val="nil"/>
                    <w:left w:val="nil"/>
                    <w:right w:val="nil"/>
                  </w:tcBorders>
                  <w:shd w:val="clear" w:color="auto" w:fill="auto"/>
                </w:tcPr>
                <w:p w14:paraId="2B3F2247" w14:textId="77777777" w:rsidR="00162464" w:rsidRPr="002F7D2E" w:rsidRDefault="00162464" w:rsidP="005A22B9">
                  <w:pPr>
                    <w:jc w:val="center"/>
                    <w:rPr>
                      <w:sz w:val="20"/>
                      <w:szCs w:val="20"/>
                      <w:shd w:val="clear" w:color="auto" w:fill="FFFFFF"/>
                    </w:rPr>
                  </w:pPr>
                  <w:r w:rsidRPr="002F7D2E">
                    <w:rPr>
                      <w:sz w:val="20"/>
                      <w:szCs w:val="20"/>
                      <w:shd w:val="clear" w:color="auto" w:fill="FFFFFF"/>
                      <w:vertAlign w:val="superscript"/>
                    </w:rPr>
                    <w:t>(посада)</w:t>
                  </w:r>
                </w:p>
              </w:tc>
              <w:tc>
                <w:tcPr>
                  <w:tcW w:w="307" w:type="pct"/>
                  <w:tcBorders>
                    <w:top w:val="nil"/>
                    <w:left w:val="nil"/>
                    <w:bottom w:val="nil"/>
                    <w:right w:val="nil"/>
                  </w:tcBorders>
                  <w:shd w:val="clear" w:color="auto" w:fill="auto"/>
                </w:tcPr>
                <w:p w14:paraId="3012CDE5" w14:textId="77777777" w:rsidR="00162464" w:rsidRPr="002F7D2E" w:rsidRDefault="00162464" w:rsidP="005A22B9">
                  <w:pPr>
                    <w:widowControl w:val="0"/>
                    <w:autoSpaceDE w:val="0"/>
                    <w:autoSpaceDN w:val="0"/>
                    <w:adjustRightInd w:val="0"/>
                    <w:jc w:val="center"/>
                    <w:rPr>
                      <w:sz w:val="20"/>
                      <w:szCs w:val="20"/>
                    </w:rPr>
                  </w:pPr>
                </w:p>
              </w:tc>
              <w:tc>
                <w:tcPr>
                  <w:tcW w:w="1019" w:type="pct"/>
                  <w:tcBorders>
                    <w:top w:val="nil"/>
                    <w:left w:val="nil"/>
                    <w:right w:val="nil"/>
                  </w:tcBorders>
                  <w:shd w:val="clear" w:color="auto" w:fill="auto"/>
                </w:tcPr>
                <w:p w14:paraId="5C718FD6" w14:textId="77777777" w:rsidR="00162464" w:rsidRPr="002F7D2E" w:rsidRDefault="00162464" w:rsidP="005A22B9">
                  <w:pPr>
                    <w:widowControl w:val="0"/>
                    <w:autoSpaceDE w:val="0"/>
                    <w:autoSpaceDN w:val="0"/>
                    <w:adjustRightInd w:val="0"/>
                    <w:jc w:val="center"/>
                    <w:rPr>
                      <w:sz w:val="20"/>
                      <w:szCs w:val="20"/>
                    </w:rPr>
                  </w:pPr>
                  <w:r w:rsidRPr="002F7D2E">
                    <w:rPr>
                      <w:sz w:val="20"/>
                      <w:szCs w:val="20"/>
                      <w:vertAlign w:val="superscript"/>
                    </w:rPr>
                    <w:t>(підпис)</w:t>
                  </w:r>
                </w:p>
              </w:tc>
              <w:tc>
                <w:tcPr>
                  <w:tcW w:w="306" w:type="pct"/>
                  <w:tcBorders>
                    <w:top w:val="nil"/>
                    <w:left w:val="nil"/>
                    <w:bottom w:val="nil"/>
                    <w:right w:val="nil"/>
                  </w:tcBorders>
                  <w:shd w:val="clear" w:color="auto" w:fill="auto"/>
                </w:tcPr>
                <w:p w14:paraId="0BA7EB6F" w14:textId="77777777" w:rsidR="00162464" w:rsidRPr="002F7D2E" w:rsidRDefault="00162464" w:rsidP="005A22B9">
                  <w:pPr>
                    <w:widowControl w:val="0"/>
                    <w:autoSpaceDE w:val="0"/>
                    <w:autoSpaceDN w:val="0"/>
                    <w:adjustRightInd w:val="0"/>
                    <w:jc w:val="center"/>
                    <w:rPr>
                      <w:sz w:val="20"/>
                      <w:szCs w:val="20"/>
                    </w:rPr>
                  </w:pPr>
                </w:p>
              </w:tc>
              <w:tc>
                <w:tcPr>
                  <w:tcW w:w="1734" w:type="pct"/>
                  <w:tcBorders>
                    <w:top w:val="nil"/>
                    <w:left w:val="nil"/>
                    <w:right w:val="nil"/>
                  </w:tcBorders>
                  <w:shd w:val="clear" w:color="auto" w:fill="auto"/>
                </w:tcPr>
                <w:p w14:paraId="43FFC5A9" w14:textId="77777777" w:rsidR="00162464" w:rsidRPr="002F7D2E" w:rsidRDefault="00162464" w:rsidP="005A22B9">
                  <w:pPr>
                    <w:widowControl w:val="0"/>
                    <w:autoSpaceDE w:val="0"/>
                    <w:autoSpaceDN w:val="0"/>
                    <w:adjustRightInd w:val="0"/>
                    <w:jc w:val="center"/>
                    <w:rPr>
                      <w:sz w:val="20"/>
                      <w:szCs w:val="20"/>
                      <w:shd w:val="clear" w:color="auto" w:fill="FFFFFF"/>
                    </w:rPr>
                  </w:pPr>
                </w:p>
              </w:tc>
            </w:tr>
            <w:tr w:rsidR="00162464" w:rsidRPr="002F7D2E" w14:paraId="0AFC40ED" w14:textId="77777777" w:rsidTr="005A22B9">
              <w:tc>
                <w:tcPr>
                  <w:tcW w:w="1633" w:type="pct"/>
                  <w:tcBorders>
                    <w:left w:val="nil"/>
                    <w:bottom w:val="nil"/>
                    <w:right w:val="nil"/>
                  </w:tcBorders>
                  <w:shd w:val="clear" w:color="auto" w:fill="auto"/>
                </w:tcPr>
                <w:p w14:paraId="53EAEC3B" w14:textId="77777777" w:rsidR="00162464" w:rsidRPr="002F7D2E" w:rsidRDefault="00162464" w:rsidP="005A22B9">
                  <w:pPr>
                    <w:jc w:val="center"/>
                    <w:rPr>
                      <w:sz w:val="20"/>
                      <w:szCs w:val="20"/>
                      <w:shd w:val="clear" w:color="auto" w:fill="FFFFFF"/>
                    </w:rPr>
                  </w:pPr>
                </w:p>
              </w:tc>
              <w:tc>
                <w:tcPr>
                  <w:tcW w:w="307" w:type="pct"/>
                  <w:tcBorders>
                    <w:top w:val="nil"/>
                    <w:left w:val="nil"/>
                    <w:bottom w:val="nil"/>
                    <w:right w:val="nil"/>
                  </w:tcBorders>
                  <w:shd w:val="clear" w:color="auto" w:fill="auto"/>
                </w:tcPr>
                <w:p w14:paraId="76756939" w14:textId="77777777" w:rsidR="00162464" w:rsidRPr="002F7D2E" w:rsidRDefault="00162464" w:rsidP="005A22B9">
                  <w:pPr>
                    <w:widowControl w:val="0"/>
                    <w:autoSpaceDE w:val="0"/>
                    <w:autoSpaceDN w:val="0"/>
                    <w:adjustRightInd w:val="0"/>
                    <w:jc w:val="center"/>
                    <w:rPr>
                      <w:sz w:val="20"/>
                      <w:szCs w:val="20"/>
                      <w:vertAlign w:val="superscript"/>
                    </w:rPr>
                  </w:pPr>
                </w:p>
              </w:tc>
              <w:tc>
                <w:tcPr>
                  <w:tcW w:w="1019" w:type="pct"/>
                  <w:tcBorders>
                    <w:left w:val="nil"/>
                    <w:bottom w:val="nil"/>
                    <w:right w:val="nil"/>
                  </w:tcBorders>
                  <w:shd w:val="clear" w:color="auto" w:fill="auto"/>
                </w:tcPr>
                <w:p w14:paraId="1152AF17" w14:textId="77777777" w:rsidR="00162464" w:rsidRPr="002F7D2E" w:rsidRDefault="00162464" w:rsidP="005A22B9">
                  <w:pPr>
                    <w:widowControl w:val="0"/>
                    <w:autoSpaceDE w:val="0"/>
                    <w:autoSpaceDN w:val="0"/>
                    <w:adjustRightInd w:val="0"/>
                    <w:jc w:val="center"/>
                    <w:rPr>
                      <w:sz w:val="20"/>
                      <w:szCs w:val="20"/>
                      <w:vertAlign w:val="superscript"/>
                    </w:rPr>
                  </w:pPr>
                </w:p>
              </w:tc>
              <w:tc>
                <w:tcPr>
                  <w:tcW w:w="306" w:type="pct"/>
                  <w:tcBorders>
                    <w:top w:val="nil"/>
                    <w:left w:val="nil"/>
                    <w:bottom w:val="nil"/>
                    <w:right w:val="nil"/>
                  </w:tcBorders>
                  <w:shd w:val="clear" w:color="auto" w:fill="auto"/>
                </w:tcPr>
                <w:p w14:paraId="2C13B0BE" w14:textId="77777777" w:rsidR="00162464" w:rsidRPr="002F7D2E" w:rsidRDefault="00162464" w:rsidP="005A22B9">
                  <w:pPr>
                    <w:widowControl w:val="0"/>
                    <w:autoSpaceDE w:val="0"/>
                    <w:autoSpaceDN w:val="0"/>
                    <w:adjustRightInd w:val="0"/>
                    <w:jc w:val="center"/>
                    <w:rPr>
                      <w:sz w:val="20"/>
                      <w:szCs w:val="20"/>
                      <w:vertAlign w:val="superscript"/>
                    </w:rPr>
                  </w:pPr>
                </w:p>
              </w:tc>
              <w:tc>
                <w:tcPr>
                  <w:tcW w:w="1734" w:type="pct"/>
                  <w:tcBorders>
                    <w:left w:val="nil"/>
                    <w:bottom w:val="nil"/>
                    <w:right w:val="nil"/>
                  </w:tcBorders>
                  <w:shd w:val="clear" w:color="auto" w:fill="auto"/>
                </w:tcPr>
                <w:p w14:paraId="0A702306" w14:textId="77777777" w:rsidR="00162464" w:rsidRPr="002F7D2E" w:rsidRDefault="00162464" w:rsidP="005A22B9">
                  <w:pPr>
                    <w:widowControl w:val="0"/>
                    <w:autoSpaceDE w:val="0"/>
                    <w:autoSpaceDN w:val="0"/>
                    <w:adjustRightInd w:val="0"/>
                    <w:rPr>
                      <w:sz w:val="20"/>
                      <w:szCs w:val="20"/>
                    </w:rPr>
                  </w:pPr>
                </w:p>
              </w:tc>
            </w:tr>
          </w:tbl>
          <w:p w14:paraId="0A5369DD" w14:textId="77777777" w:rsidR="00162464" w:rsidRPr="002F7D2E" w:rsidRDefault="00162464" w:rsidP="005A22B9">
            <w:pPr>
              <w:widowControl w:val="0"/>
              <w:autoSpaceDE w:val="0"/>
              <w:autoSpaceDN w:val="0"/>
              <w:adjustRightInd w:val="0"/>
              <w:rPr>
                <w:sz w:val="20"/>
                <w:szCs w:val="20"/>
              </w:rPr>
            </w:pPr>
          </w:p>
        </w:tc>
      </w:tr>
    </w:tbl>
    <w:p w14:paraId="51FC444D" w14:textId="77777777" w:rsidR="00162464" w:rsidRPr="002F7D2E" w:rsidRDefault="00162464" w:rsidP="00162464">
      <w:pPr>
        <w:widowControl w:val="0"/>
        <w:autoSpaceDE w:val="0"/>
        <w:autoSpaceDN w:val="0"/>
        <w:adjustRightInd w:val="0"/>
        <w:rPr>
          <w:b/>
          <w:bCs/>
          <w:sz w:val="20"/>
          <w:szCs w:val="20"/>
        </w:rPr>
      </w:pPr>
    </w:p>
    <w:p w14:paraId="55D5145D" w14:textId="77777777" w:rsidR="00162464" w:rsidRPr="002F7D2E" w:rsidRDefault="00162464" w:rsidP="00162464">
      <w:pPr>
        <w:widowControl w:val="0"/>
        <w:autoSpaceDE w:val="0"/>
        <w:autoSpaceDN w:val="0"/>
        <w:adjustRightInd w:val="0"/>
        <w:rPr>
          <w:b/>
          <w:bCs/>
          <w:sz w:val="20"/>
          <w:szCs w:val="20"/>
        </w:rPr>
      </w:pPr>
    </w:p>
    <w:p w14:paraId="6A7B1E2E" w14:textId="77777777" w:rsidR="00162464" w:rsidRPr="002F7D2E" w:rsidRDefault="00162464" w:rsidP="00162464">
      <w:pPr>
        <w:widowControl w:val="0"/>
        <w:autoSpaceDE w:val="0"/>
        <w:autoSpaceDN w:val="0"/>
        <w:adjustRightInd w:val="0"/>
        <w:rPr>
          <w:b/>
          <w:bCs/>
          <w:sz w:val="20"/>
          <w:szCs w:val="20"/>
        </w:rPr>
      </w:pPr>
    </w:p>
    <w:p w14:paraId="1041C838"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961"/>
      </w:tblGrid>
      <w:tr w:rsidR="00162464" w:rsidRPr="002F7D2E" w14:paraId="61F33F01" w14:textId="77777777" w:rsidTr="00162464">
        <w:trPr>
          <w:jc w:val="center"/>
        </w:trPr>
        <w:tc>
          <w:tcPr>
            <w:tcW w:w="3594" w:type="dxa"/>
            <w:tcBorders>
              <w:top w:val="nil"/>
              <w:left w:val="nil"/>
              <w:right w:val="nil"/>
            </w:tcBorders>
            <w:shd w:val="clear" w:color="auto" w:fill="auto"/>
          </w:tcPr>
          <w:p w14:paraId="46AAC956" w14:textId="77777777" w:rsidR="00162464" w:rsidRPr="002F7D2E" w:rsidRDefault="00162464" w:rsidP="005A22B9">
            <w:pPr>
              <w:jc w:val="center"/>
            </w:pPr>
          </w:p>
        </w:tc>
        <w:tc>
          <w:tcPr>
            <w:tcW w:w="3595" w:type="dxa"/>
            <w:tcBorders>
              <w:top w:val="nil"/>
              <w:left w:val="nil"/>
              <w:right w:val="nil"/>
            </w:tcBorders>
            <w:shd w:val="clear" w:color="auto" w:fill="auto"/>
            <w:vAlign w:val="center"/>
          </w:tcPr>
          <w:p w14:paraId="20FABC8A"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3</w:t>
            </w:r>
          </w:p>
          <w:p w14:paraId="4E1FBADF" w14:textId="77777777" w:rsidR="00162464" w:rsidRPr="002F7D2E" w:rsidRDefault="00162464" w:rsidP="005A22B9">
            <w:pPr>
              <w:rPr>
                <w:sz w:val="20"/>
                <w:szCs w:val="20"/>
              </w:rPr>
            </w:pPr>
            <w:r w:rsidRPr="002F7D2E">
              <w:rPr>
                <w:sz w:val="20"/>
                <w:szCs w:val="20"/>
              </w:rPr>
              <w:t>до підпункту 2.3.37 пункту 2.3</w:t>
            </w:r>
          </w:p>
          <w:p w14:paraId="3250D474" w14:textId="77777777" w:rsidR="00162464" w:rsidRPr="002F7D2E" w:rsidRDefault="00162464" w:rsidP="005A22B9"/>
        </w:tc>
      </w:tr>
      <w:tr w:rsidR="00162464" w:rsidRPr="002F7D2E" w14:paraId="4514E9A3" w14:textId="77777777" w:rsidTr="00162464">
        <w:trPr>
          <w:jc w:val="center"/>
        </w:trPr>
        <w:tc>
          <w:tcPr>
            <w:tcW w:w="7189" w:type="dxa"/>
            <w:gridSpan w:val="2"/>
            <w:shd w:val="clear" w:color="auto" w:fill="auto"/>
          </w:tcPr>
          <w:p w14:paraId="4BC4F389" w14:textId="77777777" w:rsidR="00162464" w:rsidRPr="002F7D2E" w:rsidRDefault="00162464" w:rsidP="005A22B9">
            <w:pPr>
              <w:jc w:val="center"/>
              <w:rPr>
                <w:b/>
                <w:bCs/>
              </w:rPr>
            </w:pPr>
            <w:r w:rsidRPr="002F7D2E">
              <w:rPr>
                <w:b/>
                <w:bCs/>
              </w:rPr>
              <w:t>Протокол автоматизованого визначення слідчого судді</w:t>
            </w:r>
          </w:p>
          <w:p w14:paraId="5DBFB75E" w14:textId="77777777" w:rsidR="00162464" w:rsidRPr="002F7D2E" w:rsidRDefault="00162464" w:rsidP="005A22B9">
            <w:pPr>
              <w:rPr>
                <w:sz w:val="20"/>
                <w:szCs w:val="20"/>
              </w:rPr>
            </w:pPr>
          </w:p>
          <w:p w14:paraId="1EEA80DE" w14:textId="77777777" w:rsidR="00162464" w:rsidRPr="002F7D2E" w:rsidRDefault="00162464" w:rsidP="005A22B9">
            <w:pPr>
              <w:tabs>
                <w:tab w:val="left" w:pos="6804"/>
              </w:tabs>
              <w:rPr>
                <w:sz w:val="20"/>
                <w:szCs w:val="20"/>
                <w:u w:val="single"/>
              </w:rPr>
            </w:pPr>
            <w:r w:rsidRPr="002F7D2E">
              <w:rPr>
                <w:sz w:val="20"/>
                <w:szCs w:val="20"/>
              </w:rPr>
              <w:t xml:space="preserve">Найменування суду: </w:t>
            </w:r>
            <w:r w:rsidRPr="002F7D2E">
              <w:rPr>
                <w:sz w:val="20"/>
                <w:szCs w:val="20"/>
                <w:u w:val="single"/>
              </w:rPr>
              <w:tab/>
            </w:r>
          </w:p>
          <w:p w14:paraId="255E97D2" w14:textId="77777777" w:rsidR="00162464" w:rsidRPr="002F7D2E" w:rsidRDefault="00162464" w:rsidP="005A22B9">
            <w:pPr>
              <w:rPr>
                <w:sz w:val="20"/>
                <w:szCs w:val="20"/>
              </w:rPr>
            </w:pPr>
          </w:p>
          <w:p w14:paraId="38F31E98" w14:textId="77777777" w:rsidR="00162464" w:rsidRPr="002F7D2E" w:rsidRDefault="00162464" w:rsidP="005A22B9">
            <w:pPr>
              <w:tabs>
                <w:tab w:val="left" w:pos="6804"/>
              </w:tabs>
              <w:rPr>
                <w:sz w:val="20"/>
                <w:szCs w:val="20"/>
              </w:rPr>
            </w:pPr>
            <w:r w:rsidRPr="002F7D2E">
              <w:rPr>
                <w:sz w:val="20"/>
                <w:szCs w:val="20"/>
              </w:rPr>
              <w:t xml:space="preserve">Єдиний унікальний номер судової справи: </w:t>
            </w:r>
            <w:r w:rsidRPr="002F7D2E">
              <w:rPr>
                <w:sz w:val="20"/>
                <w:szCs w:val="20"/>
                <w:u w:val="single"/>
              </w:rPr>
              <w:tab/>
            </w:r>
          </w:p>
          <w:p w14:paraId="61E975BF" w14:textId="77777777" w:rsidR="00162464" w:rsidRPr="002F7D2E" w:rsidRDefault="00162464" w:rsidP="005A22B9">
            <w:pPr>
              <w:tabs>
                <w:tab w:val="left" w:pos="6804"/>
              </w:tabs>
              <w:rPr>
                <w:sz w:val="20"/>
                <w:szCs w:val="20"/>
                <w:u w:val="single"/>
              </w:rPr>
            </w:pPr>
            <w:r w:rsidRPr="002F7D2E">
              <w:rPr>
                <w:sz w:val="20"/>
                <w:szCs w:val="20"/>
              </w:rPr>
              <w:t xml:space="preserve">Номер провадження: </w:t>
            </w:r>
            <w:r w:rsidRPr="002F7D2E">
              <w:rPr>
                <w:sz w:val="20"/>
                <w:szCs w:val="20"/>
                <w:u w:val="single"/>
              </w:rPr>
              <w:tab/>
            </w:r>
          </w:p>
          <w:p w14:paraId="545719FF" w14:textId="77777777" w:rsidR="00162464" w:rsidRPr="002F7D2E" w:rsidRDefault="00162464" w:rsidP="005A22B9">
            <w:pPr>
              <w:tabs>
                <w:tab w:val="left" w:pos="6804"/>
              </w:tabs>
              <w:rPr>
                <w:sz w:val="20"/>
                <w:szCs w:val="20"/>
                <w:u w:val="single"/>
              </w:rPr>
            </w:pPr>
            <w:r w:rsidRPr="002F7D2E">
              <w:rPr>
                <w:sz w:val="20"/>
                <w:szCs w:val="20"/>
              </w:rPr>
              <w:t xml:space="preserve">Суть судової справи: </w:t>
            </w:r>
            <w:r w:rsidRPr="002F7D2E">
              <w:rPr>
                <w:sz w:val="20"/>
                <w:szCs w:val="20"/>
                <w:u w:val="single"/>
              </w:rPr>
              <w:tab/>
            </w:r>
          </w:p>
          <w:p w14:paraId="2C8D1DE9" w14:textId="77777777" w:rsidR="00162464" w:rsidRPr="002F7D2E" w:rsidRDefault="00162464" w:rsidP="005A22B9">
            <w:pPr>
              <w:rPr>
                <w:sz w:val="20"/>
                <w:szCs w:val="20"/>
              </w:rPr>
            </w:pPr>
          </w:p>
          <w:p w14:paraId="3CC1380E" w14:textId="77777777" w:rsidR="00162464" w:rsidRPr="002F7D2E" w:rsidRDefault="00162464" w:rsidP="005A22B9">
            <w:pPr>
              <w:tabs>
                <w:tab w:val="left" w:pos="6804"/>
              </w:tabs>
              <w:rPr>
                <w:sz w:val="20"/>
                <w:szCs w:val="20"/>
              </w:rPr>
            </w:pPr>
            <w:r w:rsidRPr="002F7D2E">
              <w:rPr>
                <w:sz w:val="20"/>
                <w:szCs w:val="20"/>
              </w:rPr>
              <w:t xml:space="preserve">Слідчий суддя: </w:t>
            </w:r>
            <w:r w:rsidRPr="002F7D2E">
              <w:rPr>
                <w:sz w:val="20"/>
                <w:szCs w:val="20"/>
                <w:u w:val="single"/>
              </w:rPr>
              <w:tab/>
            </w:r>
          </w:p>
          <w:p w14:paraId="5B9044B4" w14:textId="77777777" w:rsidR="00162464" w:rsidRPr="002F7D2E" w:rsidRDefault="00162464" w:rsidP="005A22B9">
            <w:pPr>
              <w:rPr>
                <w:sz w:val="20"/>
                <w:szCs w:val="20"/>
              </w:rPr>
            </w:pPr>
          </w:p>
          <w:p w14:paraId="48A8A281"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086F0509" w14:textId="77777777" w:rsidR="00162464" w:rsidRPr="002F7D2E" w:rsidRDefault="00162464" w:rsidP="005A22B9">
            <w:pPr>
              <w:rPr>
                <w:sz w:val="20"/>
                <w:szCs w:val="20"/>
              </w:rPr>
            </w:pPr>
          </w:p>
          <w:p w14:paraId="2620D967" w14:textId="77777777" w:rsidR="00162464" w:rsidRPr="002F7D2E" w:rsidRDefault="00162464" w:rsidP="005A22B9">
            <w:pPr>
              <w:rPr>
                <w:sz w:val="20"/>
                <w:szCs w:val="20"/>
              </w:rPr>
            </w:pPr>
          </w:p>
          <w:tbl>
            <w:tblPr>
              <w:tblW w:w="6979" w:type="dxa"/>
              <w:tblLook w:val="04A0" w:firstRow="1" w:lastRow="0" w:firstColumn="1" w:lastColumn="0" w:noHBand="0" w:noVBand="1"/>
            </w:tblPr>
            <w:tblGrid>
              <w:gridCol w:w="2239"/>
              <w:gridCol w:w="455"/>
              <w:gridCol w:w="1559"/>
              <w:gridCol w:w="424"/>
              <w:gridCol w:w="2302"/>
            </w:tblGrid>
            <w:tr w:rsidR="00162464" w:rsidRPr="002F7D2E" w14:paraId="1EBB56F1" w14:textId="77777777" w:rsidTr="005A22B9">
              <w:tc>
                <w:tcPr>
                  <w:tcW w:w="1604" w:type="pct"/>
                  <w:tcBorders>
                    <w:bottom w:val="single" w:sz="4" w:space="0" w:color="auto"/>
                  </w:tcBorders>
                  <w:shd w:val="clear" w:color="auto" w:fill="auto"/>
                </w:tcPr>
                <w:p w14:paraId="5541018F"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326" w:type="pct"/>
                  <w:shd w:val="clear" w:color="auto" w:fill="auto"/>
                </w:tcPr>
                <w:p w14:paraId="39E5AD2E" w14:textId="77777777" w:rsidR="00162464" w:rsidRPr="002F7D2E" w:rsidRDefault="00162464" w:rsidP="005A22B9">
                  <w:pPr>
                    <w:widowControl w:val="0"/>
                    <w:autoSpaceDE w:val="0"/>
                    <w:autoSpaceDN w:val="0"/>
                    <w:adjustRightInd w:val="0"/>
                    <w:jc w:val="center"/>
                    <w:rPr>
                      <w:sz w:val="20"/>
                      <w:szCs w:val="20"/>
                    </w:rPr>
                  </w:pPr>
                </w:p>
              </w:tc>
              <w:tc>
                <w:tcPr>
                  <w:tcW w:w="1117" w:type="pct"/>
                  <w:tcBorders>
                    <w:bottom w:val="single" w:sz="4" w:space="0" w:color="auto"/>
                  </w:tcBorders>
                  <w:shd w:val="clear" w:color="auto" w:fill="auto"/>
                </w:tcPr>
                <w:p w14:paraId="3B319C92" w14:textId="77777777" w:rsidR="00162464" w:rsidRPr="002F7D2E" w:rsidRDefault="00162464" w:rsidP="005A22B9">
                  <w:pPr>
                    <w:widowControl w:val="0"/>
                    <w:autoSpaceDE w:val="0"/>
                    <w:autoSpaceDN w:val="0"/>
                    <w:adjustRightInd w:val="0"/>
                    <w:jc w:val="center"/>
                    <w:rPr>
                      <w:sz w:val="20"/>
                      <w:szCs w:val="20"/>
                    </w:rPr>
                  </w:pPr>
                </w:p>
              </w:tc>
              <w:tc>
                <w:tcPr>
                  <w:tcW w:w="304" w:type="pct"/>
                  <w:shd w:val="clear" w:color="auto" w:fill="auto"/>
                </w:tcPr>
                <w:p w14:paraId="7950653A" w14:textId="77777777" w:rsidR="00162464" w:rsidRPr="002F7D2E" w:rsidRDefault="00162464" w:rsidP="005A22B9">
                  <w:pPr>
                    <w:widowControl w:val="0"/>
                    <w:autoSpaceDE w:val="0"/>
                    <w:autoSpaceDN w:val="0"/>
                    <w:adjustRightInd w:val="0"/>
                    <w:jc w:val="center"/>
                    <w:rPr>
                      <w:sz w:val="20"/>
                      <w:szCs w:val="20"/>
                    </w:rPr>
                  </w:pPr>
                </w:p>
              </w:tc>
              <w:tc>
                <w:tcPr>
                  <w:tcW w:w="1649" w:type="pct"/>
                  <w:tcBorders>
                    <w:bottom w:val="single" w:sz="4" w:space="0" w:color="auto"/>
                  </w:tcBorders>
                  <w:shd w:val="clear" w:color="auto" w:fill="auto"/>
                </w:tcPr>
                <w:p w14:paraId="1C485A42"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7BA6905F" w14:textId="77777777" w:rsidTr="005A22B9">
              <w:tc>
                <w:tcPr>
                  <w:tcW w:w="1604" w:type="pct"/>
                  <w:tcBorders>
                    <w:top w:val="single" w:sz="4" w:space="0" w:color="auto"/>
                  </w:tcBorders>
                  <w:shd w:val="clear" w:color="auto" w:fill="auto"/>
                </w:tcPr>
                <w:p w14:paraId="14032189" w14:textId="77777777" w:rsidR="00162464" w:rsidRPr="002F7D2E" w:rsidRDefault="00162464" w:rsidP="005A22B9">
                  <w:pPr>
                    <w:jc w:val="center"/>
                    <w:rPr>
                      <w:sz w:val="20"/>
                      <w:szCs w:val="20"/>
                      <w:u w:val="single"/>
                      <w:shd w:val="clear" w:color="auto" w:fill="FFFFFF"/>
                    </w:rPr>
                  </w:pPr>
                  <w:r w:rsidRPr="002F7D2E">
                    <w:rPr>
                      <w:sz w:val="20"/>
                      <w:szCs w:val="20"/>
                      <w:shd w:val="clear" w:color="auto" w:fill="FFFFFF"/>
                      <w:vertAlign w:val="superscript"/>
                    </w:rPr>
                    <w:t>(посада)</w:t>
                  </w:r>
                </w:p>
              </w:tc>
              <w:tc>
                <w:tcPr>
                  <w:tcW w:w="326" w:type="pct"/>
                  <w:shd w:val="clear" w:color="auto" w:fill="auto"/>
                </w:tcPr>
                <w:p w14:paraId="572A5145" w14:textId="77777777" w:rsidR="00162464" w:rsidRPr="002F7D2E" w:rsidRDefault="00162464" w:rsidP="005A22B9">
                  <w:pPr>
                    <w:widowControl w:val="0"/>
                    <w:autoSpaceDE w:val="0"/>
                    <w:autoSpaceDN w:val="0"/>
                    <w:adjustRightInd w:val="0"/>
                    <w:jc w:val="center"/>
                    <w:rPr>
                      <w:sz w:val="20"/>
                      <w:szCs w:val="20"/>
                      <w:vertAlign w:val="superscript"/>
                    </w:rPr>
                  </w:pPr>
                </w:p>
              </w:tc>
              <w:tc>
                <w:tcPr>
                  <w:tcW w:w="1117" w:type="pct"/>
                  <w:tcBorders>
                    <w:top w:val="single" w:sz="4" w:space="0" w:color="auto"/>
                  </w:tcBorders>
                  <w:shd w:val="clear" w:color="auto" w:fill="auto"/>
                </w:tcPr>
                <w:p w14:paraId="0D7CAF5E"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304" w:type="pct"/>
                  <w:shd w:val="clear" w:color="auto" w:fill="auto"/>
                </w:tcPr>
                <w:p w14:paraId="036060D3" w14:textId="77777777" w:rsidR="00162464" w:rsidRPr="002F7D2E" w:rsidRDefault="00162464" w:rsidP="005A22B9">
                  <w:pPr>
                    <w:widowControl w:val="0"/>
                    <w:autoSpaceDE w:val="0"/>
                    <w:autoSpaceDN w:val="0"/>
                    <w:adjustRightInd w:val="0"/>
                    <w:jc w:val="center"/>
                    <w:rPr>
                      <w:sz w:val="20"/>
                      <w:szCs w:val="20"/>
                      <w:vertAlign w:val="superscript"/>
                    </w:rPr>
                  </w:pPr>
                </w:p>
              </w:tc>
              <w:tc>
                <w:tcPr>
                  <w:tcW w:w="1649" w:type="pct"/>
                  <w:tcBorders>
                    <w:top w:val="single" w:sz="4" w:space="0" w:color="auto"/>
                  </w:tcBorders>
                  <w:shd w:val="clear" w:color="auto" w:fill="auto"/>
                </w:tcPr>
                <w:p w14:paraId="236F308F" w14:textId="77777777" w:rsidR="00162464" w:rsidRPr="002F7D2E" w:rsidRDefault="00162464" w:rsidP="005A22B9">
                  <w:pPr>
                    <w:widowControl w:val="0"/>
                    <w:autoSpaceDE w:val="0"/>
                    <w:autoSpaceDN w:val="0"/>
                    <w:adjustRightInd w:val="0"/>
                    <w:rPr>
                      <w:sz w:val="20"/>
                      <w:szCs w:val="20"/>
                    </w:rPr>
                  </w:pPr>
                </w:p>
              </w:tc>
            </w:tr>
          </w:tbl>
          <w:p w14:paraId="3FFD9615" w14:textId="77777777" w:rsidR="00162464" w:rsidRPr="002F7D2E" w:rsidRDefault="00162464" w:rsidP="005A22B9">
            <w:pPr>
              <w:rPr>
                <w:sz w:val="20"/>
                <w:szCs w:val="20"/>
              </w:rPr>
            </w:pPr>
          </w:p>
          <w:p w14:paraId="7E7369FC" w14:textId="77777777" w:rsidR="00162464" w:rsidRPr="002F7D2E" w:rsidRDefault="00162464" w:rsidP="005A22B9">
            <w:pPr>
              <w:rPr>
                <w:sz w:val="20"/>
                <w:szCs w:val="20"/>
              </w:rPr>
            </w:pPr>
          </w:p>
          <w:p w14:paraId="2CB5D7E4" w14:textId="77777777" w:rsidR="00162464" w:rsidRPr="002F7D2E" w:rsidRDefault="00162464" w:rsidP="005A22B9">
            <w:pPr>
              <w:rPr>
                <w:sz w:val="20"/>
                <w:szCs w:val="20"/>
              </w:rPr>
            </w:pPr>
            <w:r w:rsidRPr="002F7D2E">
              <w:rPr>
                <w:sz w:val="20"/>
                <w:szCs w:val="20"/>
              </w:rPr>
              <w:t xml:space="preserve">                                                         ________________________</w:t>
            </w:r>
          </w:p>
          <w:tbl>
            <w:tblPr>
              <w:tblW w:w="0" w:type="auto"/>
              <w:tblLook w:val="04A0" w:firstRow="1" w:lastRow="0" w:firstColumn="1" w:lastColumn="0" w:noHBand="0" w:noVBand="1"/>
            </w:tblPr>
            <w:tblGrid>
              <w:gridCol w:w="2439"/>
              <w:gridCol w:w="2440"/>
              <w:gridCol w:w="2460"/>
            </w:tblGrid>
            <w:tr w:rsidR="00162464" w:rsidRPr="002F7D2E" w14:paraId="7CB7E9D3" w14:textId="77777777" w:rsidTr="005A22B9">
              <w:tc>
                <w:tcPr>
                  <w:tcW w:w="2491" w:type="dxa"/>
                  <w:tcBorders>
                    <w:top w:val="nil"/>
                    <w:left w:val="nil"/>
                    <w:bottom w:val="nil"/>
                    <w:right w:val="nil"/>
                  </w:tcBorders>
                  <w:shd w:val="clear" w:color="auto" w:fill="auto"/>
                  <w:vAlign w:val="center"/>
                </w:tcPr>
                <w:p w14:paraId="57281CAB" w14:textId="77777777" w:rsidR="00162464" w:rsidRPr="002F7D2E" w:rsidRDefault="00162464" w:rsidP="005A22B9">
                  <w:pPr>
                    <w:jc w:val="center"/>
                    <w:rPr>
                      <w:sz w:val="20"/>
                      <w:szCs w:val="20"/>
                      <w:shd w:val="clear" w:color="auto" w:fill="FFFFFF"/>
                    </w:rPr>
                  </w:pPr>
                </w:p>
              </w:tc>
              <w:tc>
                <w:tcPr>
                  <w:tcW w:w="2491" w:type="dxa"/>
                  <w:tcBorders>
                    <w:top w:val="nil"/>
                    <w:left w:val="nil"/>
                    <w:bottom w:val="nil"/>
                    <w:right w:val="nil"/>
                  </w:tcBorders>
                  <w:shd w:val="clear" w:color="auto" w:fill="auto"/>
                  <w:vAlign w:val="center"/>
                </w:tcPr>
                <w:p w14:paraId="38E0B9F7" w14:textId="77777777" w:rsidR="00162464" w:rsidRPr="002F7D2E" w:rsidRDefault="00162464" w:rsidP="005A22B9">
                  <w:pPr>
                    <w:jc w:val="center"/>
                    <w:rPr>
                      <w:sz w:val="20"/>
                      <w:szCs w:val="20"/>
                      <w:shd w:val="clear" w:color="auto" w:fill="FFFFFF"/>
                    </w:rPr>
                  </w:pPr>
                </w:p>
              </w:tc>
              <w:tc>
                <w:tcPr>
                  <w:tcW w:w="2491" w:type="dxa"/>
                  <w:tcBorders>
                    <w:top w:val="nil"/>
                    <w:left w:val="nil"/>
                    <w:bottom w:val="nil"/>
                    <w:right w:val="nil"/>
                  </w:tcBorders>
                  <w:shd w:val="clear" w:color="auto" w:fill="auto"/>
                  <w:vAlign w:val="center"/>
                </w:tcPr>
                <w:p w14:paraId="204B1D83" w14:textId="77777777" w:rsidR="00162464" w:rsidRPr="002F7D2E" w:rsidRDefault="00162464" w:rsidP="005A22B9">
                  <w:pPr>
                    <w:jc w:val="center"/>
                    <w:rPr>
                      <w:sz w:val="20"/>
                      <w:szCs w:val="20"/>
                    </w:rPr>
                  </w:pPr>
                  <w:r w:rsidRPr="002F7D2E">
                    <w:rPr>
                      <w:sz w:val="20"/>
                      <w:szCs w:val="20"/>
                      <w:shd w:val="clear" w:color="auto" w:fill="FFFFFF"/>
                    </w:rPr>
                    <w:t>Дата документа</w:t>
                  </w:r>
                </w:p>
              </w:tc>
            </w:tr>
          </w:tbl>
          <w:p w14:paraId="36924F8B" w14:textId="77777777" w:rsidR="00162464" w:rsidRPr="002F7D2E" w:rsidRDefault="00162464" w:rsidP="005A22B9">
            <w:pPr>
              <w:jc w:val="right"/>
              <w:rPr>
                <w:sz w:val="20"/>
                <w:szCs w:val="20"/>
              </w:rPr>
            </w:pPr>
            <w:r w:rsidRPr="002F7D2E">
              <w:rPr>
                <w:sz w:val="20"/>
                <w:szCs w:val="20"/>
              </w:rPr>
              <w:t>/дата внесення до системи автоматизованого розподілу/</w:t>
            </w:r>
          </w:p>
          <w:p w14:paraId="26026622" w14:textId="77777777" w:rsidR="00162464" w:rsidRPr="002F7D2E" w:rsidRDefault="00162464" w:rsidP="005A22B9">
            <w:pPr>
              <w:jc w:val="right"/>
            </w:pPr>
          </w:p>
        </w:tc>
      </w:tr>
    </w:tbl>
    <w:p w14:paraId="4E53F066" w14:textId="77777777" w:rsidR="00162464" w:rsidRPr="002F7D2E" w:rsidRDefault="00162464" w:rsidP="00162464">
      <w:pPr>
        <w:widowControl w:val="0"/>
        <w:autoSpaceDE w:val="0"/>
        <w:autoSpaceDN w:val="0"/>
        <w:adjustRightInd w:val="0"/>
        <w:rPr>
          <w:b/>
          <w:bCs/>
          <w:sz w:val="20"/>
          <w:szCs w:val="20"/>
        </w:rPr>
      </w:pPr>
    </w:p>
    <w:p w14:paraId="053A5F43" w14:textId="77777777" w:rsidR="00162464" w:rsidRPr="002F7D2E" w:rsidRDefault="00162464" w:rsidP="00162464">
      <w:pPr>
        <w:widowControl w:val="0"/>
        <w:autoSpaceDE w:val="0"/>
        <w:autoSpaceDN w:val="0"/>
        <w:adjustRightInd w:val="0"/>
        <w:rPr>
          <w:b/>
          <w:bCs/>
          <w:sz w:val="20"/>
          <w:szCs w:val="20"/>
        </w:rPr>
      </w:pPr>
    </w:p>
    <w:p w14:paraId="2B653787" w14:textId="77777777" w:rsidR="00162464" w:rsidRPr="002F7D2E" w:rsidRDefault="00162464" w:rsidP="00162464">
      <w:pPr>
        <w:widowControl w:val="0"/>
        <w:autoSpaceDE w:val="0"/>
        <w:autoSpaceDN w:val="0"/>
        <w:adjustRightInd w:val="0"/>
        <w:rPr>
          <w:b/>
          <w:bCs/>
          <w:sz w:val="20"/>
          <w:szCs w:val="20"/>
        </w:rPr>
      </w:pPr>
    </w:p>
    <w:p w14:paraId="650FF3A2" w14:textId="77777777" w:rsidR="00162464" w:rsidRPr="002F7D2E" w:rsidRDefault="00162464" w:rsidP="00162464">
      <w:pPr>
        <w:widowControl w:val="0"/>
        <w:autoSpaceDE w:val="0"/>
        <w:autoSpaceDN w:val="0"/>
        <w:adjustRightInd w:val="0"/>
        <w:rPr>
          <w:b/>
          <w:bCs/>
          <w:sz w:val="20"/>
          <w:szCs w:val="20"/>
        </w:rPr>
      </w:pPr>
    </w:p>
    <w:p w14:paraId="30027388" w14:textId="77777777" w:rsidR="00162464" w:rsidRPr="002F7D2E" w:rsidRDefault="00162464" w:rsidP="00162464">
      <w:pPr>
        <w:widowControl w:val="0"/>
        <w:autoSpaceDE w:val="0"/>
        <w:autoSpaceDN w:val="0"/>
        <w:adjustRightInd w:val="0"/>
        <w:rPr>
          <w:b/>
          <w:bCs/>
          <w:sz w:val="20"/>
          <w:szCs w:val="20"/>
        </w:rPr>
      </w:pPr>
    </w:p>
    <w:p w14:paraId="6916EE89" w14:textId="77777777" w:rsidR="00162464" w:rsidRPr="002F7D2E" w:rsidRDefault="00162464" w:rsidP="00162464">
      <w:pPr>
        <w:widowControl w:val="0"/>
        <w:autoSpaceDE w:val="0"/>
        <w:autoSpaceDN w:val="0"/>
        <w:adjustRightInd w:val="0"/>
        <w:rPr>
          <w:b/>
          <w:bCs/>
          <w:sz w:val="20"/>
          <w:szCs w:val="20"/>
        </w:rPr>
      </w:pPr>
    </w:p>
    <w:p w14:paraId="2FC9FE93" w14:textId="77777777" w:rsidR="00162464" w:rsidRPr="002F7D2E" w:rsidRDefault="00162464" w:rsidP="00162464">
      <w:pPr>
        <w:widowControl w:val="0"/>
        <w:autoSpaceDE w:val="0"/>
        <w:autoSpaceDN w:val="0"/>
        <w:adjustRightInd w:val="0"/>
        <w:rPr>
          <w:b/>
          <w:bCs/>
          <w:sz w:val="20"/>
          <w:szCs w:val="20"/>
        </w:rPr>
      </w:pPr>
    </w:p>
    <w:p w14:paraId="73380A17" w14:textId="77777777" w:rsidR="00162464" w:rsidRPr="002F7D2E" w:rsidRDefault="00162464" w:rsidP="00162464">
      <w:pPr>
        <w:widowControl w:val="0"/>
        <w:autoSpaceDE w:val="0"/>
        <w:autoSpaceDN w:val="0"/>
        <w:adjustRightInd w:val="0"/>
        <w:rPr>
          <w:b/>
          <w:bCs/>
          <w:sz w:val="20"/>
          <w:szCs w:val="20"/>
        </w:rPr>
      </w:pPr>
    </w:p>
    <w:p w14:paraId="47E81981" w14:textId="77777777" w:rsidR="00162464" w:rsidRPr="002F7D2E" w:rsidRDefault="00162464" w:rsidP="00162464">
      <w:pPr>
        <w:widowControl w:val="0"/>
        <w:autoSpaceDE w:val="0"/>
        <w:autoSpaceDN w:val="0"/>
        <w:adjustRightInd w:val="0"/>
        <w:rPr>
          <w:b/>
          <w:bCs/>
          <w:sz w:val="20"/>
          <w:szCs w:val="20"/>
        </w:rPr>
      </w:pPr>
    </w:p>
    <w:p w14:paraId="2E273B29" w14:textId="77777777" w:rsidR="00162464" w:rsidRPr="002F7D2E" w:rsidRDefault="00162464" w:rsidP="00162464">
      <w:pPr>
        <w:widowControl w:val="0"/>
        <w:autoSpaceDE w:val="0"/>
        <w:autoSpaceDN w:val="0"/>
        <w:adjustRightInd w:val="0"/>
        <w:rPr>
          <w:b/>
          <w:bCs/>
          <w:sz w:val="20"/>
          <w:szCs w:val="20"/>
        </w:rPr>
      </w:pPr>
    </w:p>
    <w:p w14:paraId="321570CF" w14:textId="77777777" w:rsidR="00162464" w:rsidRPr="002F7D2E" w:rsidRDefault="00162464" w:rsidP="00162464">
      <w:pPr>
        <w:widowControl w:val="0"/>
        <w:autoSpaceDE w:val="0"/>
        <w:autoSpaceDN w:val="0"/>
        <w:adjustRightInd w:val="0"/>
        <w:rPr>
          <w:b/>
          <w:bCs/>
          <w:sz w:val="20"/>
          <w:szCs w:val="20"/>
        </w:rPr>
      </w:pPr>
    </w:p>
    <w:p w14:paraId="7B9571AA" w14:textId="77777777" w:rsidR="00162464" w:rsidRPr="002F7D2E" w:rsidRDefault="00162464" w:rsidP="00162464">
      <w:pPr>
        <w:widowControl w:val="0"/>
        <w:autoSpaceDE w:val="0"/>
        <w:autoSpaceDN w:val="0"/>
        <w:adjustRightInd w:val="0"/>
        <w:rPr>
          <w:b/>
          <w:bCs/>
          <w:sz w:val="20"/>
          <w:szCs w:val="20"/>
        </w:rPr>
      </w:pPr>
    </w:p>
    <w:p w14:paraId="2F367700" w14:textId="77777777" w:rsidR="00162464" w:rsidRPr="002F7D2E" w:rsidRDefault="00162464" w:rsidP="00162464">
      <w:pPr>
        <w:widowControl w:val="0"/>
        <w:autoSpaceDE w:val="0"/>
        <w:autoSpaceDN w:val="0"/>
        <w:adjustRightInd w:val="0"/>
        <w:rPr>
          <w:b/>
          <w:bCs/>
          <w:sz w:val="20"/>
          <w:szCs w:val="20"/>
        </w:rPr>
      </w:pPr>
    </w:p>
    <w:p w14:paraId="578018BC" w14:textId="77777777" w:rsidR="00162464" w:rsidRPr="002F7D2E" w:rsidRDefault="00162464" w:rsidP="00162464">
      <w:pPr>
        <w:widowControl w:val="0"/>
        <w:autoSpaceDE w:val="0"/>
        <w:autoSpaceDN w:val="0"/>
        <w:adjustRightInd w:val="0"/>
        <w:rPr>
          <w:b/>
          <w:bCs/>
          <w:sz w:val="20"/>
          <w:szCs w:val="20"/>
        </w:rPr>
      </w:pPr>
    </w:p>
    <w:p w14:paraId="6841C70D" w14:textId="77777777" w:rsidR="00162464" w:rsidRPr="002F7D2E" w:rsidRDefault="00162464" w:rsidP="00162464">
      <w:pPr>
        <w:widowControl w:val="0"/>
        <w:autoSpaceDE w:val="0"/>
        <w:autoSpaceDN w:val="0"/>
        <w:adjustRightInd w:val="0"/>
        <w:rPr>
          <w:b/>
          <w:bCs/>
          <w:sz w:val="20"/>
          <w:szCs w:val="20"/>
        </w:rPr>
      </w:pPr>
    </w:p>
    <w:p w14:paraId="3E7E26FF" w14:textId="77777777" w:rsidR="00162464" w:rsidRPr="002F7D2E" w:rsidRDefault="00162464" w:rsidP="00162464">
      <w:pPr>
        <w:widowControl w:val="0"/>
        <w:autoSpaceDE w:val="0"/>
        <w:autoSpaceDN w:val="0"/>
        <w:adjustRightInd w:val="0"/>
        <w:rPr>
          <w:b/>
          <w:bCs/>
          <w:sz w:val="20"/>
          <w:szCs w:val="20"/>
        </w:rPr>
      </w:pPr>
    </w:p>
    <w:p w14:paraId="08AAE659" w14:textId="77777777" w:rsidR="00162464" w:rsidRPr="002F7D2E" w:rsidRDefault="00162464" w:rsidP="00162464">
      <w:pPr>
        <w:widowControl w:val="0"/>
        <w:autoSpaceDE w:val="0"/>
        <w:autoSpaceDN w:val="0"/>
        <w:adjustRightInd w:val="0"/>
        <w:rPr>
          <w:b/>
          <w:bCs/>
          <w:sz w:val="20"/>
          <w:szCs w:val="20"/>
        </w:rPr>
      </w:pPr>
    </w:p>
    <w:p w14:paraId="1F53926A" w14:textId="77777777" w:rsidR="00162464" w:rsidRPr="002F7D2E" w:rsidRDefault="00162464" w:rsidP="00162464">
      <w:pPr>
        <w:widowControl w:val="0"/>
        <w:autoSpaceDE w:val="0"/>
        <w:autoSpaceDN w:val="0"/>
        <w:adjustRightInd w:val="0"/>
        <w:rPr>
          <w:b/>
          <w:bCs/>
          <w:sz w:val="20"/>
          <w:szCs w:val="20"/>
        </w:rPr>
      </w:pPr>
    </w:p>
    <w:p w14:paraId="6424BB2E"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3737"/>
      </w:tblGrid>
      <w:tr w:rsidR="00162464" w:rsidRPr="002F7D2E" w14:paraId="5B0A0057" w14:textId="77777777" w:rsidTr="00162464">
        <w:trPr>
          <w:jc w:val="center"/>
        </w:trPr>
        <w:tc>
          <w:tcPr>
            <w:tcW w:w="3736" w:type="dxa"/>
            <w:tcBorders>
              <w:top w:val="nil"/>
              <w:left w:val="nil"/>
              <w:right w:val="nil"/>
            </w:tcBorders>
            <w:shd w:val="clear" w:color="auto" w:fill="auto"/>
          </w:tcPr>
          <w:p w14:paraId="702DC945" w14:textId="77777777" w:rsidR="00162464" w:rsidRPr="002F7D2E" w:rsidRDefault="00162464" w:rsidP="005A22B9">
            <w:pPr>
              <w:jc w:val="center"/>
            </w:pPr>
          </w:p>
        </w:tc>
        <w:tc>
          <w:tcPr>
            <w:tcW w:w="3737" w:type="dxa"/>
            <w:tcBorders>
              <w:top w:val="nil"/>
              <w:left w:val="nil"/>
              <w:right w:val="nil"/>
            </w:tcBorders>
            <w:shd w:val="clear" w:color="auto" w:fill="auto"/>
            <w:vAlign w:val="center"/>
          </w:tcPr>
          <w:p w14:paraId="278F5C0C"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4</w:t>
            </w:r>
          </w:p>
          <w:p w14:paraId="41CAF520" w14:textId="77777777" w:rsidR="00162464" w:rsidRPr="002F7D2E" w:rsidRDefault="00162464" w:rsidP="005A22B9">
            <w:pPr>
              <w:rPr>
                <w:sz w:val="20"/>
                <w:szCs w:val="20"/>
              </w:rPr>
            </w:pPr>
            <w:r w:rsidRPr="002F7D2E">
              <w:rPr>
                <w:sz w:val="20"/>
                <w:szCs w:val="20"/>
              </w:rPr>
              <w:t>до підпункту 2.3.32 пункту 2.3</w:t>
            </w:r>
          </w:p>
          <w:p w14:paraId="222AB261" w14:textId="77777777" w:rsidR="00162464" w:rsidRPr="002F7D2E" w:rsidRDefault="00162464" w:rsidP="005A22B9">
            <w:pPr>
              <w:jc w:val="center"/>
            </w:pPr>
          </w:p>
        </w:tc>
      </w:tr>
      <w:tr w:rsidR="00162464" w:rsidRPr="002F7D2E" w14:paraId="762FA5C5" w14:textId="77777777" w:rsidTr="00162464">
        <w:trPr>
          <w:jc w:val="center"/>
        </w:trPr>
        <w:tc>
          <w:tcPr>
            <w:tcW w:w="7473" w:type="dxa"/>
            <w:gridSpan w:val="2"/>
            <w:shd w:val="clear" w:color="auto" w:fill="auto"/>
          </w:tcPr>
          <w:p w14:paraId="29BBDFED" w14:textId="77777777" w:rsidR="00162464" w:rsidRPr="002F7D2E" w:rsidRDefault="00162464" w:rsidP="005A22B9">
            <w:pPr>
              <w:widowControl w:val="0"/>
              <w:autoSpaceDE w:val="0"/>
              <w:autoSpaceDN w:val="0"/>
              <w:adjustRightInd w:val="0"/>
              <w:jc w:val="center"/>
              <w:rPr>
                <w:b/>
                <w:bCs/>
              </w:rPr>
            </w:pPr>
            <w:r w:rsidRPr="002F7D2E">
              <w:rPr>
                <w:b/>
                <w:bCs/>
              </w:rPr>
              <w:t>Протокол автоматизованого визначення запасного судді</w:t>
            </w:r>
          </w:p>
          <w:p w14:paraId="278A442B" w14:textId="77777777" w:rsidR="00162464" w:rsidRPr="002F7D2E" w:rsidRDefault="00162464" w:rsidP="005A22B9">
            <w:pPr>
              <w:widowControl w:val="0"/>
              <w:autoSpaceDE w:val="0"/>
              <w:autoSpaceDN w:val="0"/>
              <w:adjustRightInd w:val="0"/>
              <w:rPr>
                <w:sz w:val="20"/>
                <w:szCs w:val="20"/>
              </w:rPr>
            </w:pPr>
          </w:p>
          <w:p w14:paraId="7E65DA84" w14:textId="77777777" w:rsidR="00162464" w:rsidRPr="002F7D2E" w:rsidRDefault="00162464" w:rsidP="005A22B9">
            <w:pPr>
              <w:widowControl w:val="0"/>
              <w:tabs>
                <w:tab w:val="left" w:pos="7088"/>
              </w:tabs>
              <w:autoSpaceDE w:val="0"/>
              <w:autoSpaceDN w:val="0"/>
              <w:adjustRightInd w:val="0"/>
              <w:rPr>
                <w:sz w:val="20"/>
                <w:szCs w:val="20"/>
                <w:u w:val="single"/>
              </w:rPr>
            </w:pPr>
            <w:r w:rsidRPr="002F7D2E">
              <w:rPr>
                <w:sz w:val="20"/>
                <w:szCs w:val="20"/>
              </w:rPr>
              <w:t xml:space="preserve">Найменування суду: </w:t>
            </w:r>
            <w:r w:rsidRPr="002F7D2E">
              <w:rPr>
                <w:sz w:val="20"/>
                <w:szCs w:val="20"/>
                <w:u w:val="single"/>
              </w:rPr>
              <w:tab/>
            </w:r>
          </w:p>
          <w:p w14:paraId="247D034C" w14:textId="77777777" w:rsidR="00162464" w:rsidRPr="002F7D2E" w:rsidRDefault="00162464" w:rsidP="005A22B9">
            <w:pPr>
              <w:widowControl w:val="0"/>
              <w:tabs>
                <w:tab w:val="left" w:pos="7088"/>
              </w:tabs>
              <w:autoSpaceDE w:val="0"/>
              <w:autoSpaceDN w:val="0"/>
              <w:adjustRightInd w:val="0"/>
              <w:rPr>
                <w:sz w:val="20"/>
                <w:szCs w:val="20"/>
              </w:rPr>
            </w:pPr>
          </w:p>
          <w:p w14:paraId="6AF4527F" w14:textId="77777777" w:rsidR="00162464" w:rsidRPr="002F7D2E" w:rsidRDefault="00162464" w:rsidP="005A22B9">
            <w:pPr>
              <w:widowControl w:val="0"/>
              <w:tabs>
                <w:tab w:val="left" w:pos="7088"/>
              </w:tabs>
              <w:autoSpaceDE w:val="0"/>
              <w:autoSpaceDN w:val="0"/>
              <w:adjustRightInd w:val="0"/>
              <w:rPr>
                <w:sz w:val="20"/>
                <w:szCs w:val="20"/>
                <w:u w:val="single"/>
              </w:rPr>
            </w:pPr>
            <w:r w:rsidRPr="002F7D2E">
              <w:rPr>
                <w:sz w:val="20"/>
                <w:szCs w:val="20"/>
              </w:rPr>
              <w:t xml:space="preserve">Єдиний унікальний номер судової справи: </w:t>
            </w:r>
            <w:r w:rsidRPr="002F7D2E">
              <w:rPr>
                <w:sz w:val="20"/>
                <w:szCs w:val="20"/>
                <w:u w:val="single"/>
              </w:rPr>
              <w:tab/>
            </w:r>
          </w:p>
          <w:p w14:paraId="3A0DD4D0" w14:textId="77777777" w:rsidR="00162464" w:rsidRPr="002F7D2E" w:rsidRDefault="00162464" w:rsidP="005A22B9">
            <w:pPr>
              <w:widowControl w:val="0"/>
              <w:tabs>
                <w:tab w:val="left" w:pos="7088"/>
              </w:tabs>
              <w:autoSpaceDE w:val="0"/>
              <w:autoSpaceDN w:val="0"/>
              <w:adjustRightInd w:val="0"/>
              <w:rPr>
                <w:sz w:val="20"/>
                <w:szCs w:val="20"/>
                <w:u w:val="single"/>
              </w:rPr>
            </w:pPr>
            <w:r w:rsidRPr="002F7D2E">
              <w:rPr>
                <w:sz w:val="20"/>
                <w:szCs w:val="20"/>
              </w:rPr>
              <w:t xml:space="preserve">Номер провадження: </w:t>
            </w:r>
            <w:r w:rsidRPr="002F7D2E">
              <w:rPr>
                <w:sz w:val="20"/>
                <w:szCs w:val="20"/>
                <w:u w:val="single"/>
              </w:rPr>
              <w:tab/>
            </w:r>
          </w:p>
          <w:p w14:paraId="3FAA0103" w14:textId="77777777" w:rsidR="00162464" w:rsidRPr="002F7D2E" w:rsidRDefault="00162464" w:rsidP="005A22B9">
            <w:pPr>
              <w:widowControl w:val="0"/>
              <w:tabs>
                <w:tab w:val="left" w:pos="7088"/>
              </w:tabs>
              <w:autoSpaceDE w:val="0"/>
              <w:autoSpaceDN w:val="0"/>
              <w:adjustRightInd w:val="0"/>
              <w:rPr>
                <w:sz w:val="20"/>
                <w:szCs w:val="20"/>
                <w:u w:val="single"/>
              </w:rPr>
            </w:pPr>
            <w:r w:rsidRPr="002F7D2E">
              <w:rPr>
                <w:sz w:val="20"/>
                <w:szCs w:val="20"/>
              </w:rPr>
              <w:t xml:space="preserve">Суть судової справи: </w:t>
            </w:r>
            <w:r w:rsidRPr="002F7D2E">
              <w:rPr>
                <w:sz w:val="20"/>
                <w:szCs w:val="20"/>
                <w:u w:val="single"/>
              </w:rPr>
              <w:tab/>
            </w:r>
          </w:p>
          <w:p w14:paraId="77F59492" w14:textId="77777777" w:rsidR="00162464" w:rsidRPr="002F7D2E" w:rsidRDefault="00162464" w:rsidP="005A22B9">
            <w:pPr>
              <w:widowControl w:val="0"/>
              <w:tabs>
                <w:tab w:val="left" w:pos="7088"/>
              </w:tabs>
              <w:autoSpaceDE w:val="0"/>
              <w:autoSpaceDN w:val="0"/>
              <w:adjustRightInd w:val="0"/>
              <w:rPr>
                <w:sz w:val="20"/>
                <w:szCs w:val="20"/>
                <w:u w:val="single"/>
              </w:rPr>
            </w:pPr>
            <w:r w:rsidRPr="002F7D2E">
              <w:rPr>
                <w:sz w:val="20"/>
                <w:szCs w:val="20"/>
                <w:u w:val="single"/>
              </w:rPr>
              <w:tab/>
            </w:r>
          </w:p>
          <w:p w14:paraId="2351A5FE" w14:textId="77777777" w:rsidR="00162464" w:rsidRPr="002F7D2E" w:rsidRDefault="00162464" w:rsidP="005A22B9">
            <w:pPr>
              <w:widowControl w:val="0"/>
              <w:tabs>
                <w:tab w:val="left" w:pos="7088"/>
              </w:tabs>
              <w:autoSpaceDE w:val="0"/>
              <w:autoSpaceDN w:val="0"/>
              <w:adjustRightInd w:val="0"/>
              <w:rPr>
                <w:sz w:val="20"/>
                <w:szCs w:val="20"/>
                <w:u w:val="single"/>
              </w:rPr>
            </w:pPr>
            <w:r w:rsidRPr="002F7D2E">
              <w:rPr>
                <w:sz w:val="20"/>
                <w:szCs w:val="20"/>
                <w:u w:val="single"/>
              </w:rPr>
              <w:tab/>
            </w:r>
          </w:p>
          <w:p w14:paraId="0E59CBFB" w14:textId="77777777" w:rsidR="00162464" w:rsidRPr="002F7D2E" w:rsidRDefault="00162464" w:rsidP="005A22B9">
            <w:pPr>
              <w:tabs>
                <w:tab w:val="left" w:pos="7088"/>
              </w:tabs>
              <w:rPr>
                <w:sz w:val="20"/>
                <w:szCs w:val="20"/>
              </w:rPr>
            </w:pPr>
          </w:p>
          <w:p w14:paraId="25F31355" w14:textId="77777777" w:rsidR="00162464" w:rsidRPr="002F7D2E" w:rsidRDefault="00162464" w:rsidP="005A22B9">
            <w:pPr>
              <w:tabs>
                <w:tab w:val="left" w:pos="7088"/>
              </w:tabs>
              <w:rPr>
                <w:sz w:val="20"/>
                <w:szCs w:val="20"/>
                <w:u w:val="single"/>
              </w:rPr>
            </w:pPr>
            <w:r w:rsidRPr="002F7D2E">
              <w:rPr>
                <w:sz w:val="20"/>
                <w:szCs w:val="20"/>
              </w:rPr>
              <w:t xml:space="preserve">Запасний суддя: </w:t>
            </w:r>
            <w:r w:rsidRPr="002F7D2E">
              <w:rPr>
                <w:sz w:val="20"/>
                <w:szCs w:val="20"/>
                <w:u w:val="single"/>
              </w:rPr>
              <w:tab/>
            </w:r>
          </w:p>
          <w:p w14:paraId="793971BA" w14:textId="77777777" w:rsidR="00162464" w:rsidRPr="002F7D2E" w:rsidRDefault="00162464" w:rsidP="005A22B9">
            <w:pPr>
              <w:tabs>
                <w:tab w:val="left" w:pos="7088"/>
              </w:tabs>
              <w:rPr>
                <w:sz w:val="20"/>
                <w:szCs w:val="20"/>
                <w:u w:val="single"/>
              </w:rPr>
            </w:pPr>
            <w:r w:rsidRPr="002F7D2E">
              <w:rPr>
                <w:sz w:val="20"/>
                <w:szCs w:val="20"/>
                <w:u w:val="single"/>
              </w:rPr>
              <w:tab/>
            </w:r>
          </w:p>
          <w:p w14:paraId="2BCCE236" w14:textId="77777777" w:rsidR="00162464" w:rsidRPr="002F7D2E" w:rsidRDefault="00162464" w:rsidP="005A22B9">
            <w:pPr>
              <w:widowControl w:val="0"/>
              <w:autoSpaceDE w:val="0"/>
              <w:autoSpaceDN w:val="0"/>
              <w:adjustRightInd w:val="0"/>
              <w:rPr>
                <w:sz w:val="20"/>
                <w:szCs w:val="20"/>
              </w:rPr>
            </w:pPr>
          </w:p>
          <w:p w14:paraId="6E0EEBFC" w14:textId="77777777" w:rsidR="00162464" w:rsidRPr="002F7D2E" w:rsidRDefault="00162464" w:rsidP="005A22B9">
            <w:pPr>
              <w:widowControl w:val="0"/>
              <w:autoSpaceDE w:val="0"/>
              <w:autoSpaceDN w:val="0"/>
              <w:adjustRightInd w:val="0"/>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4D800F7E" w14:textId="77777777" w:rsidR="00162464" w:rsidRPr="002F7D2E" w:rsidRDefault="00162464" w:rsidP="005A22B9">
            <w:pPr>
              <w:widowControl w:val="0"/>
              <w:autoSpaceDE w:val="0"/>
              <w:autoSpaceDN w:val="0"/>
              <w:adjustRightInd w:val="0"/>
              <w:rPr>
                <w:sz w:val="20"/>
                <w:szCs w:val="20"/>
              </w:rPr>
            </w:pPr>
          </w:p>
          <w:p w14:paraId="44DF32CF" w14:textId="77777777" w:rsidR="00162464" w:rsidRPr="002F7D2E" w:rsidRDefault="00162464" w:rsidP="005A22B9">
            <w:pPr>
              <w:widowControl w:val="0"/>
              <w:autoSpaceDE w:val="0"/>
              <w:autoSpaceDN w:val="0"/>
              <w:adjustRightInd w:val="0"/>
              <w:rPr>
                <w:sz w:val="20"/>
                <w:szCs w:val="20"/>
              </w:rPr>
            </w:pPr>
          </w:p>
          <w:p w14:paraId="41AD0777" w14:textId="77777777" w:rsidR="00162464" w:rsidRPr="002F7D2E" w:rsidRDefault="00162464" w:rsidP="005A22B9">
            <w:pPr>
              <w:widowControl w:val="0"/>
              <w:autoSpaceDE w:val="0"/>
              <w:autoSpaceDN w:val="0"/>
              <w:adjustRightInd w:val="0"/>
              <w:rPr>
                <w:sz w:val="20"/>
                <w:szCs w:val="20"/>
              </w:rPr>
            </w:pPr>
            <w:r w:rsidRPr="002F7D2E">
              <w:rPr>
                <w:sz w:val="20"/>
                <w:szCs w:val="20"/>
              </w:rPr>
              <w:t xml:space="preserve">                                                              ______________________</w:t>
            </w:r>
          </w:p>
          <w:tbl>
            <w:tblPr>
              <w:tblW w:w="5000" w:type="pct"/>
              <w:tblLook w:val="04A0" w:firstRow="1" w:lastRow="0" w:firstColumn="1" w:lastColumn="0" w:noHBand="0" w:noVBand="1"/>
            </w:tblPr>
            <w:tblGrid>
              <w:gridCol w:w="2420"/>
              <w:gridCol w:w="2419"/>
              <w:gridCol w:w="2418"/>
            </w:tblGrid>
            <w:tr w:rsidR="00162464" w:rsidRPr="002F7D2E" w14:paraId="684A0B1C" w14:textId="77777777" w:rsidTr="005A22B9">
              <w:tc>
                <w:tcPr>
                  <w:tcW w:w="1667" w:type="pct"/>
                  <w:shd w:val="clear" w:color="auto" w:fill="auto"/>
                  <w:vAlign w:val="center"/>
                </w:tcPr>
                <w:p w14:paraId="26043906" w14:textId="77777777" w:rsidR="00162464" w:rsidRPr="002F7D2E" w:rsidRDefault="00162464" w:rsidP="005A22B9">
                  <w:pPr>
                    <w:jc w:val="center"/>
                    <w:rPr>
                      <w:sz w:val="20"/>
                      <w:szCs w:val="20"/>
                      <w:shd w:val="clear" w:color="auto" w:fill="FFFFFF"/>
                    </w:rPr>
                  </w:pPr>
                </w:p>
              </w:tc>
              <w:tc>
                <w:tcPr>
                  <w:tcW w:w="1667" w:type="pct"/>
                  <w:shd w:val="clear" w:color="auto" w:fill="auto"/>
                  <w:vAlign w:val="center"/>
                </w:tcPr>
                <w:p w14:paraId="0B0C5806" w14:textId="77777777" w:rsidR="00162464" w:rsidRPr="002F7D2E" w:rsidRDefault="00162464" w:rsidP="005A22B9">
                  <w:pPr>
                    <w:jc w:val="center"/>
                    <w:rPr>
                      <w:sz w:val="20"/>
                      <w:szCs w:val="20"/>
                      <w:shd w:val="clear" w:color="auto" w:fill="FFFFFF"/>
                    </w:rPr>
                  </w:pPr>
                </w:p>
              </w:tc>
              <w:tc>
                <w:tcPr>
                  <w:tcW w:w="1667" w:type="pct"/>
                  <w:shd w:val="clear" w:color="auto" w:fill="auto"/>
                  <w:vAlign w:val="center"/>
                </w:tcPr>
                <w:p w14:paraId="7399A489" w14:textId="77777777" w:rsidR="00162464" w:rsidRPr="002F7D2E" w:rsidRDefault="00162464" w:rsidP="005A22B9">
                  <w:pPr>
                    <w:jc w:val="center"/>
                    <w:rPr>
                      <w:sz w:val="20"/>
                      <w:szCs w:val="20"/>
                    </w:rPr>
                  </w:pPr>
                  <w:r w:rsidRPr="002F7D2E">
                    <w:rPr>
                      <w:sz w:val="20"/>
                      <w:szCs w:val="20"/>
                      <w:shd w:val="clear" w:color="auto" w:fill="FFFFFF"/>
                    </w:rPr>
                    <w:t>Дата документа</w:t>
                  </w:r>
                </w:p>
              </w:tc>
            </w:tr>
          </w:tbl>
          <w:p w14:paraId="7B992E60" w14:textId="77777777" w:rsidR="00162464" w:rsidRPr="002F7D2E" w:rsidRDefault="00162464" w:rsidP="005A22B9">
            <w:pPr>
              <w:widowControl w:val="0"/>
              <w:autoSpaceDE w:val="0"/>
              <w:autoSpaceDN w:val="0"/>
              <w:adjustRightInd w:val="0"/>
              <w:jc w:val="right"/>
              <w:rPr>
                <w:sz w:val="20"/>
                <w:szCs w:val="20"/>
              </w:rPr>
            </w:pPr>
            <w:r w:rsidRPr="002F7D2E">
              <w:rPr>
                <w:sz w:val="20"/>
                <w:szCs w:val="20"/>
              </w:rPr>
              <w:t>/дата внесення до системи автоматизованого розподілу/</w:t>
            </w:r>
          </w:p>
          <w:p w14:paraId="3E9506B8" w14:textId="77777777" w:rsidR="00162464" w:rsidRPr="002F7D2E" w:rsidRDefault="00162464" w:rsidP="005A22B9">
            <w:pPr>
              <w:widowControl w:val="0"/>
              <w:autoSpaceDE w:val="0"/>
              <w:autoSpaceDN w:val="0"/>
              <w:adjustRightInd w:val="0"/>
              <w:jc w:val="right"/>
              <w:rPr>
                <w:sz w:val="20"/>
                <w:szCs w:val="20"/>
              </w:rPr>
            </w:pPr>
          </w:p>
        </w:tc>
      </w:tr>
    </w:tbl>
    <w:p w14:paraId="1CF76A1C" w14:textId="77777777" w:rsidR="00162464" w:rsidRPr="002F7D2E" w:rsidRDefault="00162464" w:rsidP="00162464">
      <w:pPr>
        <w:widowControl w:val="0"/>
        <w:autoSpaceDE w:val="0"/>
        <w:autoSpaceDN w:val="0"/>
        <w:adjustRightInd w:val="0"/>
        <w:rPr>
          <w:b/>
          <w:bCs/>
          <w:sz w:val="20"/>
          <w:szCs w:val="20"/>
        </w:rPr>
      </w:pPr>
    </w:p>
    <w:p w14:paraId="5AAE6B3E" w14:textId="77777777" w:rsidR="00162464" w:rsidRPr="002F7D2E" w:rsidRDefault="00162464" w:rsidP="00162464">
      <w:pPr>
        <w:widowControl w:val="0"/>
        <w:autoSpaceDE w:val="0"/>
        <w:autoSpaceDN w:val="0"/>
        <w:adjustRightInd w:val="0"/>
        <w:rPr>
          <w:b/>
          <w:bCs/>
          <w:sz w:val="20"/>
          <w:szCs w:val="20"/>
        </w:rPr>
      </w:pPr>
    </w:p>
    <w:p w14:paraId="705516C4" w14:textId="77777777" w:rsidR="00162464" w:rsidRPr="002F7D2E" w:rsidRDefault="00162464" w:rsidP="00162464">
      <w:pPr>
        <w:widowControl w:val="0"/>
        <w:autoSpaceDE w:val="0"/>
        <w:autoSpaceDN w:val="0"/>
        <w:adjustRightInd w:val="0"/>
        <w:rPr>
          <w:b/>
          <w:bCs/>
          <w:sz w:val="20"/>
          <w:szCs w:val="20"/>
        </w:rPr>
      </w:pPr>
    </w:p>
    <w:p w14:paraId="0B5756F7" w14:textId="77777777" w:rsidR="00162464" w:rsidRPr="002F7D2E" w:rsidRDefault="00162464" w:rsidP="00162464">
      <w:pPr>
        <w:widowControl w:val="0"/>
        <w:autoSpaceDE w:val="0"/>
        <w:autoSpaceDN w:val="0"/>
        <w:adjustRightInd w:val="0"/>
        <w:rPr>
          <w:b/>
          <w:bCs/>
          <w:sz w:val="20"/>
          <w:szCs w:val="20"/>
        </w:rPr>
      </w:pPr>
    </w:p>
    <w:p w14:paraId="30AFFBA7" w14:textId="77777777" w:rsidR="00162464" w:rsidRPr="002F7D2E" w:rsidRDefault="00162464" w:rsidP="00162464">
      <w:pPr>
        <w:widowControl w:val="0"/>
        <w:autoSpaceDE w:val="0"/>
        <w:autoSpaceDN w:val="0"/>
        <w:adjustRightInd w:val="0"/>
        <w:rPr>
          <w:b/>
          <w:bCs/>
          <w:sz w:val="20"/>
          <w:szCs w:val="20"/>
        </w:rPr>
      </w:pPr>
    </w:p>
    <w:p w14:paraId="6A55F8CD" w14:textId="77777777" w:rsidR="00162464" w:rsidRPr="002F7D2E" w:rsidRDefault="00162464" w:rsidP="00162464">
      <w:pPr>
        <w:widowControl w:val="0"/>
        <w:autoSpaceDE w:val="0"/>
        <w:autoSpaceDN w:val="0"/>
        <w:adjustRightInd w:val="0"/>
        <w:rPr>
          <w:b/>
          <w:bCs/>
          <w:sz w:val="20"/>
          <w:szCs w:val="20"/>
        </w:rPr>
      </w:pPr>
    </w:p>
    <w:p w14:paraId="7F36C715" w14:textId="77777777" w:rsidR="00162464" w:rsidRPr="002F7D2E" w:rsidRDefault="00162464" w:rsidP="00162464">
      <w:pPr>
        <w:widowControl w:val="0"/>
        <w:autoSpaceDE w:val="0"/>
        <w:autoSpaceDN w:val="0"/>
        <w:adjustRightInd w:val="0"/>
        <w:rPr>
          <w:b/>
          <w:bCs/>
          <w:sz w:val="20"/>
          <w:szCs w:val="20"/>
        </w:rPr>
      </w:pPr>
    </w:p>
    <w:p w14:paraId="73805F12" w14:textId="77777777" w:rsidR="00162464" w:rsidRPr="002F7D2E" w:rsidRDefault="00162464" w:rsidP="00162464">
      <w:pPr>
        <w:widowControl w:val="0"/>
        <w:autoSpaceDE w:val="0"/>
        <w:autoSpaceDN w:val="0"/>
        <w:adjustRightInd w:val="0"/>
        <w:rPr>
          <w:b/>
          <w:bCs/>
          <w:sz w:val="20"/>
          <w:szCs w:val="20"/>
        </w:rPr>
      </w:pPr>
    </w:p>
    <w:p w14:paraId="1ECC2BDA" w14:textId="77777777" w:rsidR="00162464" w:rsidRPr="002F7D2E" w:rsidRDefault="00162464" w:rsidP="00162464">
      <w:pPr>
        <w:widowControl w:val="0"/>
        <w:autoSpaceDE w:val="0"/>
        <w:autoSpaceDN w:val="0"/>
        <w:adjustRightInd w:val="0"/>
        <w:rPr>
          <w:b/>
          <w:bCs/>
          <w:sz w:val="20"/>
          <w:szCs w:val="20"/>
        </w:rPr>
      </w:pPr>
    </w:p>
    <w:p w14:paraId="19BB1CD8" w14:textId="77777777" w:rsidR="00162464" w:rsidRPr="002F7D2E" w:rsidRDefault="00162464" w:rsidP="00162464">
      <w:pPr>
        <w:widowControl w:val="0"/>
        <w:autoSpaceDE w:val="0"/>
        <w:autoSpaceDN w:val="0"/>
        <w:adjustRightInd w:val="0"/>
        <w:rPr>
          <w:b/>
          <w:bCs/>
          <w:sz w:val="20"/>
          <w:szCs w:val="20"/>
        </w:rPr>
      </w:pPr>
    </w:p>
    <w:p w14:paraId="3A4E4B5B" w14:textId="77777777" w:rsidR="00162464" w:rsidRPr="002F7D2E" w:rsidRDefault="00162464" w:rsidP="00162464">
      <w:pPr>
        <w:widowControl w:val="0"/>
        <w:autoSpaceDE w:val="0"/>
        <w:autoSpaceDN w:val="0"/>
        <w:adjustRightInd w:val="0"/>
        <w:rPr>
          <w:b/>
          <w:bCs/>
          <w:sz w:val="20"/>
          <w:szCs w:val="20"/>
        </w:rPr>
      </w:pPr>
    </w:p>
    <w:p w14:paraId="68ADC76F" w14:textId="77777777" w:rsidR="00162464" w:rsidRPr="002F7D2E" w:rsidRDefault="00162464" w:rsidP="00162464">
      <w:pPr>
        <w:widowControl w:val="0"/>
        <w:autoSpaceDE w:val="0"/>
        <w:autoSpaceDN w:val="0"/>
        <w:adjustRightInd w:val="0"/>
        <w:rPr>
          <w:b/>
          <w:bCs/>
          <w:sz w:val="20"/>
          <w:szCs w:val="20"/>
        </w:rPr>
      </w:pPr>
    </w:p>
    <w:p w14:paraId="6DC8E44F" w14:textId="77777777" w:rsidR="00162464" w:rsidRPr="002F7D2E" w:rsidRDefault="00162464" w:rsidP="00162464">
      <w:pPr>
        <w:widowControl w:val="0"/>
        <w:autoSpaceDE w:val="0"/>
        <w:autoSpaceDN w:val="0"/>
        <w:adjustRightInd w:val="0"/>
        <w:rPr>
          <w:b/>
          <w:bCs/>
          <w:sz w:val="20"/>
          <w:szCs w:val="20"/>
        </w:rPr>
      </w:pPr>
    </w:p>
    <w:p w14:paraId="4EEB959F" w14:textId="77777777" w:rsidR="00162464" w:rsidRPr="002F7D2E" w:rsidRDefault="00162464" w:rsidP="00162464">
      <w:pPr>
        <w:widowControl w:val="0"/>
        <w:autoSpaceDE w:val="0"/>
        <w:autoSpaceDN w:val="0"/>
        <w:adjustRightInd w:val="0"/>
        <w:rPr>
          <w:b/>
          <w:bCs/>
          <w:sz w:val="20"/>
          <w:szCs w:val="20"/>
        </w:rPr>
      </w:pPr>
    </w:p>
    <w:p w14:paraId="3ED7D665" w14:textId="77777777" w:rsidR="00162464" w:rsidRPr="002F7D2E" w:rsidRDefault="00162464" w:rsidP="00162464">
      <w:pPr>
        <w:widowControl w:val="0"/>
        <w:autoSpaceDE w:val="0"/>
        <w:autoSpaceDN w:val="0"/>
        <w:adjustRightInd w:val="0"/>
        <w:rPr>
          <w:b/>
          <w:bCs/>
          <w:sz w:val="20"/>
          <w:szCs w:val="20"/>
        </w:rPr>
      </w:pPr>
    </w:p>
    <w:p w14:paraId="7948AE2A" w14:textId="77777777" w:rsidR="00162464" w:rsidRPr="002F7D2E" w:rsidRDefault="00162464" w:rsidP="00162464">
      <w:pPr>
        <w:widowControl w:val="0"/>
        <w:autoSpaceDE w:val="0"/>
        <w:autoSpaceDN w:val="0"/>
        <w:adjustRightInd w:val="0"/>
        <w:rPr>
          <w:b/>
          <w:bCs/>
          <w:sz w:val="20"/>
          <w:szCs w:val="20"/>
        </w:rPr>
      </w:pPr>
    </w:p>
    <w:p w14:paraId="744E7A6A" w14:textId="77777777" w:rsidR="00162464" w:rsidRPr="002F7D2E" w:rsidRDefault="00162464" w:rsidP="00162464">
      <w:pPr>
        <w:widowControl w:val="0"/>
        <w:autoSpaceDE w:val="0"/>
        <w:autoSpaceDN w:val="0"/>
        <w:adjustRightInd w:val="0"/>
        <w:rPr>
          <w:b/>
          <w:bCs/>
          <w:sz w:val="20"/>
          <w:szCs w:val="20"/>
        </w:rPr>
      </w:pPr>
    </w:p>
    <w:p w14:paraId="01BB29C6" w14:textId="77777777" w:rsidR="00162464" w:rsidRPr="002F7D2E" w:rsidRDefault="00162464" w:rsidP="00162464">
      <w:pPr>
        <w:widowControl w:val="0"/>
        <w:autoSpaceDE w:val="0"/>
        <w:autoSpaceDN w:val="0"/>
        <w:adjustRightInd w:val="0"/>
        <w:rPr>
          <w:b/>
          <w:bCs/>
          <w:sz w:val="20"/>
          <w:szCs w:val="20"/>
        </w:rPr>
      </w:pPr>
    </w:p>
    <w:p w14:paraId="043E4EC0" w14:textId="77777777" w:rsidR="00162464" w:rsidRPr="002F7D2E" w:rsidRDefault="00162464" w:rsidP="00162464">
      <w:pPr>
        <w:widowControl w:val="0"/>
        <w:autoSpaceDE w:val="0"/>
        <w:autoSpaceDN w:val="0"/>
        <w:adjustRightInd w:val="0"/>
        <w:rPr>
          <w:b/>
          <w:bCs/>
          <w:sz w:val="20"/>
          <w:szCs w:val="20"/>
        </w:rPr>
      </w:pPr>
    </w:p>
    <w:p w14:paraId="655FC99B"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885"/>
      </w:tblGrid>
      <w:tr w:rsidR="00162464" w:rsidRPr="002F7D2E" w14:paraId="11855901" w14:textId="77777777" w:rsidTr="00162464">
        <w:trPr>
          <w:jc w:val="center"/>
        </w:trPr>
        <w:tc>
          <w:tcPr>
            <w:tcW w:w="3594" w:type="dxa"/>
            <w:tcBorders>
              <w:top w:val="nil"/>
              <w:left w:val="nil"/>
              <w:right w:val="nil"/>
            </w:tcBorders>
            <w:shd w:val="clear" w:color="auto" w:fill="auto"/>
          </w:tcPr>
          <w:p w14:paraId="26C63670" w14:textId="77777777" w:rsidR="00162464" w:rsidRPr="002F7D2E" w:rsidRDefault="00162464" w:rsidP="005A22B9">
            <w:pPr>
              <w:jc w:val="center"/>
            </w:pPr>
          </w:p>
        </w:tc>
        <w:tc>
          <w:tcPr>
            <w:tcW w:w="3885" w:type="dxa"/>
            <w:tcBorders>
              <w:top w:val="nil"/>
              <w:left w:val="nil"/>
              <w:right w:val="nil"/>
            </w:tcBorders>
            <w:shd w:val="clear" w:color="auto" w:fill="auto"/>
            <w:vAlign w:val="center"/>
          </w:tcPr>
          <w:p w14:paraId="1D2329E7"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5</w:t>
            </w:r>
          </w:p>
          <w:p w14:paraId="690B33C5" w14:textId="77777777" w:rsidR="00162464" w:rsidRPr="002F7D2E" w:rsidRDefault="00162464" w:rsidP="005A22B9">
            <w:pPr>
              <w:rPr>
                <w:sz w:val="20"/>
                <w:szCs w:val="20"/>
              </w:rPr>
            </w:pPr>
            <w:r w:rsidRPr="002F7D2E">
              <w:rPr>
                <w:sz w:val="20"/>
                <w:szCs w:val="20"/>
              </w:rPr>
              <w:t>до підпункту 2.5.1 пункту 2.5</w:t>
            </w:r>
          </w:p>
          <w:p w14:paraId="6DCDF6E3" w14:textId="77777777" w:rsidR="00162464" w:rsidRPr="002F7D2E" w:rsidRDefault="00162464" w:rsidP="005A22B9"/>
        </w:tc>
      </w:tr>
      <w:tr w:rsidR="00162464" w:rsidRPr="002F7D2E" w14:paraId="2FB982EB" w14:textId="77777777" w:rsidTr="00162464">
        <w:trPr>
          <w:jc w:val="center"/>
        </w:trPr>
        <w:tc>
          <w:tcPr>
            <w:tcW w:w="7479" w:type="dxa"/>
            <w:gridSpan w:val="2"/>
            <w:shd w:val="clear" w:color="auto" w:fill="auto"/>
          </w:tcPr>
          <w:p w14:paraId="43B43CA0" w14:textId="77777777" w:rsidR="00162464" w:rsidRPr="002F7D2E" w:rsidRDefault="00162464" w:rsidP="005A22B9">
            <w:pPr>
              <w:jc w:val="center"/>
              <w:rPr>
                <w:b/>
                <w:bCs/>
              </w:rPr>
            </w:pPr>
            <w:r w:rsidRPr="002F7D2E">
              <w:rPr>
                <w:b/>
                <w:bCs/>
              </w:rPr>
              <w:t>Протокол попереднього відбору присяжних</w:t>
            </w:r>
          </w:p>
          <w:p w14:paraId="7486A7FA" w14:textId="77777777" w:rsidR="00162464" w:rsidRPr="002F7D2E" w:rsidRDefault="00162464" w:rsidP="005A22B9">
            <w:pPr>
              <w:rPr>
                <w:sz w:val="20"/>
                <w:szCs w:val="20"/>
              </w:rPr>
            </w:pPr>
          </w:p>
          <w:p w14:paraId="6CE72A90" w14:textId="77777777" w:rsidR="00162464" w:rsidRPr="002F7D2E" w:rsidRDefault="00162464" w:rsidP="005A22B9">
            <w:pPr>
              <w:tabs>
                <w:tab w:val="left" w:pos="6804"/>
              </w:tabs>
              <w:rPr>
                <w:sz w:val="20"/>
                <w:szCs w:val="20"/>
                <w:u w:val="single"/>
              </w:rPr>
            </w:pPr>
            <w:r w:rsidRPr="002F7D2E">
              <w:rPr>
                <w:sz w:val="20"/>
                <w:szCs w:val="20"/>
              </w:rPr>
              <w:t xml:space="preserve">Найменування суду: </w:t>
            </w:r>
            <w:r w:rsidRPr="002F7D2E">
              <w:rPr>
                <w:sz w:val="20"/>
                <w:szCs w:val="20"/>
                <w:u w:val="single"/>
              </w:rPr>
              <w:tab/>
            </w:r>
          </w:p>
          <w:p w14:paraId="7B58C32E" w14:textId="77777777" w:rsidR="00162464" w:rsidRPr="002F7D2E" w:rsidRDefault="00162464" w:rsidP="005A22B9">
            <w:pPr>
              <w:rPr>
                <w:sz w:val="20"/>
                <w:szCs w:val="20"/>
              </w:rPr>
            </w:pPr>
          </w:p>
          <w:p w14:paraId="1744B912" w14:textId="77777777" w:rsidR="00162464" w:rsidRPr="002F7D2E" w:rsidRDefault="00162464" w:rsidP="005A22B9">
            <w:pPr>
              <w:tabs>
                <w:tab w:val="left" w:pos="6804"/>
              </w:tabs>
              <w:rPr>
                <w:sz w:val="20"/>
                <w:szCs w:val="20"/>
              </w:rPr>
            </w:pPr>
            <w:r w:rsidRPr="002F7D2E">
              <w:rPr>
                <w:sz w:val="20"/>
                <w:szCs w:val="20"/>
              </w:rPr>
              <w:t xml:space="preserve">Єдиний унікальний номер судової справи: </w:t>
            </w:r>
            <w:r w:rsidRPr="002F7D2E">
              <w:rPr>
                <w:sz w:val="20"/>
                <w:szCs w:val="20"/>
                <w:u w:val="single"/>
              </w:rPr>
              <w:tab/>
            </w:r>
          </w:p>
          <w:p w14:paraId="427C96AB" w14:textId="77777777" w:rsidR="00162464" w:rsidRPr="002F7D2E" w:rsidRDefault="00162464" w:rsidP="005A22B9">
            <w:pPr>
              <w:tabs>
                <w:tab w:val="left" w:pos="6804"/>
              </w:tabs>
              <w:rPr>
                <w:sz w:val="20"/>
                <w:szCs w:val="20"/>
                <w:u w:val="single"/>
              </w:rPr>
            </w:pPr>
            <w:r w:rsidRPr="002F7D2E">
              <w:rPr>
                <w:sz w:val="20"/>
                <w:szCs w:val="20"/>
              </w:rPr>
              <w:t xml:space="preserve">Номер провадження: </w:t>
            </w:r>
            <w:r w:rsidRPr="002F7D2E">
              <w:rPr>
                <w:sz w:val="20"/>
                <w:szCs w:val="20"/>
                <w:u w:val="single"/>
              </w:rPr>
              <w:tab/>
            </w:r>
          </w:p>
          <w:p w14:paraId="40AD01A0" w14:textId="77777777" w:rsidR="00162464" w:rsidRPr="002F7D2E" w:rsidRDefault="00162464" w:rsidP="005A22B9">
            <w:pPr>
              <w:tabs>
                <w:tab w:val="left" w:pos="6804"/>
              </w:tabs>
              <w:rPr>
                <w:sz w:val="20"/>
                <w:szCs w:val="20"/>
                <w:u w:val="single"/>
              </w:rPr>
            </w:pPr>
            <w:r w:rsidRPr="002F7D2E">
              <w:rPr>
                <w:sz w:val="20"/>
                <w:szCs w:val="20"/>
              </w:rPr>
              <w:t xml:space="preserve">Суть судової справи: </w:t>
            </w:r>
            <w:r w:rsidRPr="002F7D2E">
              <w:rPr>
                <w:sz w:val="20"/>
                <w:szCs w:val="20"/>
                <w:u w:val="single"/>
              </w:rPr>
              <w:tab/>
            </w:r>
          </w:p>
          <w:p w14:paraId="4824395B" w14:textId="77777777" w:rsidR="00162464" w:rsidRPr="002F7D2E" w:rsidRDefault="00162464" w:rsidP="005A22B9">
            <w:pPr>
              <w:tabs>
                <w:tab w:val="left" w:pos="6804"/>
              </w:tabs>
              <w:rPr>
                <w:sz w:val="20"/>
                <w:szCs w:val="20"/>
              </w:rPr>
            </w:pPr>
          </w:p>
          <w:p w14:paraId="30B936EB" w14:textId="77777777" w:rsidR="00162464" w:rsidRPr="002F7D2E" w:rsidRDefault="00162464" w:rsidP="005A22B9">
            <w:pPr>
              <w:rPr>
                <w:sz w:val="20"/>
                <w:szCs w:val="20"/>
              </w:rPr>
            </w:pPr>
            <w:r w:rsidRPr="002F7D2E">
              <w:rPr>
                <w:sz w:val="20"/>
                <w:szCs w:val="20"/>
              </w:rPr>
              <w:t>Попередньо відібрані присяжні:</w:t>
            </w:r>
          </w:p>
          <w:p w14:paraId="4C7CAD90" w14:textId="77777777" w:rsidR="00162464" w:rsidRPr="002F7D2E" w:rsidRDefault="00162464" w:rsidP="00162464">
            <w:pPr>
              <w:numPr>
                <w:ilvl w:val="0"/>
                <w:numId w:val="4"/>
              </w:numPr>
              <w:tabs>
                <w:tab w:val="left" w:pos="284"/>
                <w:tab w:val="left" w:pos="3544"/>
              </w:tabs>
              <w:ind w:left="0" w:firstLine="0"/>
              <w:rPr>
                <w:sz w:val="20"/>
                <w:szCs w:val="20"/>
              </w:rPr>
            </w:pPr>
            <w:r w:rsidRPr="002F7D2E">
              <w:rPr>
                <w:sz w:val="20"/>
                <w:szCs w:val="20"/>
              </w:rPr>
              <w:t xml:space="preserve"> </w:t>
            </w:r>
            <w:r w:rsidRPr="002F7D2E">
              <w:rPr>
                <w:sz w:val="20"/>
                <w:szCs w:val="20"/>
                <w:u w:val="single"/>
              </w:rPr>
              <w:tab/>
            </w:r>
          </w:p>
          <w:p w14:paraId="661B3F22" w14:textId="77777777" w:rsidR="00162464" w:rsidRPr="002F7D2E" w:rsidRDefault="00162464" w:rsidP="00162464">
            <w:pPr>
              <w:numPr>
                <w:ilvl w:val="0"/>
                <w:numId w:val="4"/>
              </w:numPr>
              <w:tabs>
                <w:tab w:val="left" w:pos="426"/>
                <w:tab w:val="left" w:pos="3544"/>
              </w:tabs>
              <w:ind w:left="0" w:firstLine="0"/>
              <w:rPr>
                <w:sz w:val="20"/>
                <w:szCs w:val="20"/>
              </w:rPr>
            </w:pPr>
            <w:r w:rsidRPr="002F7D2E">
              <w:rPr>
                <w:sz w:val="20"/>
                <w:szCs w:val="20"/>
              </w:rPr>
              <w:t>_______________________________</w:t>
            </w:r>
          </w:p>
          <w:p w14:paraId="3E51E2AE" w14:textId="77777777" w:rsidR="00162464" w:rsidRPr="002F7D2E" w:rsidRDefault="00162464" w:rsidP="005A22B9">
            <w:pPr>
              <w:rPr>
                <w:sz w:val="20"/>
                <w:szCs w:val="20"/>
              </w:rPr>
            </w:pPr>
          </w:p>
          <w:p w14:paraId="6671F331"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3C8B91AB" w14:textId="77777777" w:rsidR="00162464" w:rsidRPr="002F7D2E" w:rsidRDefault="00162464" w:rsidP="005A22B9">
            <w:pPr>
              <w:rPr>
                <w:sz w:val="20"/>
                <w:szCs w:val="20"/>
              </w:rPr>
            </w:pPr>
          </w:p>
          <w:p w14:paraId="5160120E" w14:textId="77777777" w:rsidR="00162464" w:rsidRPr="002F7D2E" w:rsidRDefault="00162464" w:rsidP="005A22B9">
            <w:pPr>
              <w:rPr>
                <w:sz w:val="20"/>
                <w:szCs w:val="20"/>
              </w:rPr>
            </w:pPr>
          </w:p>
          <w:p w14:paraId="6DA1811E" w14:textId="77777777" w:rsidR="00162464" w:rsidRPr="002F7D2E" w:rsidRDefault="00162464" w:rsidP="005A22B9">
            <w:pPr>
              <w:rPr>
                <w:sz w:val="20"/>
                <w:szCs w:val="20"/>
              </w:rPr>
            </w:pPr>
          </w:p>
          <w:tbl>
            <w:tblPr>
              <w:tblW w:w="5000" w:type="pct"/>
              <w:tblLook w:val="04A0" w:firstRow="1" w:lastRow="0" w:firstColumn="1" w:lastColumn="0" w:noHBand="0" w:noVBand="1"/>
            </w:tblPr>
            <w:tblGrid>
              <w:gridCol w:w="2511"/>
              <w:gridCol w:w="296"/>
              <w:gridCol w:w="1624"/>
              <w:gridCol w:w="296"/>
              <w:gridCol w:w="2536"/>
            </w:tblGrid>
            <w:tr w:rsidR="00162464" w:rsidRPr="002F7D2E" w14:paraId="530862A6" w14:textId="77777777" w:rsidTr="005A22B9">
              <w:tc>
                <w:tcPr>
                  <w:tcW w:w="1728" w:type="pct"/>
                  <w:tcBorders>
                    <w:top w:val="nil"/>
                    <w:left w:val="nil"/>
                    <w:bottom w:val="single" w:sz="4" w:space="0" w:color="auto"/>
                    <w:right w:val="nil"/>
                  </w:tcBorders>
                  <w:shd w:val="clear" w:color="auto" w:fill="auto"/>
                </w:tcPr>
                <w:p w14:paraId="67E35A86"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204" w:type="pct"/>
                  <w:tcBorders>
                    <w:top w:val="nil"/>
                    <w:left w:val="nil"/>
                    <w:bottom w:val="nil"/>
                    <w:right w:val="nil"/>
                  </w:tcBorders>
                  <w:shd w:val="clear" w:color="auto" w:fill="auto"/>
                </w:tcPr>
                <w:p w14:paraId="1814C5FC" w14:textId="77777777" w:rsidR="00162464" w:rsidRPr="002F7D2E" w:rsidRDefault="00162464" w:rsidP="005A22B9">
                  <w:pPr>
                    <w:widowControl w:val="0"/>
                    <w:autoSpaceDE w:val="0"/>
                    <w:autoSpaceDN w:val="0"/>
                    <w:adjustRightInd w:val="0"/>
                    <w:jc w:val="center"/>
                    <w:rPr>
                      <w:sz w:val="20"/>
                      <w:szCs w:val="20"/>
                    </w:rPr>
                  </w:pPr>
                </w:p>
              </w:tc>
              <w:tc>
                <w:tcPr>
                  <w:tcW w:w="1118" w:type="pct"/>
                  <w:tcBorders>
                    <w:top w:val="nil"/>
                    <w:left w:val="nil"/>
                    <w:bottom w:val="single" w:sz="4" w:space="0" w:color="auto"/>
                    <w:right w:val="nil"/>
                  </w:tcBorders>
                  <w:shd w:val="clear" w:color="auto" w:fill="auto"/>
                </w:tcPr>
                <w:p w14:paraId="6FFC1F53" w14:textId="77777777" w:rsidR="00162464" w:rsidRPr="002F7D2E" w:rsidRDefault="00162464" w:rsidP="005A22B9">
                  <w:pPr>
                    <w:widowControl w:val="0"/>
                    <w:autoSpaceDE w:val="0"/>
                    <w:autoSpaceDN w:val="0"/>
                    <w:adjustRightInd w:val="0"/>
                    <w:jc w:val="center"/>
                    <w:rPr>
                      <w:sz w:val="20"/>
                      <w:szCs w:val="20"/>
                    </w:rPr>
                  </w:pPr>
                </w:p>
              </w:tc>
              <w:tc>
                <w:tcPr>
                  <w:tcW w:w="204" w:type="pct"/>
                  <w:tcBorders>
                    <w:top w:val="nil"/>
                    <w:left w:val="nil"/>
                    <w:bottom w:val="nil"/>
                    <w:right w:val="nil"/>
                  </w:tcBorders>
                  <w:shd w:val="clear" w:color="auto" w:fill="auto"/>
                </w:tcPr>
                <w:p w14:paraId="364A97A2" w14:textId="77777777" w:rsidR="00162464" w:rsidRPr="002F7D2E" w:rsidRDefault="00162464" w:rsidP="005A22B9">
                  <w:pPr>
                    <w:widowControl w:val="0"/>
                    <w:autoSpaceDE w:val="0"/>
                    <w:autoSpaceDN w:val="0"/>
                    <w:adjustRightInd w:val="0"/>
                    <w:jc w:val="center"/>
                    <w:rPr>
                      <w:sz w:val="20"/>
                      <w:szCs w:val="20"/>
                    </w:rPr>
                  </w:pPr>
                </w:p>
              </w:tc>
              <w:tc>
                <w:tcPr>
                  <w:tcW w:w="1747" w:type="pct"/>
                  <w:tcBorders>
                    <w:top w:val="nil"/>
                    <w:left w:val="nil"/>
                    <w:bottom w:val="single" w:sz="4" w:space="0" w:color="auto"/>
                    <w:right w:val="nil"/>
                  </w:tcBorders>
                  <w:shd w:val="clear" w:color="auto" w:fill="auto"/>
                </w:tcPr>
                <w:p w14:paraId="66A7EBA7"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0EC8E462" w14:textId="77777777" w:rsidTr="005A22B9">
              <w:tc>
                <w:tcPr>
                  <w:tcW w:w="1728" w:type="pct"/>
                  <w:tcBorders>
                    <w:top w:val="single" w:sz="4" w:space="0" w:color="auto"/>
                    <w:left w:val="nil"/>
                    <w:bottom w:val="nil"/>
                    <w:right w:val="nil"/>
                  </w:tcBorders>
                  <w:shd w:val="clear" w:color="auto" w:fill="auto"/>
                </w:tcPr>
                <w:p w14:paraId="03BD5340" w14:textId="77777777" w:rsidR="00162464" w:rsidRPr="002F7D2E" w:rsidRDefault="00162464" w:rsidP="005A22B9">
                  <w:pPr>
                    <w:jc w:val="center"/>
                    <w:rPr>
                      <w:sz w:val="20"/>
                      <w:szCs w:val="20"/>
                      <w:u w:val="single"/>
                      <w:shd w:val="clear" w:color="auto" w:fill="FFFFFF"/>
                    </w:rPr>
                  </w:pPr>
                  <w:r w:rsidRPr="002F7D2E">
                    <w:rPr>
                      <w:sz w:val="20"/>
                      <w:szCs w:val="20"/>
                      <w:shd w:val="clear" w:color="auto" w:fill="FFFFFF"/>
                      <w:vertAlign w:val="superscript"/>
                    </w:rPr>
                    <w:t>(посада)</w:t>
                  </w:r>
                </w:p>
              </w:tc>
              <w:tc>
                <w:tcPr>
                  <w:tcW w:w="204" w:type="pct"/>
                  <w:tcBorders>
                    <w:top w:val="nil"/>
                    <w:left w:val="nil"/>
                    <w:bottom w:val="nil"/>
                    <w:right w:val="nil"/>
                  </w:tcBorders>
                  <w:shd w:val="clear" w:color="auto" w:fill="auto"/>
                </w:tcPr>
                <w:p w14:paraId="112F62AB" w14:textId="77777777" w:rsidR="00162464" w:rsidRPr="002F7D2E" w:rsidRDefault="00162464" w:rsidP="005A22B9">
                  <w:pPr>
                    <w:widowControl w:val="0"/>
                    <w:autoSpaceDE w:val="0"/>
                    <w:autoSpaceDN w:val="0"/>
                    <w:adjustRightInd w:val="0"/>
                    <w:jc w:val="center"/>
                    <w:rPr>
                      <w:sz w:val="20"/>
                      <w:szCs w:val="20"/>
                      <w:vertAlign w:val="superscript"/>
                    </w:rPr>
                  </w:pPr>
                </w:p>
              </w:tc>
              <w:tc>
                <w:tcPr>
                  <w:tcW w:w="1118" w:type="pct"/>
                  <w:tcBorders>
                    <w:top w:val="single" w:sz="4" w:space="0" w:color="auto"/>
                    <w:left w:val="nil"/>
                    <w:bottom w:val="nil"/>
                    <w:right w:val="nil"/>
                  </w:tcBorders>
                  <w:shd w:val="clear" w:color="auto" w:fill="auto"/>
                </w:tcPr>
                <w:p w14:paraId="61E8F83C"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204" w:type="pct"/>
                  <w:tcBorders>
                    <w:top w:val="nil"/>
                    <w:left w:val="nil"/>
                    <w:bottom w:val="nil"/>
                    <w:right w:val="nil"/>
                  </w:tcBorders>
                  <w:shd w:val="clear" w:color="auto" w:fill="auto"/>
                </w:tcPr>
                <w:p w14:paraId="418805E4" w14:textId="77777777" w:rsidR="00162464" w:rsidRPr="002F7D2E" w:rsidRDefault="00162464" w:rsidP="005A22B9">
                  <w:pPr>
                    <w:widowControl w:val="0"/>
                    <w:autoSpaceDE w:val="0"/>
                    <w:autoSpaceDN w:val="0"/>
                    <w:adjustRightInd w:val="0"/>
                    <w:jc w:val="center"/>
                    <w:rPr>
                      <w:sz w:val="20"/>
                      <w:szCs w:val="20"/>
                      <w:vertAlign w:val="superscript"/>
                    </w:rPr>
                  </w:pPr>
                </w:p>
              </w:tc>
              <w:tc>
                <w:tcPr>
                  <w:tcW w:w="1747" w:type="pct"/>
                  <w:tcBorders>
                    <w:top w:val="single" w:sz="4" w:space="0" w:color="auto"/>
                    <w:left w:val="nil"/>
                    <w:bottom w:val="nil"/>
                    <w:right w:val="nil"/>
                  </w:tcBorders>
                  <w:shd w:val="clear" w:color="auto" w:fill="auto"/>
                </w:tcPr>
                <w:p w14:paraId="1A56CB7B" w14:textId="77777777" w:rsidR="00162464" w:rsidRPr="002F7D2E" w:rsidRDefault="00162464" w:rsidP="005A22B9">
                  <w:pPr>
                    <w:widowControl w:val="0"/>
                    <w:autoSpaceDE w:val="0"/>
                    <w:autoSpaceDN w:val="0"/>
                    <w:adjustRightInd w:val="0"/>
                    <w:rPr>
                      <w:sz w:val="20"/>
                      <w:szCs w:val="20"/>
                    </w:rPr>
                  </w:pPr>
                </w:p>
              </w:tc>
            </w:tr>
          </w:tbl>
          <w:p w14:paraId="4BEE4E01" w14:textId="77777777" w:rsidR="00162464" w:rsidRPr="002F7D2E" w:rsidRDefault="00162464" w:rsidP="005A22B9">
            <w:pPr>
              <w:rPr>
                <w:sz w:val="20"/>
                <w:szCs w:val="20"/>
              </w:rPr>
            </w:pPr>
          </w:p>
          <w:p w14:paraId="1033645E" w14:textId="77777777" w:rsidR="00162464" w:rsidRPr="002F7D2E" w:rsidRDefault="00162464" w:rsidP="005A22B9">
            <w:pPr>
              <w:rPr>
                <w:sz w:val="20"/>
                <w:szCs w:val="20"/>
              </w:rPr>
            </w:pPr>
          </w:p>
          <w:p w14:paraId="1E9E221F" w14:textId="77777777" w:rsidR="00162464" w:rsidRPr="002F7D2E" w:rsidRDefault="00162464" w:rsidP="005A22B9">
            <w:pPr>
              <w:rPr>
                <w:sz w:val="20"/>
                <w:szCs w:val="20"/>
              </w:rPr>
            </w:pPr>
            <w:r w:rsidRPr="002F7D2E">
              <w:rPr>
                <w:sz w:val="20"/>
                <w:szCs w:val="20"/>
              </w:rPr>
              <w:t xml:space="preserve">                                                         ________________________</w:t>
            </w:r>
          </w:p>
          <w:tbl>
            <w:tblPr>
              <w:tblW w:w="0" w:type="auto"/>
              <w:tblLook w:val="04A0" w:firstRow="1" w:lastRow="0" w:firstColumn="1" w:lastColumn="0" w:noHBand="0" w:noVBand="1"/>
            </w:tblPr>
            <w:tblGrid>
              <w:gridCol w:w="2411"/>
              <w:gridCol w:w="2410"/>
              <w:gridCol w:w="2442"/>
            </w:tblGrid>
            <w:tr w:rsidR="00162464" w:rsidRPr="002F7D2E" w14:paraId="4F085876" w14:textId="77777777" w:rsidTr="005A22B9">
              <w:tc>
                <w:tcPr>
                  <w:tcW w:w="2491" w:type="dxa"/>
                  <w:shd w:val="clear" w:color="auto" w:fill="auto"/>
                  <w:vAlign w:val="center"/>
                </w:tcPr>
                <w:p w14:paraId="338FCD0A" w14:textId="77777777" w:rsidR="00162464" w:rsidRPr="002F7D2E" w:rsidRDefault="00162464" w:rsidP="005A22B9">
                  <w:pPr>
                    <w:jc w:val="center"/>
                    <w:rPr>
                      <w:sz w:val="20"/>
                      <w:szCs w:val="20"/>
                      <w:shd w:val="clear" w:color="auto" w:fill="FFFFFF"/>
                    </w:rPr>
                  </w:pPr>
                </w:p>
              </w:tc>
              <w:tc>
                <w:tcPr>
                  <w:tcW w:w="2491" w:type="dxa"/>
                  <w:shd w:val="clear" w:color="auto" w:fill="auto"/>
                  <w:vAlign w:val="center"/>
                </w:tcPr>
                <w:p w14:paraId="2EB9C0F1" w14:textId="77777777" w:rsidR="00162464" w:rsidRPr="002F7D2E" w:rsidRDefault="00162464" w:rsidP="005A22B9">
                  <w:pPr>
                    <w:jc w:val="center"/>
                    <w:rPr>
                      <w:sz w:val="20"/>
                      <w:szCs w:val="20"/>
                      <w:shd w:val="clear" w:color="auto" w:fill="FFFFFF"/>
                    </w:rPr>
                  </w:pPr>
                </w:p>
              </w:tc>
              <w:tc>
                <w:tcPr>
                  <w:tcW w:w="2491" w:type="dxa"/>
                  <w:shd w:val="clear" w:color="auto" w:fill="auto"/>
                  <w:vAlign w:val="center"/>
                </w:tcPr>
                <w:p w14:paraId="272B9BE5" w14:textId="77777777" w:rsidR="00162464" w:rsidRPr="002F7D2E" w:rsidRDefault="00162464" w:rsidP="005A22B9">
                  <w:pPr>
                    <w:jc w:val="center"/>
                    <w:rPr>
                      <w:sz w:val="20"/>
                      <w:szCs w:val="20"/>
                    </w:rPr>
                  </w:pPr>
                  <w:r w:rsidRPr="002F7D2E">
                    <w:rPr>
                      <w:sz w:val="20"/>
                      <w:szCs w:val="20"/>
                      <w:shd w:val="clear" w:color="auto" w:fill="FFFFFF"/>
                    </w:rPr>
                    <w:t>Дата документа</w:t>
                  </w:r>
                </w:p>
              </w:tc>
            </w:tr>
          </w:tbl>
          <w:p w14:paraId="0E369085" w14:textId="77777777" w:rsidR="00162464" w:rsidRPr="002F7D2E" w:rsidRDefault="00162464" w:rsidP="005A22B9">
            <w:pPr>
              <w:jc w:val="right"/>
              <w:rPr>
                <w:sz w:val="20"/>
                <w:szCs w:val="20"/>
              </w:rPr>
            </w:pPr>
            <w:r w:rsidRPr="002F7D2E">
              <w:rPr>
                <w:sz w:val="20"/>
                <w:szCs w:val="20"/>
              </w:rPr>
              <w:t>/дата внесення до системи автоматизованого розподілу/</w:t>
            </w:r>
          </w:p>
          <w:p w14:paraId="5E52F623" w14:textId="77777777" w:rsidR="00162464" w:rsidRPr="002F7D2E" w:rsidRDefault="00162464" w:rsidP="005A22B9">
            <w:pPr>
              <w:jc w:val="right"/>
            </w:pPr>
          </w:p>
        </w:tc>
      </w:tr>
    </w:tbl>
    <w:p w14:paraId="7AE041EA" w14:textId="77777777" w:rsidR="00162464" w:rsidRPr="002F7D2E" w:rsidRDefault="00162464" w:rsidP="00162464">
      <w:pPr>
        <w:widowControl w:val="0"/>
        <w:autoSpaceDE w:val="0"/>
        <w:autoSpaceDN w:val="0"/>
        <w:adjustRightInd w:val="0"/>
        <w:rPr>
          <w:b/>
          <w:bCs/>
          <w:sz w:val="20"/>
          <w:szCs w:val="20"/>
        </w:rPr>
      </w:pPr>
    </w:p>
    <w:p w14:paraId="084DB854" w14:textId="77777777" w:rsidR="00162464" w:rsidRPr="002F7D2E" w:rsidRDefault="00162464" w:rsidP="00162464">
      <w:pPr>
        <w:widowControl w:val="0"/>
        <w:autoSpaceDE w:val="0"/>
        <w:autoSpaceDN w:val="0"/>
        <w:adjustRightInd w:val="0"/>
        <w:rPr>
          <w:b/>
          <w:bCs/>
          <w:sz w:val="20"/>
          <w:szCs w:val="20"/>
        </w:rPr>
      </w:pPr>
    </w:p>
    <w:p w14:paraId="28A52DFB" w14:textId="77777777" w:rsidR="00162464" w:rsidRPr="002F7D2E" w:rsidRDefault="00162464" w:rsidP="00162464">
      <w:pPr>
        <w:widowControl w:val="0"/>
        <w:autoSpaceDE w:val="0"/>
        <w:autoSpaceDN w:val="0"/>
        <w:adjustRightInd w:val="0"/>
        <w:rPr>
          <w:b/>
          <w:bCs/>
          <w:sz w:val="20"/>
          <w:szCs w:val="20"/>
        </w:rPr>
      </w:pPr>
    </w:p>
    <w:p w14:paraId="63E1CA40" w14:textId="77777777" w:rsidR="00162464" w:rsidRPr="002F7D2E" w:rsidRDefault="00162464" w:rsidP="00162464">
      <w:pPr>
        <w:widowControl w:val="0"/>
        <w:autoSpaceDE w:val="0"/>
        <w:autoSpaceDN w:val="0"/>
        <w:adjustRightInd w:val="0"/>
        <w:rPr>
          <w:b/>
          <w:bCs/>
          <w:sz w:val="20"/>
          <w:szCs w:val="20"/>
        </w:rPr>
      </w:pPr>
    </w:p>
    <w:p w14:paraId="6818F1CF" w14:textId="77777777" w:rsidR="00162464" w:rsidRPr="002F7D2E" w:rsidRDefault="00162464" w:rsidP="00162464">
      <w:pPr>
        <w:widowControl w:val="0"/>
        <w:autoSpaceDE w:val="0"/>
        <w:autoSpaceDN w:val="0"/>
        <w:adjustRightInd w:val="0"/>
        <w:rPr>
          <w:b/>
          <w:bCs/>
          <w:sz w:val="20"/>
          <w:szCs w:val="20"/>
        </w:rPr>
      </w:pPr>
    </w:p>
    <w:p w14:paraId="20017602" w14:textId="77777777" w:rsidR="00162464" w:rsidRPr="002F7D2E" w:rsidRDefault="00162464" w:rsidP="00162464">
      <w:pPr>
        <w:widowControl w:val="0"/>
        <w:autoSpaceDE w:val="0"/>
        <w:autoSpaceDN w:val="0"/>
        <w:adjustRightInd w:val="0"/>
        <w:rPr>
          <w:b/>
          <w:bCs/>
          <w:sz w:val="20"/>
          <w:szCs w:val="20"/>
        </w:rPr>
      </w:pPr>
    </w:p>
    <w:p w14:paraId="7318DC1A" w14:textId="77777777" w:rsidR="00162464" w:rsidRPr="002F7D2E" w:rsidRDefault="00162464" w:rsidP="00162464">
      <w:pPr>
        <w:widowControl w:val="0"/>
        <w:autoSpaceDE w:val="0"/>
        <w:autoSpaceDN w:val="0"/>
        <w:adjustRightInd w:val="0"/>
        <w:rPr>
          <w:b/>
          <w:bCs/>
          <w:sz w:val="20"/>
          <w:szCs w:val="20"/>
        </w:rPr>
      </w:pPr>
    </w:p>
    <w:p w14:paraId="1BC0C630" w14:textId="77777777" w:rsidR="00162464" w:rsidRPr="002F7D2E" w:rsidRDefault="00162464" w:rsidP="00162464">
      <w:pPr>
        <w:widowControl w:val="0"/>
        <w:autoSpaceDE w:val="0"/>
        <w:autoSpaceDN w:val="0"/>
        <w:adjustRightInd w:val="0"/>
        <w:rPr>
          <w:b/>
          <w:bCs/>
          <w:sz w:val="20"/>
          <w:szCs w:val="20"/>
        </w:rPr>
      </w:pPr>
    </w:p>
    <w:p w14:paraId="4D7FD2EA" w14:textId="77777777" w:rsidR="00162464" w:rsidRPr="002F7D2E" w:rsidRDefault="00162464" w:rsidP="00162464">
      <w:pPr>
        <w:widowControl w:val="0"/>
        <w:autoSpaceDE w:val="0"/>
        <w:autoSpaceDN w:val="0"/>
        <w:adjustRightInd w:val="0"/>
        <w:rPr>
          <w:b/>
          <w:bCs/>
          <w:sz w:val="20"/>
          <w:szCs w:val="20"/>
        </w:rPr>
      </w:pPr>
    </w:p>
    <w:p w14:paraId="3BCB2CAE" w14:textId="77777777" w:rsidR="00162464" w:rsidRPr="002F7D2E" w:rsidRDefault="00162464" w:rsidP="00162464">
      <w:pPr>
        <w:widowControl w:val="0"/>
        <w:autoSpaceDE w:val="0"/>
        <w:autoSpaceDN w:val="0"/>
        <w:adjustRightInd w:val="0"/>
        <w:rPr>
          <w:b/>
          <w:bCs/>
          <w:sz w:val="20"/>
          <w:szCs w:val="20"/>
        </w:rPr>
      </w:pPr>
    </w:p>
    <w:p w14:paraId="7C7DE899" w14:textId="77777777" w:rsidR="00162464" w:rsidRPr="002F7D2E" w:rsidRDefault="00162464" w:rsidP="00162464">
      <w:pPr>
        <w:widowControl w:val="0"/>
        <w:autoSpaceDE w:val="0"/>
        <w:autoSpaceDN w:val="0"/>
        <w:adjustRightInd w:val="0"/>
        <w:rPr>
          <w:b/>
          <w:bCs/>
          <w:sz w:val="20"/>
          <w:szCs w:val="20"/>
        </w:rPr>
      </w:pPr>
    </w:p>
    <w:p w14:paraId="05512A2D" w14:textId="77777777" w:rsidR="00162464" w:rsidRPr="002F7D2E" w:rsidRDefault="00162464" w:rsidP="00162464">
      <w:pPr>
        <w:widowControl w:val="0"/>
        <w:autoSpaceDE w:val="0"/>
        <w:autoSpaceDN w:val="0"/>
        <w:adjustRightInd w:val="0"/>
        <w:rPr>
          <w:b/>
          <w:bCs/>
          <w:sz w:val="20"/>
          <w:szCs w:val="20"/>
        </w:rPr>
      </w:pPr>
    </w:p>
    <w:p w14:paraId="15CBA5BD" w14:textId="77777777" w:rsidR="00162464" w:rsidRPr="002F7D2E" w:rsidRDefault="00162464" w:rsidP="00162464">
      <w:pPr>
        <w:widowControl w:val="0"/>
        <w:autoSpaceDE w:val="0"/>
        <w:autoSpaceDN w:val="0"/>
        <w:adjustRightInd w:val="0"/>
        <w:rPr>
          <w:b/>
          <w:bCs/>
          <w:sz w:val="20"/>
          <w:szCs w:val="20"/>
        </w:rPr>
      </w:pPr>
    </w:p>
    <w:p w14:paraId="40A20FA3" w14:textId="77777777" w:rsidR="00162464" w:rsidRPr="002F7D2E" w:rsidRDefault="00162464" w:rsidP="00162464">
      <w:pPr>
        <w:widowControl w:val="0"/>
        <w:autoSpaceDE w:val="0"/>
        <w:autoSpaceDN w:val="0"/>
        <w:adjustRightInd w:val="0"/>
        <w:rPr>
          <w:b/>
          <w:bCs/>
          <w:sz w:val="20"/>
          <w:szCs w:val="20"/>
        </w:rPr>
      </w:pPr>
    </w:p>
    <w:p w14:paraId="243EC119" w14:textId="77777777" w:rsidR="00162464" w:rsidRPr="002F7D2E" w:rsidRDefault="00162464" w:rsidP="00162464">
      <w:pPr>
        <w:widowControl w:val="0"/>
        <w:autoSpaceDE w:val="0"/>
        <w:autoSpaceDN w:val="0"/>
        <w:adjustRightInd w:val="0"/>
        <w:rPr>
          <w:b/>
          <w:bCs/>
          <w:sz w:val="20"/>
          <w:szCs w:val="20"/>
        </w:rPr>
      </w:pPr>
    </w:p>
    <w:p w14:paraId="1682B09B"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3737"/>
      </w:tblGrid>
      <w:tr w:rsidR="00162464" w:rsidRPr="002F7D2E" w14:paraId="30032222" w14:textId="77777777" w:rsidTr="00162464">
        <w:trPr>
          <w:jc w:val="center"/>
        </w:trPr>
        <w:tc>
          <w:tcPr>
            <w:tcW w:w="3736" w:type="dxa"/>
            <w:tcBorders>
              <w:top w:val="nil"/>
              <w:left w:val="nil"/>
              <w:right w:val="nil"/>
            </w:tcBorders>
            <w:shd w:val="clear" w:color="auto" w:fill="auto"/>
          </w:tcPr>
          <w:p w14:paraId="2EBDD997" w14:textId="77777777" w:rsidR="00162464" w:rsidRPr="002F7D2E" w:rsidRDefault="00162464" w:rsidP="005A22B9"/>
        </w:tc>
        <w:tc>
          <w:tcPr>
            <w:tcW w:w="3737" w:type="dxa"/>
            <w:tcBorders>
              <w:top w:val="nil"/>
              <w:left w:val="nil"/>
              <w:right w:val="nil"/>
            </w:tcBorders>
            <w:shd w:val="clear" w:color="auto" w:fill="auto"/>
            <w:vAlign w:val="center"/>
          </w:tcPr>
          <w:p w14:paraId="445140EF"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6</w:t>
            </w:r>
          </w:p>
          <w:p w14:paraId="7C34EACF" w14:textId="77777777" w:rsidR="00162464" w:rsidRPr="002F7D2E" w:rsidRDefault="00162464" w:rsidP="005A22B9">
            <w:pPr>
              <w:rPr>
                <w:sz w:val="20"/>
                <w:szCs w:val="20"/>
              </w:rPr>
            </w:pPr>
            <w:r w:rsidRPr="002F7D2E">
              <w:rPr>
                <w:sz w:val="20"/>
                <w:szCs w:val="20"/>
              </w:rPr>
              <w:t>до підпунктів 2.5.7, 2.5.8 пункту 2.5</w:t>
            </w:r>
          </w:p>
          <w:p w14:paraId="15210D2D" w14:textId="77777777" w:rsidR="00162464" w:rsidRPr="002F7D2E" w:rsidRDefault="00162464" w:rsidP="005A22B9"/>
        </w:tc>
      </w:tr>
      <w:tr w:rsidR="00162464" w:rsidRPr="002F7D2E" w14:paraId="46C2AC74" w14:textId="77777777" w:rsidTr="00162464">
        <w:trPr>
          <w:jc w:val="center"/>
        </w:trPr>
        <w:tc>
          <w:tcPr>
            <w:tcW w:w="7473" w:type="dxa"/>
            <w:gridSpan w:val="2"/>
            <w:shd w:val="clear" w:color="auto" w:fill="auto"/>
          </w:tcPr>
          <w:p w14:paraId="03414154" w14:textId="77777777" w:rsidR="00162464" w:rsidRPr="002F7D2E" w:rsidRDefault="00162464" w:rsidP="005A22B9">
            <w:pPr>
              <w:jc w:val="center"/>
              <w:rPr>
                <w:b/>
                <w:bCs/>
              </w:rPr>
            </w:pPr>
            <w:r w:rsidRPr="002F7D2E">
              <w:rPr>
                <w:b/>
                <w:bCs/>
              </w:rPr>
              <w:t>Протокол автоматизованого визначення присяжних</w:t>
            </w:r>
          </w:p>
          <w:p w14:paraId="7973F839" w14:textId="77777777" w:rsidR="00162464" w:rsidRPr="002F7D2E" w:rsidRDefault="00162464" w:rsidP="005A22B9">
            <w:pPr>
              <w:rPr>
                <w:sz w:val="20"/>
                <w:szCs w:val="20"/>
              </w:rPr>
            </w:pPr>
          </w:p>
          <w:p w14:paraId="71069233" w14:textId="77777777" w:rsidR="00162464" w:rsidRPr="002F7D2E" w:rsidRDefault="00162464" w:rsidP="005A22B9">
            <w:pPr>
              <w:tabs>
                <w:tab w:val="left" w:pos="7088"/>
              </w:tabs>
              <w:rPr>
                <w:sz w:val="20"/>
                <w:szCs w:val="20"/>
                <w:u w:val="single"/>
              </w:rPr>
            </w:pPr>
            <w:r w:rsidRPr="002F7D2E">
              <w:rPr>
                <w:sz w:val="20"/>
                <w:szCs w:val="20"/>
              </w:rPr>
              <w:t xml:space="preserve">Найменування суду: </w:t>
            </w:r>
            <w:r w:rsidRPr="002F7D2E">
              <w:rPr>
                <w:sz w:val="20"/>
                <w:szCs w:val="20"/>
                <w:u w:val="single"/>
              </w:rPr>
              <w:tab/>
            </w:r>
          </w:p>
          <w:p w14:paraId="2423AA3C" w14:textId="77777777" w:rsidR="00162464" w:rsidRPr="002F7D2E" w:rsidRDefault="00162464" w:rsidP="005A22B9">
            <w:pPr>
              <w:tabs>
                <w:tab w:val="left" w:pos="7088"/>
              </w:tabs>
              <w:rPr>
                <w:sz w:val="20"/>
                <w:szCs w:val="20"/>
              </w:rPr>
            </w:pPr>
          </w:p>
          <w:p w14:paraId="07469572" w14:textId="77777777" w:rsidR="00162464" w:rsidRPr="002F7D2E" w:rsidRDefault="00162464" w:rsidP="005A22B9">
            <w:pPr>
              <w:tabs>
                <w:tab w:val="left" w:pos="7088"/>
              </w:tabs>
              <w:rPr>
                <w:sz w:val="20"/>
                <w:szCs w:val="20"/>
                <w:u w:val="single"/>
              </w:rPr>
            </w:pPr>
            <w:r w:rsidRPr="002F7D2E">
              <w:rPr>
                <w:sz w:val="20"/>
                <w:szCs w:val="20"/>
              </w:rPr>
              <w:t xml:space="preserve">Єдиний унікальний номер судової справи: </w:t>
            </w:r>
            <w:r w:rsidRPr="002F7D2E">
              <w:rPr>
                <w:sz w:val="20"/>
                <w:szCs w:val="20"/>
                <w:u w:val="single"/>
              </w:rPr>
              <w:tab/>
            </w:r>
          </w:p>
          <w:p w14:paraId="39DFDB21" w14:textId="77777777" w:rsidR="00162464" w:rsidRPr="002F7D2E" w:rsidRDefault="00162464" w:rsidP="005A22B9">
            <w:pPr>
              <w:tabs>
                <w:tab w:val="left" w:pos="7088"/>
              </w:tabs>
              <w:rPr>
                <w:sz w:val="20"/>
                <w:szCs w:val="20"/>
                <w:u w:val="single"/>
              </w:rPr>
            </w:pPr>
            <w:r w:rsidRPr="002F7D2E">
              <w:rPr>
                <w:sz w:val="20"/>
                <w:szCs w:val="20"/>
              </w:rPr>
              <w:t xml:space="preserve">Номер провадження: </w:t>
            </w:r>
            <w:r w:rsidRPr="002F7D2E">
              <w:rPr>
                <w:sz w:val="20"/>
                <w:szCs w:val="20"/>
                <w:u w:val="single"/>
              </w:rPr>
              <w:tab/>
            </w:r>
          </w:p>
          <w:p w14:paraId="5BE65AFA" w14:textId="77777777" w:rsidR="00162464" w:rsidRPr="002F7D2E" w:rsidRDefault="00162464" w:rsidP="005A22B9">
            <w:pPr>
              <w:tabs>
                <w:tab w:val="left" w:pos="7088"/>
              </w:tabs>
              <w:rPr>
                <w:sz w:val="20"/>
                <w:szCs w:val="20"/>
                <w:u w:val="single"/>
              </w:rPr>
            </w:pPr>
            <w:r w:rsidRPr="002F7D2E">
              <w:rPr>
                <w:sz w:val="20"/>
                <w:szCs w:val="20"/>
              </w:rPr>
              <w:t xml:space="preserve">Суть судової справи: </w:t>
            </w:r>
            <w:r w:rsidRPr="002F7D2E">
              <w:rPr>
                <w:sz w:val="20"/>
                <w:szCs w:val="20"/>
                <w:u w:val="single"/>
              </w:rPr>
              <w:tab/>
            </w:r>
          </w:p>
          <w:p w14:paraId="2F3D086E" w14:textId="77777777" w:rsidR="00162464" w:rsidRPr="002F7D2E" w:rsidRDefault="00162464" w:rsidP="005A22B9">
            <w:pPr>
              <w:tabs>
                <w:tab w:val="left" w:pos="7088"/>
              </w:tabs>
              <w:rPr>
                <w:sz w:val="20"/>
                <w:szCs w:val="20"/>
                <w:u w:val="single"/>
              </w:rPr>
            </w:pPr>
            <w:r w:rsidRPr="002F7D2E">
              <w:rPr>
                <w:sz w:val="20"/>
                <w:szCs w:val="20"/>
                <w:u w:val="single"/>
              </w:rPr>
              <w:tab/>
            </w:r>
          </w:p>
          <w:p w14:paraId="5379351B" w14:textId="77777777" w:rsidR="00162464" w:rsidRPr="002F7D2E" w:rsidRDefault="00162464" w:rsidP="005A22B9">
            <w:pPr>
              <w:tabs>
                <w:tab w:val="left" w:pos="7088"/>
              </w:tabs>
              <w:rPr>
                <w:sz w:val="20"/>
                <w:szCs w:val="20"/>
                <w:u w:val="single"/>
              </w:rPr>
            </w:pPr>
            <w:r w:rsidRPr="002F7D2E">
              <w:rPr>
                <w:sz w:val="20"/>
                <w:szCs w:val="20"/>
                <w:u w:val="single"/>
              </w:rPr>
              <w:tab/>
            </w:r>
          </w:p>
          <w:p w14:paraId="6BF74225" w14:textId="77777777" w:rsidR="00162464" w:rsidRPr="002F7D2E" w:rsidRDefault="00162464" w:rsidP="005A22B9">
            <w:pPr>
              <w:tabs>
                <w:tab w:val="left" w:pos="7088"/>
              </w:tabs>
              <w:rPr>
                <w:sz w:val="20"/>
                <w:szCs w:val="20"/>
              </w:rPr>
            </w:pPr>
          </w:p>
          <w:p w14:paraId="07B17085" w14:textId="77777777" w:rsidR="00162464" w:rsidRPr="002F7D2E" w:rsidRDefault="00162464" w:rsidP="005A22B9">
            <w:pPr>
              <w:rPr>
                <w:sz w:val="20"/>
                <w:szCs w:val="20"/>
              </w:rPr>
            </w:pPr>
            <w:r w:rsidRPr="002F7D2E">
              <w:rPr>
                <w:sz w:val="20"/>
                <w:szCs w:val="20"/>
              </w:rPr>
              <w:t>Основні присяжні:</w:t>
            </w:r>
          </w:p>
          <w:p w14:paraId="3D364129" w14:textId="77777777" w:rsidR="00162464" w:rsidRPr="002F7D2E" w:rsidRDefault="00162464" w:rsidP="00162464">
            <w:pPr>
              <w:numPr>
                <w:ilvl w:val="0"/>
                <w:numId w:val="5"/>
              </w:numPr>
              <w:tabs>
                <w:tab w:val="left" w:pos="284"/>
                <w:tab w:val="left" w:pos="3402"/>
              </w:tabs>
              <w:ind w:left="0" w:firstLine="0"/>
              <w:rPr>
                <w:sz w:val="20"/>
                <w:szCs w:val="20"/>
              </w:rPr>
            </w:pPr>
            <w:r w:rsidRPr="002F7D2E">
              <w:rPr>
                <w:sz w:val="20"/>
                <w:szCs w:val="20"/>
                <w:u w:val="single"/>
              </w:rPr>
              <w:t xml:space="preserve"> </w:t>
            </w:r>
            <w:r w:rsidRPr="002F7D2E">
              <w:rPr>
                <w:sz w:val="20"/>
                <w:szCs w:val="20"/>
                <w:u w:val="single"/>
              </w:rPr>
              <w:tab/>
            </w:r>
          </w:p>
          <w:p w14:paraId="656E8720" w14:textId="77777777" w:rsidR="00162464" w:rsidRPr="002F7D2E" w:rsidRDefault="00162464" w:rsidP="00162464">
            <w:pPr>
              <w:numPr>
                <w:ilvl w:val="0"/>
                <w:numId w:val="5"/>
              </w:numPr>
              <w:tabs>
                <w:tab w:val="left" w:pos="284"/>
                <w:tab w:val="left" w:pos="3402"/>
              </w:tabs>
              <w:spacing w:after="160" w:line="259" w:lineRule="auto"/>
              <w:ind w:left="0" w:firstLine="0"/>
              <w:rPr>
                <w:sz w:val="20"/>
                <w:szCs w:val="20"/>
              </w:rPr>
            </w:pPr>
            <w:r w:rsidRPr="002F7D2E">
              <w:rPr>
                <w:sz w:val="20"/>
                <w:szCs w:val="20"/>
                <w:u w:val="single"/>
              </w:rPr>
              <w:tab/>
            </w:r>
          </w:p>
          <w:p w14:paraId="5C42D088" w14:textId="77777777" w:rsidR="00162464" w:rsidRPr="002F7D2E" w:rsidRDefault="00162464" w:rsidP="005A22B9">
            <w:pPr>
              <w:tabs>
                <w:tab w:val="left" w:pos="7088"/>
              </w:tabs>
              <w:rPr>
                <w:sz w:val="20"/>
                <w:szCs w:val="20"/>
              </w:rPr>
            </w:pPr>
          </w:p>
          <w:p w14:paraId="0A46DF8E" w14:textId="77777777" w:rsidR="00162464" w:rsidRPr="002F7D2E" w:rsidRDefault="00162464" w:rsidP="005A22B9">
            <w:pPr>
              <w:rPr>
                <w:sz w:val="20"/>
                <w:szCs w:val="20"/>
              </w:rPr>
            </w:pPr>
            <w:r w:rsidRPr="002F7D2E">
              <w:rPr>
                <w:sz w:val="20"/>
                <w:szCs w:val="20"/>
              </w:rPr>
              <w:t>Запасні присяжні:</w:t>
            </w:r>
          </w:p>
          <w:p w14:paraId="5BFAFE83" w14:textId="77777777" w:rsidR="00162464" w:rsidRPr="002F7D2E" w:rsidRDefault="00162464" w:rsidP="00162464">
            <w:pPr>
              <w:numPr>
                <w:ilvl w:val="0"/>
                <w:numId w:val="6"/>
              </w:numPr>
              <w:tabs>
                <w:tab w:val="left" w:pos="284"/>
                <w:tab w:val="left" w:pos="3402"/>
                <w:tab w:val="left" w:pos="7088"/>
              </w:tabs>
              <w:ind w:left="0" w:firstLine="0"/>
              <w:rPr>
                <w:sz w:val="20"/>
                <w:szCs w:val="20"/>
              </w:rPr>
            </w:pPr>
            <w:r w:rsidRPr="002F7D2E">
              <w:rPr>
                <w:sz w:val="20"/>
                <w:szCs w:val="20"/>
              </w:rPr>
              <w:t xml:space="preserve"> </w:t>
            </w:r>
            <w:r w:rsidRPr="002F7D2E">
              <w:rPr>
                <w:sz w:val="20"/>
                <w:szCs w:val="20"/>
                <w:u w:val="single"/>
              </w:rPr>
              <w:tab/>
            </w:r>
          </w:p>
          <w:p w14:paraId="4702BCB5" w14:textId="77777777" w:rsidR="00162464" w:rsidRPr="002F7D2E" w:rsidRDefault="00162464" w:rsidP="00162464">
            <w:pPr>
              <w:numPr>
                <w:ilvl w:val="0"/>
                <w:numId w:val="6"/>
              </w:numPr>
              <w:tabs>
                <w:tab w:val="left" w:pos="284"/>
                <w:tab w:val="left" w:pos="3402"/>
                <w:tab w:val="left" w:pos="7088"/>
              </w:tabs>
              <w:ind w:left="0" w:firstLine="0"/>
              <w:rPr>
                <w:sz w:val="20"/>
                <w:szCs w:val="20"/>
                <w:u w:val="single"/>
              </w:rPr>
            </w:pPr>
            <w:r w:rsidRPr="002F7D2E">
              <w:rPr>
                <w:sz w:val="20"/>
                <w:szCs w:val="20"/>
              </w:rPr>
              <w:t xml:space="preserve"> </w:t>
            </w:r>
            <w:r w:rsidRPr="002F7D2E">
              <w:rPr>
                <w:sz w:val="20"/>
                <w:szCs w:val="20"/>
                <w:u w:val="single"/>
              </w:rPr>
              <w:tab/>
            </w:r>
          </w:p>
          <w:p w14:paraId="4F0E52C8" w14:textId="77777777" w:rsidR="00162464" w:rsidRPr="002F7D2E" w:rsidRDefault="00162464" w:rsidP="005A22B9">
            <w:pPr>
              <w:rPr>
                <w:sz w:val="20"/>
                <w:szCs w:val="20"/>
              </w:rPr>
            </w:pPr>
          </w:p>
          <w:p w14:paraId="738A9320"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263B35FA" w14:textId="77777777" w:rsidR="00162464" w:rsidRPr="002F7D2E" w:rsidRDefault="00162464" w:rsidP="005A22B9">
            <w:pPr>
              <w:rPr>
                <w:sz w:val="20"/>
                <w:szCs w:val="20"/>
              </w:rPr>
            </w:pPr>
          </w:p>
          <w:p w14:paraId="48927B55" w14:textId="77777777" w:rsidR="00162464" w:rsidRPr="002F7D2E" w:rsidRDefault="00162464" w:rsidP="005A22B9">
            <w:pPr>
              <w:rPr>
                <w:sz w:val="20"/>
                <w:szCs w:val="20"/>
              </w:rPr>
            </w:pPr>
          </w:p>
          <w:tbl>
            <w:tblPr>
              <w:tblW w:w="7088" w:type="dxa"/>
              <w:tblLook w:val="04A0" w:firstRow="1" w:lastRow="0" w:firstColumn="1" w:lastColumn="0" w:noHBand="0" w:noVBand="1"/>
            </w:tblPr>
            <w:tblGrid>
              <w:gridCol w:w="2408"/>
              <w:gridCol w:w="567"/>
              <w:gridCol w:w="1296"/>
              <w:gridCol w:w="264"/>
              <w:gridCol w:w="2553"/>
            </w:tblGrid>
            <w:tr w:rsidR="00162464" w:rsidRPr="002F7D2E" w14:paraId="6B21E3B9" w14:textId="77777777" w:rsidTr="005A22B9">
              <w:tc>
                <w:tcPr>
                  <w:tcW w:w="1699" w:type="pct"/>
                  <w:tcBorders>
                    <w:top w:val="nil"/>
                    <w:left w:val="nil"/>
                    <w:bottom w:val="single" w:sz="4" w:space="0" w:color="auto"/>
                    <w:right w:val="nil"/>
                  </w:tcBorders>
                  <w:shd w:val="clear" w:color="auto" w:fill="auto"/>
                </w:tcPr>
                <w:p w14:paraId="3692389B"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400" w:type="pct"/>
                  <w:tcBorders>
                    <w:top w:val="nil"/>
                    <w:left w:val="nil"/>
                    <w:bottom w:val="nil"/>
                    <w:right w:val="nil"/>
                  </w:tcBorders>
                  <w:shd w:val="clear" w:color="auto" w:fill="auto"/>
                </w:tcPr>
                <w:p w14:paraId="22926C26" w14:textId="77777777" w:rsidR="00162464" w:rsidRPr="002F7D2E" w:rsidRDefault="00162464" w:rsidP="005A22B9">
                  <w:pPr>
                    <w:widowControl w:val="0"/>
                    <w:autoSpaceDE w:val="0"/>
                    <w:autoSpaceDN w:val="0"/>
                    <w:adjustRightInd w:val="0"/>
                    <w:jc w:val="center"/>
                    <w:rPr>
                      <w:sz w:val="20"/>
                      <w:szCs w:val="20"/>
                    </w:rPr>
                  </w:pPr>
                </w:p>
              </w:tc>
              <w:tc>
                <w:tcPr>
                  <w:tcW w:w="914" w:type="pct"/>
                  <w:tcBorders>
                    <w:top w:val="nil"/>
                    <w:left w:val="nil"/>
                    <w:bottom w:val="single" w:sz="4" w:space="0" w:color="auto"/>
                    <w:right w:val="nil"/>
                  </w:tcBorders>
                  <w:shd w:val="clear" w:color="auto" w:fill="auto"/>
                </w:tcPr>
                <w:p w14:paraId="664BBF79" w14:textId="77777777" w:rsidR="00162464" w:rsidRPr="002F7D2E" w:rsidRDefault="00162464" w:rsidP="005A22B9">
                  <w:pPr>
                    <w:widowControl w:val="0"/>
                    <w:autoSpaceDE w:val="0"/>
                    <w:autoSpaceDN w:val="0"/>
                    <w:adjustRightInd w:val="0"/>
                    <w:jc w:val="center"/>
                    <w:rPr>
                      <w:sz w:val="20"/>
                      <w:szCs w:val="20"/>
                    </w:rPr>
                  </w:pPr>
                </w:p>
              </w:tc>
              <w:tc>
                <w:tcPr>
                  <w:tcW w:w="186" w:type="pct"/>
                  <w:tcBorders>
                    <w:top w:val="nil"/>
                    <w:left w:val="nil"/>
                    <w:bottom w:val="nil"/>
                    <w:right w:val="nil"/>
                  </w:tcBorders>
                  <w:shd w:val="clear" w:color="auto" w:fill="auto"/>
                </w:tcPr>
                <w:p w14:paraId="02FD84B7" w14:textId="77777777" w:rsidR="00162464" w:rsidRPr="002F7D2E" w:rsidRDefault="00162464" w:rsidP="005A22B9">
                  <w:pPr>
                    <w:widowControl w:val="0"/>
                    <w:autoSpaceDE w:val="0"/>
                    <w:autoSpaceDN w:val="0"/>
                    <w:adjustRightInd w:val="0"/>
                    <w:jc w:val="center"/>
                    <w:rPr>
                      <w:sz w:val="20"/>
                      <w:szCs w:val="20"/>
                    </w:rPr>
                  </w:pPr>
                </w:p>
              </w:tc>
              <w:tc>
                <w:tcPr>
                  <w:tcW w:w="1801" w:type="pct"/>
                  <w:tcBorders>
                    <w:top w:val="nil"/>
                    <w:left w:val="nil"/>
                    <w:bottom w:val="single" w:sz="4" w:space="0" w:color="auto"/>
                    <w:right w:val="nil"/>
                  </w:tcBorders>
                  <w:shd w:val="clear" w:color="auto" w:fill="auto"/>
                </w:tcPr>
                <w:p w14:paraId="52D90857"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412CCC12" w14:textId="77777777" w:rsidTr="005A22B9">
              <w:tc>
                <w:tcPr>
                  <w:tcW w:w="1699" w:type="pct"/>
                  <w:tcBorders>
                    <w:top w:val="single" w:sz="4" w:space="0" w:color="auto"/>
                    <w:left w:val="nil"/>
                    <w:bottom w:val="nil"/>
                    <w:right w:val="nil"/>
                  </w:tcBorders>
                  <w:shd w:val="clear" w:color="auto" w:fill="auto"/>
                </w:tcPr>
                <w:p w14:paraId="0E2A1331" w14:textId="77777777" w:rsidR="00162464" w:rsidRPr="002F7D2E" w:rsidRDefault="00162464" w:rsidP="005A22B9">
                  <w:pPr>
                    <w:jc w:val="center"/>
                    <w:rPr>
                      <w:sz w:val="20"/>
                      <w:szCs w:val="20"/>
                      <w:u w:val="single"/>
                      <w:shd w:val="clear" w:color="auto" w:fill="FFFFFF"/>
                    </w:rPr>
                  </w:pPr>
                  <w:r w:rsidRPr="002F7D2E">
                    <w:rPr>
                      <w:sz w:val="20"/>
                      <w:szCs w:val="20"/>
                      <w:shd w:val="clear" w:color="auto" w:fill="FFFFFF"/>
                      <w:vertAlign w:val="superscript"/>
                    </w:rPr>
                    <w:t>(посада)</w:t>
                  </w:r>
                </w:p>
              </w:tc>
              <w:tc>
                <w:tcPr>
                  <w:tcW w:w="400" w:type="pct"/>
                  <w:tcBorders>
                    <w:top w:val="nil"/>
                    <w:left w:val="nil"/>
                    <w:bottom w:val="nil"/>
                    <w:right w:val="nil"/>
                  </w:tcBorders>
                  <w:shd w:val="clear" w:color="auto" w:fill="auto"/>
                </w:tcPr>
                <w:p w14:paraId="7F2EF053" w14:textId="77777777" w:rsidR="00162464" w:rsidRPr="002F7D2E" w:rsidRDefault="00162464" w:rsidP="005A22B9">
                  <w:pPr>
                    <w:widowControl w:val="0"/>
                    <w:autoSpaceDE w:val="0"/>
                    <w:autoSpaceDN w:val="0"/>
                    <w:adjustRightInd w:val="0"/>
                    <w:jc w:val="center"/>
                    <w:rPr>
                      <w:sz w:val="20"/>
                      <w:szCs w:val="20"/>
                      <w:vertAlign w:val="superscript"/>
                    </w:rPr>
                  </w:pPr>
                </w:p>
              </w:tc>
              <w:tc>
                <w:tcPr>
                  <w:tcW w:w="914" w:type="pct"/>
                  <w:tcBorders>
                    <w:top w:val="single" w:sz="4" w:space="0" w:color="auto"/>
                    <w:left w:val="nil"/>
                    <w:bottom w:val="nil"/>
                    <w:right w:val="nil"/>
                  </w:tcBorders>
                  <w:shd w:val="clear" w:color="auto" w:fill="auto"/>
                </w:tcPr>
                <w:p w14:paraId="46C6A2D4"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186" w:type="pct"/>
                  <w:tcBorders>
                    <w:top w:val="nil"/>
                    <w:left w:val="nil"/>
                    <w:bottom w:val="nil"/>
                    <w:right w:val="nil"/>
                  </w:tcBorders>
                  <w:shd w:val="clear" w:color="auto" w:fill="auto"/>
                </w:tcPr>
                <w:p w14:paraId="4D617076" w14:textId="77777777" w:rsidR="00162464" w:rsidRPr="002F7D2E" w:rsidRDefault="00162464" w:rsidP="005A22B9">
                  <w:pPr>
                    <w:widowControl w:val="0"/>
                    <w:autoSpaceDE w:val="0"/>
                    <w:autoSpaceDN w:val="0"/>
                    <w:adjustRightInd w:val="0"/>
                    <w:jc w:val="center"/>
                    <w:rPr>
                      <w:sz w:val="20"/>
                      <w:szCs w:val="20"/>
                      <w:vertAlign w:val="superscript"/>
                    </w:rPr>
                  </w:pPr>
                </w:p>
              </w:tc>
              <w:tc>
                <w:tcPr>
                  <w:tcW w:w="1801" w:type="pct"/>
                  <w:tcBorders>
                    <w:top w:val="single" w:sz="4" w:space="0" w:color="auto"/>
                    <w:left w:val="nil"/>
                    <w:bottom w:val="nil"/>
                    <w:right w:val="nil"/>
                  </w:tcBorders>
                  <w:shd w:val="clear" w:color="auto" w:fill="auto"/>
                </w:tcPr>
                <w:p w14:paraId="2E2449B7" w14:textId="77777777" w:rsidR="00162464" w:rsidRPr="002F7D2E" w:rsidRDefault="00162464" w:rsidP="005A22B9">
                  <w:pPr>
                    <w:widowControl w:val="0"/>
                    <w:autoSpaceDE w:val="0"/>
                    <w:autoSpaceDN w:val="0"/>
                    <w:adjustRightInd w:val="0"/>
                    <w:rPr>
                      <w:sz w:val="20"/>
                      <w:szCs w:val="20"/>
                    </w:rPr>
                  </w:pPr>
                </w:p>
              </w:tc>
            </w:tr>
          </w:tbl>
          <w:p w14:paraId="6E9D992A" w14:textId="77777777" w:rsidR="00162464" w:rsidRPr="002F7D2E" w:rsidRDefault="00162464" w:rsidP="005A22B9">
            <w:pPr>
              <w:rPr>
                <w:sz w:val="20"/>
                <w:szCs w:val="20"/>
              </w:rPr>
            </w:pPr>
          </w:p>
          <w:p w14:paraId="2F09DD2A" w14:textId="77777777" w:rsidR="00162464" w:rsidRPr="002F7D2E" w:rsidRDefault="00162464" w:rsidP="005A22B9">
            <w:pPr>
              <w:rPr>
                <w:sz w:val="20"/>
                <w:szCs w:val="20"/>
              </w:rPr>
            </w:pPr>
          </w:p>
          <w:p w14:paraId="2876664E" w14:textId="77777777" w:rsidR="00162464" w:rsidRPr="002F7D2E" w:rsidRDefault="00162464" w:rsidP="005A22B9">
            <w:pPr>
              <w:rPr>
                <w:sz w:val="20"/>
                <w:szCs w:val="20"/>
              </w:rPr>
            </w:pPr>
            <w:r w:rsidRPr="002F7D2E">
              <w:rPr>
                <w:sz w:val="20"/>
                <w:szCs w:val="20"/>
              </w:rPr>
              <w:t xml:space="preserve">                                                             _______________________</w:t>
            </w:r>
          </w:p>
          <w:tbl>
            <w:tblPr>
              <w:tblW w:w="0" w:type="auto"/>
              <w:tblLook w:val="04A0" w:firstRow="1" w:lastRow="0" w:firstColumn="1" w:lastColumn="0" w:noHBand="0" w:noVBand="1"/>
            </w:tblPr>
            <w:tblGrid>
              <w:gridCol w:w="2408"/>
              <w:gridCol w:w="2408"/>
              <w:gridCol w:w="2441"/>
            </w:tblGrid>
            <w:tr w:rsidR="00162464" w:rsidRPr="002F7D2E" w14:paraId="4598C1BB" w14:textId="77777777" w:rsidTr="005A22B9">
              <w:tc>
                <w:tcPr>
                  <w:tcW w:w="2491" w:type="dxa"/>
                  <w:tcBorders>
                    <w:top w:val="nil"/>
                    <w:left w:val="nil"/>
                    <w:bottom w:val="nil"/>
                    <w:right w:val="nil"/>
                  </w:tcBorders>
                  <w:shd w:val="clear" w:color="auto" w:fill="auto"/>
                  <w:vAlign w:val="center"/>
                </w:tcPr>
                <w:p w14:paraId="613F9434" w14:textId="77777777" w:rsidR="00162464" w:rsidRPr="002F7D2E" w:rsidRDefault="00162464" w:rsidP="005A22B9">
                  <w:pPr>
                    <w:jc w:val="center"/>
                    <w:rPr>
                      <w:sz w:val="20"/>
                      <w:szCs w:val="20"/>
                      <w:shd w:val="clear" w:color="auto" w:fill="FFFFFF"/>
                    </w:rPr>
                  </w:pPr>
                </w:p>
              </w:tc>
              <w:tc>
                <w:tcPr>
                  <w:tcW w:w="2491" w:type="dxa"/>
                  <w:tcBorders>
                    <w:top w:val="nil"/>
                    <w:left w:val="nil"/>
                    <w:bottom w:val="nil"/>
                    <w:right w:val="nil"/>
                  </w:tcBorders>
                  <w:shd w:val="clear" w:color="auto" w:fill="auto"/>
                  <w:vAlign w:val="center"/>
                </w:tcPr>
                <w:p w14:paraId="5F256EDF" w14:textId="77777777" w:rsidR="00162464" w:rsidRPr="002F7D2E" w:rsidRDefault="00162464" w:rsidP="005A22B9">
                  <w:pPr>
                    <w:jc w:val="center"/>
                    <w:rPr>
                      <w:sz w:val="20"/>
                      <w:szCs w:val="20"/>
                      <w:shd w:val="clear" w:color="auto" w:fill="FFFFFF"/>
                    </w:rPr>
                  </w:pPr>
                </w:p>
              </w:tc>
              <w:tc>
                <w:tcPr>
                  <w:tcW w:w="2491" w:type="dxa"/>
                  <w:tcBorders>
                    <w:top w:val="nil"/>
                    <w:left w:val="nil"/>
                    <w:bottom w:val="nil"/>
                    <w:right w:val="nil"/>
                  </w:tcBorders>
                  <w:shd w:val="clear" w:color="auto" w:fill="auto"/>
                  <w:vAlign w:val="center"/>
                </w:tcPr>
                <w:p w14:paraId="3A1B5500" w14:textId="77777777" w:rsidR="00162464" w:rsidRPr="002F7D2E" w:rsidRDefault="00162464" w:rsidP="005A22B9">
                  <w:pPr>
                    <w:jc w:val="center"/>
                    <w:rPr>
                      <w:sz w:val="20"/>
                      <w:szCs w:val="20"/>
                    </w:rPr>
                  </w:pPr>
                  <w:r w:rsidRPr="002F7D2E">
                    <w:rPr>
                      <w:sz w:val="20"/>
                      <w:szCs w:val="20"/>
                      <w:shd w:val="clear" w:color="auto" w:fill="FFFFFF"/>
                    </w:rPr>
                    <w:t xml:space="preserve">  Дата документа</w:t>
                  </w:r>
                </w:p>
              </w:tc>
            </w:tr>
          </w:tbl>
          <w:p w14:paraId="104D0FE2" w14:textId="77777777" w:rsidR="00162464" w:rsidRPr="002F7D2E" w:rsidRDefault="00162464" w:rsidP="005A22B9">
            <w:pPr>
              <w:jc w:val="right"/>
              <w:rPr>
                <w:sz w:val="20"/>
                <w:szCs w:val="20"/>
              </w:rPr>
            </w:pPr>
            <w:r w:rsidRPr="002F7D2E">
              <w:rPr>
                <w:sz w:val="20"/>
                <w:szCs w:val="20"/>
              </w:rPr>
              <w:t>/дата внесення до системи автоматизованого розподілу/</w:t>
            </w:r>
          </w:p>
          <w:p w14:paraId="7767089F" w14:textId="77777777" w:rsidR="00162464" w:rsidRPr="002F7D2E" w:rsidRDefault="00162464" w:rsidP="005A22B9"/>
        </w:tc>
      </w:tr>
    </w:tbl>
    <w:p w14:paraId="355EBF2C" w14:textId="77777777" w:rsidR="00162464" w:rsidRPr="002F7D2E" w:rsidRDefault="00162464" w:rsidP="00162464">
      <w:pPr>
        <w:widowControl w:val="0"/>
        <w:autoSpaceDE w:val="0"/>
        <w:autoSpaceDN w:val="0"/>
        <w:adjustRightInd w:val="0"/>
        <w:rPr>
          <w:b/>
          <w:bCs/>
          <w:sz w:val="20"/>
          <w:szCs w:val="20"/>
        </w:rPr>
      </w:pPr>
    </w:p>
    <w:p w14:paraId="0ED8DD72" w14:textId="77777777" w:rsidR="00162464" w:rsidRPr="002F7D2E" w:rsidRDefault="00162464" w:rsidP="00162464">
      <w:pPr>
        <w:widowControl w:val="0"/>
        <w:autoSpaceDE w:val="0"/>
        <w:autoSpaceDN w:val="0"/>
        <w:adjustRightInd w:val="0"/>
        <w:rPr>
          <w:b/>
          <w:bCs/>
          <w:sz w:val="20"/>
          <w:szCs w:val="20"/>
        </w:rPr>
      </w:pPr>
    </w:p>
    <w:p w14:paraId="30B40574" w14:textId="77777777" w:rsidR="00162464" w:rsidRPr="002F7D2E" w:rsidRDefault="00162464" w:rsidP="00162464">
      <w:pPr>
        <w:widowControl w:val="0"/>
        <w:autoSpaceDE w:val="0"/>
        <w:autoSpaceDN w:val="0"/>
        <w:adjustRightInd w:val="0"/>
        <w:rPr>
          <w:b/>
          <w:bCs/>
          <w:sz w:val="20"/>
          <w:szCs w:val="20"/>
        </w:rPr>
      </w:pPr>
    </w:p>
    <w:p w14:paraId="0541FEF9" w14:textId="77777777" w:rsidR="00162464" w:rsidRPr="002F7D2E" w:rsidRDefault="00162464" w:rsidP="00162464">
      <w:pPr>
        <w:widowControl w:val="0"/>
        <w:autoSpaceDE w:val="0"/>
        <w:autoSpaceDN w:val="0"/>
        <w:adjustRightInd w:val="0"/>
        <w:rPr>
          <w:b/>
          <w:bCs/>
          <w:sz w:val="20"/>
          <w:szCs w:val="20"/>
        </w:rPr>
      </w:pPr>
    </w:p>
    <w:p w14:paraId="4FDF430A" w14:textId="77777777" w:rsidR="00162464" w:rsidRPr="002F7D2E" w:rsidRDefault="00162464" w:rsidP="00162464">
      <w:pPr>
        <w:widowControl w:val="0"/>
        <w:autoSpaceDE w:val="0"/>
        <w:autoSpaceDN w:val="0"/>
        <w:adjustRightInd w:val="0"/>
        <w:rPr>
          <w:b/>
          <w:bCs/>
          <w:sz w:val="20"/>
          <w:szCs w:val="20"/>
        </w:rPr>
      </w:pPr>
    </w:p>
    <w:p w14:paraId="431BB365" w14:textId="77777777" w:rsidR="00162464" w:rsidRPr="002F7D2E" w:rsidRDefault="00162464" w:rsidP="00162464">
      <w:pPr>
        <w:widowControl w:val="0"/>
        <w:autoSpaceDE w:val="0"/>
        <w:autoSpaceDN w:val="0"/>
        <w:adjustRightInd w:val="0"/>
        <w:rPr>
          <w:b/>
          <w:bCs/>
          <w:sz w:val="20"/>
          <w:szCs w:val="20"/>
        </w:rPr>
      </w:pPr>
    </w:p>
    <w:p w14:paraId="18BDFE96" w14:textId="77777777" w:rsidR="00162464" w:rsidRPr="002F7D2E" w:rsidRDefault="00162464" w:rsidP="00162464">
      <w:pPr>
        <w:widowControl w:val="0"/>
        <w:autoSpaceDE w:val="0"/>
        <w:autoSpaceDN w:val="0"/>
        <w:adjustRightInd w:val="0"/>
        <w:rPr>
          <w:b/>
          <w:bCs/>
          <w:sz w:val="20"/>
          <w:szCs w:val="20"/>
        </w:rPr>
      </w:pPr>
    </w:p>
    <w:p w14:paraId="4BDC929D" w14:textId="77777777" w:rsidR="00162464" w:rsidRPr="002F7D2E" w:rsidRDefault="00162464" w:rsidP="00162464">
      <w:pPr>
        <w:widowControl w:val="0"/>
        <w:autoSpaceDE w:val="0"/>
        <w:autoSpaceDN w:val="0"/>
        <w:adjustRightInd w:val="0"/>
        <w:rPr>
          <w:b/>
          <w:bCs/>
          <w:sz w:val="20"/>
          <w:szCs w:val="20"/>
        </w:rPr>
      </w:pPr>
    </w:p>
    <w:p w14:paraId="67F16DDF" w14:textId="77777777" w:rsidR="00162464" w:rsidRPr="002F7D2E" w:rsidRDefault="00162464" w:rsidP="00162464">
      <w:pPr>
        <w:widowControl w:val="0"/>
        <w:autoSpaceDE w:val="0"/>
        <w:autoSpaceDN w:val="0"/>
        <w:adjustRightInd w:val="0"/>
        <w:rPr>
          <w:b/>
          <w:bCs/>
          <w:sz w:val="20"/>
          <w:szCs w:val="20"/>
        </w:rPr>
      </w:pPr>
    </w:p>
    <w:p w14:paraId="3410DFE0"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885"/>
      </w:tblGrid>
      <w:tr w:rsidR="00162464" w:rsidRPr="002F7D2E" w14:paraId="3ADA7E73" w14:textId="77777777" w:rsidTr="00162464">
        <w:trPr>
          <w:jc w:val="center"/>
        </w:trPr>
        <w:tc>
          <w:tcPr>
            <w:tcW w:w="3594" w:type="dxa"/>
            <w:tcBorders>
              <w:top w:val="nil"/>
              <w:left w:val="nil"/>
              <w:right w:val="nil"/>
            </w:tcBorders>
            <w:shd w:val="clear" w:color="auto" w:fill="auto"/>
          </w:tcPr>
          <w:p w14:paraId="06696261" w14:textId="77777777" w:rsidR="00162464" w:rsidRPr="002F7D2E" w:rsidRDefault="00162464" w:rsidP="005A22B9">
            <w:pPr>
              <w:jc w:val="center"/>
            </w:pPr>
          </w:p>
        </w:tc>
        <w:tc>
          <w:tcPr>
            <w:tcW w:w="3885" w:type="dxa"/>
            <w:tcBorders>
              <w:top w:val="nil"/>
              <w:left w:val="nil"/>
              <w:right w:val="nil"/>
            </w:tcBorders>
            <w:shd w:val="clear" w:color="auto" w:fill="auto"/>
            <w:vAlign w:val="center"/>
          </w:tcPr>
          <w:p w14:paraId="13EFDA17"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7</w:t>
            </w:r>
          </w:p>
          <w:p w14:paraId="738E5654" w14:textId="77777777" w:rsidR="00162464" w:rsidRPr="002F7D2E" w:rsidRDefault="00162464" w:rsidP="005A22B9">
            <w:pPr>
              <w:rPr>
                <w:sz w:val="20"/>
                <w:szCs w:val="20"/>
              </w:rPr>
            </w:pPr>
            <w:r w:rsidRPr="002F7D2E">
              <w:rPr>
                <w:sz w:val="20"/>
                <w:szCs w:val="20"/>
              </w:rPr>
              <w:t>до підпункту 2.3.34 пункту 2.3</w:t>
            </w:r>
          </w:p>
          <w:p w14:paraId="3692DAA3" w14:textId="77777777" w:rsidR="00162464" w:rsidRPr="002F7D2E" w:rsidRDefault="00162464" w:rsidP="005A22B9"/>
        </w:tc>
      </w:tr>
      <w:tr w:rsidR="00162464" w:rsidRPr="002F7D2E" w14:paraId="56B24C7B" w14:textId="77777777" w:rsidTr="00162464">
        <w:trPr>
          <w:jc w:val="center"/>
        </w:trPr>
        <w:tc>
          <w:tcPr>
            <w:tcW w:w="7479" w:type="dxa"/>
            <w:gridSpan w:val="2"/>
            <w:shd w:val="clear" w:color="auto" w:fill="auto"/>
          </w:tcPr>
          <w:p w14:paraId="6B31D672" w14:textId="77777777" w:rsidR="00162464" w:rsidRPr="002F7D2E" w:rsidRDefault="00162464" w:rsidP="005A22B9">
            <w:pPr>
              <w:jc w:val="center"/>
              <w:rPr>
                <w:b/>
                <w:bCs/>
              </w:rPr>
            </w:pPr>
            <w:r w:rsidRPr="002F7D2E">
              <w:rPr>
                <w:b/>
                <w:bCs/>
              </w:rPr>
              <w:t>Протокол заміни основного судді запасним суддею</w:t>
            </w:r>
          </w:p>
          <w:p w14:paraId="71FCB6FE" w14:textId="77777777" w:rsidR="00162464" w:rsidRPr="002F7D2E" w:rsidRDefault="00162464" w:rsidP="005A22B9">
            <w:pPr>
              <w:rPr>
                <w:sz w:val="20"/>
                <w:szCs w:val="20"/>
              </w:rPr>
            </w:pPr>
          </w:p>
          <w:p w14:paraId="0705178D" w14:textId="77777777" w:rsidR="00162464" w:rsidRPr="002F7D2E" w:rsidRDefault="00162464" w:rsidP="005A22B9">
            <w:pPr>
              <w:tabs>
                <w:tab w:val="left" w:pos="6804"/>
              </w:tabs>
              <w:rPr>
                <w:u w:val="single"/>
              </w:rPr>
            </w:pPr>
            <w:r w:rsidRPr="002F7D2E">
              <w:rPr>
                <w:sz w:val="20"/>
                <w:szCs w:val="20"/>
              </w:rPr>
              <w:t xml:space="preserve">Найменування суду: </w:t>
            </w:r>
            <w:r w:rsidRPr="002F7D2E">
              <w:rPr>
                <w:sz w:val="20"/>
                <w:szCs w:val="20"/>
                <w:u w:val="single"/>
                <w:shd w:val="clear" w:color="auto" w:fill="FFFFFF"/>
              </w:rPr>
              <w:tab/>
            </w:r>
          </w:p>
          <w:p w14:paraId="696537A3" w14:textId="77777777" w:rsidR="00162464" w:rsidRPr="002F7D2E" w:rsidRDefault="00162464" w:rsidP="005A22B9">
            <w:pPr>
              <w:rPr>
                <w:sz w:val="20"/>
                <w:szCs w:val="20"/>
              </w:rPr>
            </w:pPr>
          </w:p>
          <w:p w14:paraId="6B1469FD" w14:textId="77777777" w:rsidR="00162464" w:rsidRPr="002F7D2E" w:rsidRDefault="00162464" w:rsidP="005A22B9">
            <w:pPr>
              <w:tabs>
                <w:tab w:val="left" w:pos="6804"/>
              </w:tabs>
              <w:rPr>
                <w:u w:val="single"/>
              </w:rPr>
            </w:pPr>
            <w:r w:rsidRPr="002F7D2E">
              <w:rPr>
                <w:sz w:val="20"/>
                <w:szCs w:val="20"/>
              </w:rPr>
              <w:t xml:space="preserve">Єдиний унікальний номер судової справи: </w:t>
            </w:r>
            <w:r w:rsidRPr="002F7D2E">
              <w:rPr>
                <w:sz w:val="20"/>
                <w:szCs w:val="20"/>
                <w:u w:val="single"/>
              </w:rPr>
              <w:tab/>
            </w:r>
          </w:p>
          <w:p w14:paraId="0932FFD5" w14:textId="77777777" w:rsidR="00162464" w:rsidRPr="002F7D2E" w:rsidRDefault="00162464" w:rsidP="005A22B9">
            <w:pPr>
              <w:tabs>
                <w:tab w:val="left" w:pos="6804"/>
              </w:tabs>
              <w:rPr>
                <w:sz w:val="20"/>
                <w:szCs w:val="20"/>
              </w:rPr>
            </w:pPr>
            <w:r w:rsidRPr="002F7D2E">
              <w:rPr>
                <w:sz w:val="20"/>
                <w:szCs w:val="20"/>
              </w:rPr>
              <w:t xml:space="preserve">Номер провадження: </w:t>
            </w:r>
            <w:r w:rsidRPr="002F7D2E">
              <w:rPr>
                <w:sz w:val="20"/>
                <w:szCs w:val="20"/>
                <w:u w:val="single"/>
              </w:rPr>
              <w:tab/>
            </w:r>
          </w:p>
          <w:p w14:paraId="048D37AB" w14:textId="77777777" w:rsidR="00162464" w:rsidRPr="002F7D2E" w:rsidRDefault="00162464" w:rsidP="005A22B9">
            <w:pPr>
              <w:tabs>
                <w:tab w:val="left" w:pos="6804"/>
              </w:tabs>
              <w:rPr>
                <w:sz w:val="20"/>
                <w:szCs w:val="20"/>
              </w:rPr>
            </w:pPr>
            <w:r w:rsidRPr="002F7D2E">
              <w:rPr>
                <w:sz w:val="20"/>
                <w:szCs w:val="20"/>
              </w:rPr>
              <w:t xml:space="preserve">Суть судової справи: </w:t>
            </w:r>
            <w:r w:rsidRPr="002F7D2E">
              <w:rPr>
                <w:sz w:val="20"/>
                <w:szCs w:val="20"/>
                <w:u w:val="single"/>
              </w:rPr>
              <w:tab/>
            </w:r>
          </w:p>
          <w:p w14:paraId="389D51D2" w14:textId="77777777" w:rsidR="00162464" w:rsidRPr="002F7D2E" w:rsidRDefault="00162464" w:rsidP="005A22B9">
            <w:pPr>
              <w:rPr>
                <w:sz w:val="20"/>
                <w:szCs w:val="20"/>
              </w:rPr>
            </w:pPr>
          </w:p>
          <w:p w14:paraId="0658AFB2" w14:textId="77777777" w:rsidR="00162464" w:rsidRPr="002F7D2E" w:rsidRDefault="00162464" w:rsidP="005A22B9">
            <w:pPr>
              <w:tabs>
                <w:tab w:val="left" w:pos="3402"/>
                <w:tab w:val="left" w:pos="6804"/>
              </w:tabs>
              <w:rPr>
                <w:sz w:val="20"/>
                <w:szCs w:val="20"/>
              </w:rPr>
            </w:pPr>
            <w:r w:rsidRPr="002F7D2E">
              <w:rPr>
                <w:sz w:val="20"/>
                <w:szCs w:val="20"/>
              </w:rPr>
              <w:t xml:space="preserve">Основного суддю: </w:t>
            </w:r>
            <w:r w:rsidRPr="002F7D2E">
              <w:rPr>
                <w:sz w:val="20"/>
                <w:szCs w:val="20"/>
                <w:u w:val="single"/>
              </w:rPr>
              <w:tab/>
            </w:r>
            <w:r w:rsidRPr="002F7D2E">
              <w:rPr>
                <w:sz w:val="20"/>
                <w:szCs w:val="20"/>
                <w:u w:val="single"/>
              </w:rPr>
              <w:tab/>
            </w:r>
          </w:p>
          <w:p w14:paraId="1359014E" w14:textId="77777777" w:rsidR="00162464" w:rsidRPr="002F7D2E" w:rsidRDefault="00162464" w:rsidP="005A22B9">
            <w:pPr>
              <w:tabs>
                <w:tab w:val="left" w:pos="3402"/>
                <w:tab w:val="left" w:pos="6804"/>
              </w:tabs>
              <w:rPr>
                <w:sz w:val="20"/>
                <w:szCs w:val="20"/>
              </w:rPr>
            </w:pPr>
            <w:r w:rsidRPr="002F7D2E">
              <w:rPr>
                <w:sz w:val="20"/>
                <w:szCs w:val="20"/>
              </w:rPr>
              <w:t xml:space="preserve">Замінено запасним суддею: </w:t>
            </w:r>
            <w:r w:rsidRPr="002F7D2E">
              <w:rPr>
                <w:sz w:val="20"/>
                <w:szCs w:val="20"/>
                <w:u w:val="single"/>
              </w:rPr>
              <w:tab/>
            </w:r>
            <w:r w:rsidRPr="002F7D2E">
              <w:rPr>
                <w:sz w:val="20"/>
                <w:szCs w:val="20"/>
                <w:u w:val="single"/>
              </w:rPr>
              <w:tab/>
            </w:r>
          </w:p>
          <w:p w14:paraId="5893C54E" w14:textId="77777777" w:rsidR="00162464" w:rsidRPr="002F7D2E" w:rsidRDefault="00162464" w:rsidP="005A22B9">
            <w:pPr>
              <w:rPr>
                <w:sz w:val="20"/>
                <w:szCs w:val="20"/>
              </w:rPr>
            </w:pPr>
          </w:p>
          <w:p w14:paraId="3805357A" w14:textId="77777777" w:rsidR="00162464" w:rsidRPr="002F7D2E" w:rsidRDefault="00162464" w:rsidP="005A22B9">
            <w:pPr>
              <w:tabs>
                <w:tab w:val="left" w:pos="6804"/>
              </w:tabs>
              <w:rPr>
                <w:sz w:val="20"/>
                <w:szCs w:val="20"/>
                <w:u w:val="single"/>
              </w:rPr>
            </w:pPr>
            <w:r w:rsidRPr="002F7D2E">
              <w:rPr>
                <w:sz w:val="20"/>
                <w:szCs w:val="20"/>
              </w:rPr>
              <w:t xml:space="preserve">Підстава заміни основного судді запасним суддею: </w:t>
            </w:r>
            <w:r w:rsidRPr="002F7D2E">
              <w:rPr>
                <w:sz w:val="20"/>
                <w:szCs w:val="20"/>
                <w:u w:val="single"/>
              </w:rPr>
              <w:tab/>
            </w:r>
            <w:r w:rsidRPr="002F7D2E">
              <w:rPr>
                <w:sz w:val="20"/>
                <w:szCs w:val="20"/>
                <w:u w:val="single"/>
              </w:rPr>
              <w:tab/>
            </w:r>
          </w:p>
          <w:p w14:paraId="3AE151A0" w14:textId="77777777" w:rsidR="00162464" w:rsidRPr="002F7D2E" w:rsidRDefault="00162464" w:rsidP="005A22B9">
            <w:pPr>
              <w:rPr>
                <w:sz w:val="20"/>
                <w:szCs w:val="20"/>
              </w:rPr>
            </w:pPr>
          </w:p>
          <w:p w14:paraId="71054BD3"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733AE2A6" w14:textId="77777777" w:rsidR="00162464" w:rsidRPr="002F7D2E" w:rsidRDefault="00162464" w:rsidP="005A22B9">
            <w:pPr>
              <w:rPr>
                <w:sz w:val="20"/>
                <w:szCs w:val="20"/>
              </w:rPr>
            </w:pPr>
          </w:p>
          <w:p w14:paraId="3515E408" w14:textId="77777777" w:rsidR="00162464" w:rsidRPr="002F7D2E" w:rsidRDefault="00162464" w:rsidP="005A22B9">
            <w:pPr>
              <w:rPr>
                <w:sz w:val="20"/>
                <w:szCs w:val="20"/>
              </w:rPr>
            </w:pPr>
          </w:p>
          <w:tbl>
            <w:tblPr>
              <w:tblW w:w="5000" w:type="pct"/>
              <w:tblLook w:val="04A0" w:firstRow="1" w:lastRow="0" w:firstColumn="1" w:lastColumn="0" w:noHBand="0" w:noVBand="1"/>
            </w:tblPr>
            <w:tblGrid>
              <w:gridCol w:w="2659"/>
              <w:gridCol w:w="295"/>
              <w:gridCol w:w="1331"/>
              <w:gridCol w:w="588"/>
              <w:gridCol w:w="2390"/>
            </w:tblGrid>
            <w:tr w:rsidR="00162464" w:rsidRPr="002F7D2E" w14:paraId="6E679D66" w14:textId="77777777" w:rsidTr="005A22B9">
              <w:tc>
                <w:tcPr>
                  <w:tcW w:w="1831" w:type="pct"/>
                  <w:tcBorders>
                    <w:top w:val="nil"/>
                    <w:left w:val="nil"/>
                    <w:bottom w:val="single" w:sz="4" w:space="0" w:color="auto"/>
                    <w:right w:val="nil"/>
                  </w:tcBorders>
                  <w:shd w:val="clear" w:color="auto" w:fill="auto"/>
                </w:tcPr>
                <w:p w14:paraId="23D9C5C6"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203" w:type="pct"/>
                  <w:tcBorders>
                    <w:top w:val="nil"/>
                    <w:left w:val="nil"/>
                    <w:bottom w:val="nil"/>
                    <w:right w:val="nil"/>
                  </w:tcBorders>
                  <w:shd w:val="clear" w:color="auto" w:fill="auto"/>
                </w:tcPr>
                <w:p w14:paraId="7484FF9D" w14:textId="77777777" w:rsidR="00162464" w:rsidRPr="002F7D2E" w:rsidRDefault="00162464" w:rsidP="005A22B9">
                  <w:pPr>
                    <w:widowControl w:val="0"/>
                    <w:autoSpaceDE w:val="0"/>
                    <w:autoSpaceDN w:val="0"/>
                    <w:adjustRightInd w:val="0"/>
                    <w:jc w:val="center"/>
                    <w:rPr>
                      <w:sz w:val="20"/>
                      <w:szCs w:val="20"/>
                    </w:rPr>
                  </w:pPr>
                </w:p>
              </w:tc>
              <w:tc>
                <w:tcPr>
                  <w:tcW w:w="916" w:type="pct"/>
                  <w:tcBorders>
                    <w:top w:val="nil"/>
                    <w:left w:val="nil"/>
                    <w:bottom w:val="single" w:sz="4" w:space="0" w:color="auto"/>
                    <w:right w:val="nil"/>
                  </w:tcBorders>
                  <w:shd w:val="clear" w:color="auto" w:fill="auto"/>
                </w:tcPr>
                <w:p w14:paraId="2D4F1D34" w14:textId="77777777" w:rsidR="00162464" w:rsidRPr="002F7D2E" w:rsidRDefault="00162464" w:rsidP="005A22B9">
                  <w:pPr>
                    <w:widowControl w:val="0"/>
                    <w:autoSpaceDE w:val="0"/>
                    <w:autoSpaceDN w:val="0"/>
                    <w:adjustRightInd w:val="0"/>
                    <w:jc w:val="center"/>
                    <w:rPr>
                      <w:sz w:val="20"/>
                      <w:szCs w:val="20"/>
                    </w:rPr>
                  </w:pPr>
                </w:p>
              </w:tc>
              <w:tc>
                <w:tcPr>
                  <w:tcW w:w="405" w:type="pct"/>
                  <w:tcBorders>
                    <w:top w:val="nil"/>
                    <w:left w:val="nil"/>
                    <w:bottom w:val="nil"/>
                    <w:right w:val="nil"/>
                  </w:tcBorders>
                  <w:shd w:val="clear" w:color="auto" w:fill="auto"/>
                </w:tcPr>
                <w:p w14:paraId="4F200E69" w14:textId="77777777" w:rsidR="00162464" w:rsidRPr="002F7D2E" w:rsidRDefault="00162464" w:rsidP="005A22B9">
                  <w:pPr>
                    <w:widowControl w:val="0"/>
                    <w:autoSpaceDE w:val="0"/>
                    <w:autoSpaceDN w:val="0"/>
                    <w:adjustRightInd w:val="0"/>
                    <w:jc w:val="center"/>
                    <w:rPr>
                      <w:sz w:val="20"/>
                      <w:szCs w:val="20"/>
                    </w:rPr>
                  </w:pPr>
                </w:p>
              </w:tc>
              <w:tc>
                <w:tcPr>
                  <w:tcW w:w="1646" w:type="pct"/>
                  <w:tcBorders>
                    <w:top w:val="nil"/>
                    <w:left w:val="nil"/>
                    <w:bottom w:val="single" w:sz="4" w:space="0" w:color="auto"/>
                    <w:right w:val="nil"/>
                  </w:tcBorders>
                  <w:shd w:val="clear" w:color="auto" w:fill="auto"/>
                </w:tcPr>
                <w:p w14:paraId="1BD5A6AB"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04FF9A10" w14:textId="77777777" w:rsidTr="005A22B9">
              <w:tc>
                <w:tcPr>
                  <w:tcW w:w="1831" w:type="pct"/>
                  <w:tcBorders>
                    <w:top w:val="single" w:sz="4" w:space="0" w:color="auto"/>
                    <w:left w:val="nil"/>
                    <w:bottom w:val="nil"/>
                    <w:right w:val="nil"/>
                  </w:tcBorders>
                  <w:shd w:val="clear" w:color="auto" w:fill="auto"/>
                </w:tcPr>
                <w:p w14:paraId="180E4380" w14:textId="77777777" w:rsidR="00162464" w:rsidRPr="002F7D2E" w:rsidRDefault="00162464" w:rsidP="005A22B9">
                  <w:pPr>
                    <w:jc w:val="center"/>
                    <w:rPr>
                      <w:sz w:val="20"/>
                      <w:szCs w:val="20"/>
                      <w:u w:val="single"/>
                      <w:shd w:val="clear" w:color="auto" w:fill="FFFFFF"/>
                    </w:rPr>
                  </w:pPr>
                  <w:r w:rsidRPr="002F7D2E">
                    <w:rPr>
                      <w:sz w:val="20"/>
                      <w:szCs w:val="20"/>
                      <w:shd w:val="clear" w:color="auto" w:fill="FFFFFF"/>
                      <w:vertAlign w:val="superscript"/>
                    </w:rPr>
                    <w:t>(посада)</w:t>
                  </w:r>
                </w:p>
              </w:tc>
              <w:tc>
                <w:tcPr>
                  <w:tcW w:w="203" w:type="pct"/>
                  <w:tcBorders>
                    <w:top w:val="nil"/>
                    <w:left w:val="nil"/>
                    <w:bottom w:val="nil"/>
                    <w:right w:val="nil"/>
                  </w:tcBorders>
                  <w:shd w:val="clear" w:color="auto" w:fill="auto"/>
                </w:tcPr>
                <w:p w14:paraId="76403946" w14:textId="77777777" w:rsidR="00162464" w:rsidRPr="002F7D2E" w:rsidRDefault="00162464" w:rsidP="005A22B9">
                  <w:pPr>
                    <w:widowControl w:val="0"/>
                    <w:autoSpaceDE w:val="0"/>
                    <w:autoSpaceDN w:val="0"/>
                    <w:adjustRightInd w:val="0"/>
                    <w:jc w:val="center"/>
                    <w:rPr>
                      <w:sz w:val="20"/>
                      <w:szCs w:val="20"/>
                      <w:vertAlign w:val="superscript"/>
                    </w:rPr>
                  </w:pPr>
                </w:p>
              </w:tc>
              <w:tc>
                <w:tcPr>
                  <w:tcW w:w="916" w:type="pct"/>
                  <w:tcBorders>
                    <w:top w:val="single" w:sz="4" w:space="0" w:color="auto"/>
                    <w:left w:val="nil"/>
                    <w:bottom w:val="nil"/>
                    <w:right w:val="nil"/>
                  </w:tcBorders>
                  <w:shd w:val="clear" w:color="auto" w:fill="auto"/>
                </w:tcPr>
                <w:p w14:paraId="18E21FFA"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405" w:type="pct"/>
                  <w:tcBorders>
                    <w:top w:val="nil"/>
                    <w:left w:val="nil"/>
                    <w:bottom w:val="nil"/>
                    <w:right w:val="nil"/>
                  </w:tcBorders>
                  <w:shd w:val="clear" w:color="auto" w:fill="auto"/>
                </w:tcPr>
                <w:p w14:paraId="35F182E0" w14:textId="77777777" w:rsidR="00162464" w:rsidRPr="002F7D2E" w:rsidRDefault="00162464" w:rsidP="005A22B9">
                  <w:pPr>
                    <w:widowControl w:val="0"/>
                    <w:autoSpaceDE w:val="0"/>
                    <w:autoSpaceDN w:val="0"/>
                    <w:adjustRightInd w:val="0"/>
                    <w:jc w:val="center"/>
                    <w:rPr>
                      <w:sz w:val="20"/>
                      <w:szCs w:val="20"/>
                      <w:vertAlign w:val="superscript"/>
                    </w:rPr>
                  </w:pPr>
                </w:p>
              </w:tc>
              <w:tc>
                <w:tcPr>
                  <w:tcW w:w="1646" w:type="pct"/>
                  <w:tcBorders>
                    <w:top w:val="single" w:sz="4" w:space="0" w:color="auto"/>
                    <w:left w:val="nil"/>
                    <w:bottom w:val="nil"/>
                    <w:right w:val="nil"/>
                  </w:tcBorders>
                  <w:shd w:val="clear" w:color="auto" w:fill="auto"/>
                </w:tcPr>
                <w:p w14:paraId="0D36A90A" w14:textId="77777777" w:rsidR="00162464" w:rsidRPr="002F7D2E" w:rsidRDefault="00162464" w:rsidP="005A22B9">
                  <w:pPr>
                    <w:widowControl w:val="0"/>
                    <w:autoSpaceDE w:val="0"/>
                    <w:autoSpaceDN w:val="0"/>
                    <w:adjustRightInd w:val="0"/>
                    <w:rPr>
                      <w:sz w:val="20"/>
                      <w:szCs w:val="20"/>
                    </w:rPr>
                  </w:pPr>
                </w:p>
              </w:tc>
            </w:tr>
          </w:tbl>
          <w:p w14:paraId="5CC5F87B" w14:textId="77777777" w:rsidR="00162464" w:rsidRPr="002F7D2E" w:rsidRDefault="00162464" w:rsidP="005A22B9">
            <w:pPr>
              <w:rPr>
                <w:sz w:val="20"/>
                <w:szCs w:val="20"/>
              </w:rPr>
            </w:pPr>
          </w:p>
          <w:p w14:paraId="31DA6804" w14:textId="77777777" w:rsidR="00162464" w:rsidRPr="002F7D2E" w:rsidRDefault="00162464" w:rsidP="005A22B9">
            <w:pPr>
              <w:rPr>
                <w:sz w:val="20"/>
                <w:szCs w:val="20"/>
              </w:rPr>
            </w:pPr>
          </w:p>
          <w:p w14:paraId="22D5396C" w14:textId="77777777" w:rsidR="00162464" w:rsidRPr="002F7D2E" w:rsidRDefault="00162464" w:rsidP="005A22B9">
            <w:pPr>
              <w:rPr>
                <w:sz w:val="20"/>
                <w:szCs w:val="20"/>
              </w:rPr>
            </w:pPr>
            <w:r w:rsidRPr="002F7D2E">
              <w:rPr>
                <w:sz w:val="20"/>
                <w:szCs w:val="20"/>
              </w:rPr>
              <w:t xml:space="preserve">                                                         ________________________</w:t>
            </w:r>
          </w:p>
          <w:tbl>
            <w:tblPr>
              <w:tblW w:w="0" w:type="auto"/>
              <w:tblLook w:val="04A0" w:firstRow="1" w:lastRow="0" w:firstColumn="1" w:lastColumn="0" w:noHBand="0" w:noVBand="1"/>
            </w:tblPr>
            <w:tblGrid>
              <w:gridCol w:w="2411"/>
              <w:gridCol w:w="2410"/>
              <w:gridCol w:w="2442"/>
            </w:tblGrid>
            <w:tr w:rsidR="00162464" w:rsidRPr="002F7D2E" w14:paraId="4C6FDBB4" w14:textId="77777777" w:rsidTr="005A22B9">
              <w:tc>
                <w:tcPr>
                  <w:tcW w:w="2491" w:type="dxa"/>
                  <w:shd w:val="clear" w:color="auto" w:fill="auto"/>
                  <w:vAlign w:val="center"/>
                </w:tcPr>
                <w:p w14:paraId="6908A126" w14:textId="77777777" w:rsidR="00162464" w:rsidRPr="002F7D2E" w:rsidRDefault="00162464" w:rsidP="005A22B9">
                  <w:pPr>
                    <w:jc w:val="center"/>
                    <w:rPr>
                      <w:sz w:val="20"/>
                      <w:szCs w:val="20"/>
                      <w:shd w:val="clear" w:color="auto" w:fill="FFFFFF"/>
                    </w:rPr>
                  </w:pPr>
                </w:p>
              </w:tc>
              <w:tc>
                <w:tcPr>
                  <w:tcW w:w="2491" w:type="dxa"/>
                  <w:shd w:val="clear" w:color="auto" w:fill="auto"/>
                  <w:vAlign w:val="center"/>
                </w:tcPr>
                <w:p w14:paraId="0B1B227F" w14:textId="77777777" w:rsidR="00162464" w:rsidRPr="002F7D2E" w:rsidRDefault="00162464" w:rsidP="005A22B9">
                  <w:pPr>
                    <w:jc w:val="center"/>
                    <w:rPr>
                      <w:sz w:val="20"/>
                      <w:szCs w:val="20"/>
                      <w:shd w:val="clear" w:color="auto" w:fill="FFFFFF"/>
                    </w:rPr>
                  </w:pPr>
                </w:p>
              </w:tc>
              <w:tc>
                <w:tcPr>
                  <w:tcW w:w="2491" w:type="dxa"/>
                  <w:shd w:val="clear" w:color="auto" w:fill="auto"/>
                  <w:vAlign w:val="center"/>
                </w:tcPr>
                <w:p w14:paraId="2B0726FF" w14:textId="77777777" w:rsidR="00162464" w:rsidRPr="002F7D2E" w:rsidRDefault="00162464" w:rsidP="005A22B9">
                  <w:pPr>
                    <w:jc w:val="center"/>
                    <w:rPr>
                      <w:sz w:val="20"/>
                      <w:szCs w:val="20"/>
                    </w:rPr>
                  </w:pPr>
                  <w:r w:rsidRPr="002F7D2E">
                    <w:rPr>
                      <w:sz w:val="20"/>
                      <w:szCs w:val="20"/>
                      <w:shd w:val="clear" w:color="auto" w:fill="FFFFFF"/>
                    </w:rPr>
                    <w:t>Дата документа</w:t>
                  </w:r>
                </w:p>
              </w:tc>
            </w:tr>
          </w:tbl>
          <w:p w14:paraId="7A4C64C6" w14:textId="77777777" w:rsidR="00162464" w:rsidRPr="002F7D2E" w:rsidRDefault="00162464" w:rsidP="005A22B9">
            <w:pPr>
              <w:jc w:val="right"/>
              <w:rPr>
                <w:sz w:val="20"/>
                <w:szCs w:val="20"/>
              </w:rPr>
            </w:pPr>
            <w:r w:rsidRPr="002F7D2E">
              <w:rPr>
                <w:sz w:val="20"/>
                <w:szCs w:val="20"/>
              </w:rPr>
              <w:t>/дата внесення до системи автоматизованого розподілу/</w:t>
            </w:r>
          </w:p>
          <w:p w14:paraId="5FC2FEB5" w14:textId="77777777" w:rsidR="00162464" w:rsidRPr="002F7D2E" w:rsidRDefault="00162464" w:rsidP="005A22B9">
            <w:pPr>
              <w:jc w:val="right"/>
            </w:pPr>
          </w:p>
        </w:tc>
      </w:tr>
    </w:tbl>
    <w:p w14:paraId="112CE5A6" w14:textId="77777777" w:rsidR="00162464" w:rsidRPr="002F7D2E" w:rsidRDefault="00162464" w:rsidP="00162464">
      <w:pPr>
        <w:widowControl w:val="0"/>
        <w:autoSpaceDE w:val="0"/>
        <w:autoSpaceDN w:val="0"/>
        <w:adjustRightInd w:val="0"/>
        <w:rPr>
          <w:b/>
          <w:bCs/>
          <w:sz w:val="20"/>
          <w:szCs w:val="20"/>
        </w:rPr>
      </w:pPr>
    </w:p>
    <w:p w14:paraId="0272D86A" w14:textId="77777777" w:rsidR="00162464" w:rsidRPr="002F7D2E" w:rsidRDefault="00162464" w:rsidP="00162464">
      <w:pPr>
        <w:widowControl w:val="0"/>
        <w:autoSpaceDE w:val="0"/>
        <w:autoSpaceDN w:val="0"/>
        <w:adjustRightInd w:val="0"/>
        <w:rPr>
          <w:b/>
          <w:bCs/>
          <w:sz w:val="20"/>
          <w:szCs w:val="20"/>
        </w:rPr>
      </w:pPr>
    </w:p>
    <w:p w14:paraId="0AE51C73" w14:textId="77777777" w:rsidR="00162464" w:rsidRPr="002F7D2E" w:rsidRDefault="00162464" w:rsidP="00162464">
      <w:pPr>
        <w:widowControl w:val="0"/>
        <w:autoSpaceDE w:val="0"/>
        <w:autoSpaceDN w:val="0"/>
        <w:adjustRightInd w:val="0"/>
        <w:rPr>
          <w:b/>
          <w:bCs/>
          <w:sz w:val="20"/>
          <w:szCs w:val="20"/>
        </w:rPr>
      </w:pPr>
    </w:p>
    <w:p w14:paraId="12811544" w14:textId="77777777" w:rsidR="00162464" w:rsidRPr="002F7D2E" w:rsidRDefault="00162464" w:rsidP="00162464">
      <w:pPr>
        <w:widowControl w:val="0"/>
        <w:autoSpaceDE w:val="0"/>
        <w:autoSpaceDN w:val="0"/>
        <w:adjustRightInd w:val="0"/>
        <w:rPr>
          <w:b/>
          <w:bCs/>
          <w:sz w:val="20"/>
          <w:szCs w:val="20"/>
        </w:rPr>
      </w:pPr>
    </w:p>
    <w:p w14:paraId="7D197F9F" w14:textId="77777777" w:rsidR="00162464" w:rsidRPr="002F7D2E" w:rsidRDefault="00162464" w:rsidP="00162464">
      <w:pPr>
        <w:widowControl w:val="0"/>
        <w:autoSpaceDE w:val="0"/>
        <w:autoSpaceDN w:val="0"/>
        <w:adjustRightInd w:val="0"/>
        <w:rPr>
          <w:b/>
          <w:bCs/>
          <w:sz w:val="20"/>
          <w:szCs w:val="20"/>
        </w:rPr>
      </w:pPr>
    </w:p>
    <w:p w14:paraId="5641F4FA" w14:textId="77777777" w:rsidR="00162464" w:rsidRPr="002F7D2E" w:rsidRDefault="00162464" w:rsidP="00162464">
      <w:pPr>
        <w:widowControl w:val="0"/>
        <w:autoSpaceDE w:val="0"/>
        <w:autoSpaceDN w:val="0"/>
        <w:adjustRightInd w:val="0"/>
        <w:rPr>
          <w:b/>
          <w:bCs/>
          <w:sz w:val="20"/>
          <w:szCs w:val="20"/>
        </w:rPr>
      </w:pPr>
    </w:p>
    <w:p w14:paraId="3B6006F1" w14:textId="77777777" w:rsidR="00162464" w:rsidRPr="002F7D2E" w:rsidRDefault="00162464" w:rsidP="00162464">
      <w:pPr>
        <w:widowControl w:val="0"/>
        <w:autoSpaceDE w:val="0"/>
        <w:autoSpaceDN w:val="0"/>
        <w:adjustRightInd w:val="0"/>
        <w:rPr>
          <w:b/>
          <w:bCs/>
          <w:sz w:val="20"/>
          <w:szCs w:val="20"/>
        </w:rPr>
      </w:pPr>
    </w:p>
    <w:p w14:paraId="6DF72982" w14:textId="77777777" w:rsidR="00162464" w:rsidRPr="002F7D2E" w:rsidRDefault="00162464" w:rsidP="00162464">
      <w:pPr>
        <w:widowControl w:val="0"/>
        <w:autoSpaceDE w:val="0"/>
        <w:autoSpaceDN w:val="0"/>
        <w:adjustRightInd w:val="0"/>
        <w:rPr>
          <w:b/>
          <w:bCs/>
          <w:sz w:val="20"/>
          <w:szCs w:val="20"/>
        </w:rPr>
      </w:pPr>
    </w:p>
    <w:p w14:paraId="3E0057E3" w14:textId="77777777" w:rsidR="00162464" w:rsidRPr="002F7D2E" w:rsidRDefault="00162464" w:rsidP="00162464">
      <w:pPr>
        <w:widowControl w:val="0"/>
        <w:autoSpaceDE w:val="0"/>
        <w:autoSpaceDN w:val="0"/>
        <w:adjustRightInd w:val="0"/>
        <w:rPr>
          <w:b/>
          <w:bCs/>
          <w:sz w:val="20"/>
          <w:szCs w:val="20"/>
        </w:rPr>
      </w:pPr>
    </w:p>
    <w:p w14:paraId="2E387C74" w14:textId="77777777" w:rsidR="00162464" w:rsidRPr="002F7D2E" w:rsidRDefault="00162464" w:rsidP="00162464">
      <w:pPr>
        <w:widowControl w:val="0"/>
        <w:autoSpaceDE w:val="0"/>
        <w:autoSpaceDN w:val="0"/>
        <w:adjustRightInd w:val="0"/>
        <w:rPr>
          <w:b/>
          <w:bCs/>
          <w:sz w:val="20"/>
          <w:szCs w:val="20"/>
        </w:rPr>
      </w:pPr>
    </w:p>
    <w:p w14:paraId="480B3193" w14:textId="77777777" w:rsidR="00162464" w:rsidRPr="002F7D2E" w:rsidRDefault="00162464" w:rsidP="00162464">
      <w:pPr>
        <w:widowControl w:val="0"/>
        <w:autoSpaceDE w:val="0"/>
        <w:autoSpaceDN w:val="0"/>
        <w:adjustRightInd w:val="0"/>
        <w:rPr>
          <w:b/>
          <w:bCs/>
          <w:sz w:val="20"/>
          <w:szCs w:val="20"/>
        </w:rPr>
      </w:pPr>
    </w:p>
    <w:p w14:paraId="7079C085" w14:textId="77777777" w:rsidR="00162464" w:rsidRPr="002F7D2E" w:rsidRDefault="00162464" w:rsidP="00162464">
      <w:pPr>
        <w:widowControl w:val="0"/>
        <w:autoSpaceDE w:val="0"/>
        <w:autoSpaceDN w:val="0"/>
        <w:adjustRightInd w:val="0"/>
        <w:rPr>
          <w:b/>
          <w:bCs/>
          <w:sz w:val="20"/>
          <w:szCs w:val="20"/>
        </w:rPr>
      </w:pPr>
    </w:p>
    <w:p w14:paraId="09DBB2A5" w14:textId="77777777" w:rsidR="00162464" w:rsidRPr="002F7D2E" w:rsidRDefault="00162464" w:rsidP="00162464">
      <w:pPr>
        <w:widowControl w:val="0"/>
        <w:autoSpaceDE w:val="0"/>
        <w:autoSpaceDN w:val="0"/>
        <w:adjustRightInd w:val="0"/>
        <w:rPr>
          <w:b/>
          <w:bCs/>
          <w:sz w:val="20"/>
          <w:szCs w:val="20"/>
        </w:rPr>
      </w:pPr>
    </w:p>
    <w:p w14:paraId="4C610F06" w14:textId="77777777" w:rsidR="00162464" w:rsidRPr="002F7D2E" w:rsidRDefault="00162464" w:rsidP="00162464">
      <w:pPr>
        <w:widowControl w:val="0"/>
        <w:autoSpaceDE w:val="0"/>
        <w:autoSpaceDN w:val="0"/>
        <w:adjustRightInd w:val="0"/>
        <w:rPr>
          <w:b/>
          <w:bCs/>
          <w:sz w:val="20"/>
          <w:szCs w:val="20"/>
        </w:rPr>
      </w:pPr>
    </w:p>
    <w:p w14:paraId="428A4407"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4282"/>
      </w:tblGrid>
      <w:tr w:rsidR="00162464" w:rsidRPr="002F7D2E" w14:paraId="19D83066" w14:textId="77777777" w:rsidTr="00162464">
        <w:trPr>
          <w:trHeight w:val="782"/>
          <w:jc w:val="center"/>
        </w:trPr>
        <w:tc>
          <w:tcPr>
            <w:tcW w:w="3197" w:type="dxa"/>
            <w:tcBorders>
              <w:top w:val="nil"/>
              <w:left w:val="nil"/>
              <w:right w:val="nil"/>
            </w:tcBorders>
            <w:shd w:val="clear" w:color="auto" w:fill="auto"/>
          </w:tcPr>
          <w:p w14:paraId="4D609B21" w14:textId="77777777" w:rsidR="00162464" w:rsidRPr="002F7D2E" w:rsidRDefault="00162464" w:rsidP="005A22B9">
            <w:pPr>
              <w:jc w:val="center"/>
            </w:pPr>
          </w:p>
        </w:tc>
        <w:tc>
          <w:tcPr>
            <w:tcW w:w="4282" w:type="dxa"/>
            <w:tcBorders>
              <w:top w:val="nil"/>
              <w:left w:val="nil"/>
              <w:right w:val="nil"/>
            </w:tcBorders>
            <w:shd w:val="clear" w:color="auto" w:fill="auto"/>
            <w:vAlign w:val="center"/>
          </w:tcPr>
          <w:p w14:paraId="0E2C31FC"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8</w:t>
            </w:r>
          </w:p>
          <w:p w14:paraId="508640BA" w14:textId="77777777" w:rsidR="00162464" w:rsidRPr="002F7D2E" w:rsidRDefault="00162464" w:rsidP="005A22B9">
            <w:pPr>
              <w:rPr>
                <w:sz w:val="20"/>
                <w:szCs w:val="20"/>
              </w:rPr>
            </w:pPr>
            <w:r w:rsidRPr="002F7D2E">
              <w:rPr>
                <w:sz w:val="20"/>
                <w:szCs w:val="20"/>
              </w:rPr>
              <w:t>до підпункту 2.3.42 пункту 2.3</w:t>
            </w:r>
          </w:p>
          <w:p w14:paraId="496DF18B" w14:textId="77777777" w:rsidR="00162464" w:rsidRPr="002F7D2E" w:rsidRDefault="00162464" w:rsidP="005A22B9"/>
        </w:tc>
      </w:tr>
      <w:tr w:rsidR="00162464" w:rsidRPr="002F7D2E" w14:paraId="5BB8B7CE" w14:textId="77777777" w:rsidTr="00162464">
        <w:trPr>
          <w:trHeight w:val="8080"/>
          <w:jc w:val="center"/>
        </w:trPr>
        <w:tc>
          <w:tcPr>
            <w:tcW w:w="7479" w:type="dxa"/>
            <w:gridSpan w:val="2"/>
            <w:shd w:val="clear" w:color="auto" w:fill="auto"/>
          </w:tcPr>
          <w:p w14:paraId="15C576CC" w14:textId="77777777" w:rsidR="00162464" w:rsidRPr="002F7D2E" w:rsidRDefault="00162464" w:rsidP="005A22B9">
            <w:pPr>
              <w:jc w:val="center"/>
              <w:rPr>
                <w:b/>
                <w:bCs/>
              </w:rPr>
            </w:pPr>
            <w:r w:rsidRPr="002F7D2E">
              <w:rPr>
                <w:b/>
                <w:bCs/>
              </w:rPr>
              <w:t>Протокол передачі судової справи раніше визначеному складу суду</w:t>
            </w:r>
          </w:p>
          <w:p w14:paraId="536B3D5C" w14:textId="77777777" w:rsidR="00162464" w:rsidRPr="002F7D2E" w:rsidRDefault="00162464" w:rsidP="005A22B9">
            <w:pPr>
              <w:rPr>
                <w:sz w:val="20"/>
                <w:szCs w:val="20"/>
              </w:rPr>
            </w:pPr>
          </w:p>
          <w:p w14:paraId="541DD6AD" w14:textId="77777777" w:rsidR="00162464" w:rsidRPr="002F7D2E" w:rsidRDefault="00162464" w:rsidP="005A22B9">
            <w:pPr>
              <w:rPr>
                <w:sz w:val="20"/>
                <w:szCs w:val="20"/>
              </w:rPr>
            </w:pPr>
            <w:r w:rsidRPr="002F7D2E">
              <w:rPr>
                <w:sz w:val="20"/>
                <w:szCs w:val="20"/>
              </w:rPr>
              <w:t>________________________</w:t>
            </w:r>
          </w:p>
          <w:tbl>
            <w:tblPr>
              <w:tblW w:w="0" w:type="auto"/>
              <w:tblLook w:val="04A0" w:firstRow="1" w:lastRow="0" w:firstColumn="1" w:lastColumn="0" w:noHBand="0" w:noVBand="1"/>
            </w:tblPr>
            <w:tblGrid>
              <w:gridCol w:w="2387"/>
              <w:gridCol w:w="2322"/>
              <w:gridCol w:w="2322"/>
            </w:tblGrid>
            <w:tr w:rsidR="00162464" w:rsidRPr="002F7D2E" w14:paraId="550BF6C3" w14:textId="77777777" w:rsidTr="005A22B9">
              <w:trPr>
                <w:trHeight w:val="239"/>
              </w:trPr>
              <w:tc>
                <w:tcPr>
                  <w:tcW w:w="2387" w:type="dxa"/>
                  <w:shd w:val="clear" w:color="auto" w:fill="auto"/>
                  <w:vAlign w:val="center"/>
                </w:tcPr>
                <w:p w14:paraId="17C1860A"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Дата документа</w:t>
                  </w:r>
                </w:p>
              </w:tc>
              <w:tc>
                <w:tcPr>
                  <w:tcW w:w="2322" w:type="dxa"/>
                  <w:shd w:val="clear" w:color="auto" w:fill="auto"/>
                  <w:vAlign w:val="center"/>
                </w:tcPr>
                <w:p w14:paraId="763FE347" w14:textId="77777777" w:rsidR="00162464" w:rsidRPr="002F7D2E" w:rsidRDefault="00162464" w:rsidP="005A22B9">
                  <w:pPr>
                    <w:jc w:val="center"/>
                    <w:rPr>
                      <w:sz w:val="20"/>
                      <w:szCs w:val="20"/>
                      <w:shd w:val="clear" w:color="auto" w:fill="FFFFFF"/>
                    </w:rPr>
                  </w:pPr>
                </w:p>
              </w:tc>
              <w:tc>
                <w:tcPr>
                  <w:tcW w:w="2322" w:type="dxa"/>
                  <w:shd w:val="clear" w:color="auto" w:fill="auto"/>
                  <w:vAlign w:val="center"/>
                </w:tcPr>
                <w:p w14:paraId="0BFF1D19" w14:textId="77777777" w:rsidR="00162464" w:rsidRPr="002F7D2E" w:rsidRDefault="00162464" w:rsidP="005A22B9">
                  <w:pPr>
                    <w:jc w:val="center"/>
                    <w:rPr>
                      <w:sz w:val="20"/>
                      <w:szCs w:val="20"/>
                    </w:rPr>
                  </w:pPr>
                </w:p>
              </w:tc>
            </w:tr>
          </w:tbl>
          <w:p w14:paraId="470676E6" w14:textId="77777777" w:rsidR="00162464" w:rsidRPr="002F7D2E" w:rsidRDefault="00162464" w:rsidP="005A22B9"/>
          <w:p w14:paraId="5E0C2A26" w14:textId="77777777" w:rsidR="00162464" w:rsidRPr="002F7D2E" w:rsidRDefault="00162464" w:rsidP="005A22B9">
            <w:pPr>
              <w:tabs>
                <w:tab w:val="left" w:pos="6804"/>
              </w:tabs>
              <w:rPr>
                <w:sz w:val="20"/>
                <w:szCs w:val="20"/>
                <w:u w:val="single"/>
              </w:rPr>
            </w:pPr>
            <w:r w:rsidRPr="002F7D2E">
              <w:rPr>
                <w:sz w:val="20"/>
                <w:szCs w:val="20"/>
              </w:rPr>
              <w:t xml:space="preserve">Найменування суду: </w:t>
            </w:r>
            <w:r w:rsidRPr="002F7D2E">
              <w:rPr>
                <w:sz w:val="20"/>
                <w:szCs w:val="20"/>
                <w:u w:val="single"/>
              </w:rPr>
              <w:tab/>
            </w:r>
          </w:p>
          <w:p w14:paraId="13B9D06B" w14:textId="77777777" w:rsidR="00162464" w:rsidRPr="002F7D2E" w:rsidRDefault="00162464" w:rsidP="005A22B9">
            <w:pPr>
              <w:tabs>
                <w:tab w:val="left" w:pos="6804"/>
              </w:tabs>
              <w:rPr>
                <w:u w:val="single"/>
              </w:rPr>
            </w:pPr>
            <w:r w:rsidRPr="002F7D2E">
              <w:rPr>
                <w:sz w:val="20"/>
                <w:szCs w:val="20"/>
              </w:rPr>
              <w:t xml:space="preserve">Єдиний унікальний номер судової справи: </w:t>
            </w:r>
            <w:r w:rsidRPr="002F7D2E">
              <w:rPr>
                <w:sz w:val="20"/>
                <w:szCs w:val="20"/>
                <w:u w:val="single"/>
              </w:rPr>
              <w:tab/>
            </w:r>
          </w:p>
          <w:p w14:paraId="5A7D5FD4" w14:textId="77777777" w:rsidR="00162464" w:rsidRPr="002F7D2E" w:rsidRDefault="00162464" w:rsidP="005A22B9">
            <w:pPr>
              <w:tabs>
                <w:tab w:val="left" w:pos="6804"/>
              </w:tabs>
              <w:rPr>
                <w:u w:val="single"/>
              </w:rPr>
            </w:pPr>
            <w:r w:rsidRPr="002F7D2E">
              <w:rPr>
                <w:sz w:val="20"/>
                <w:szCs w:val="20"/>
              </w:rPr>
              <w:t xml:space="preserve">Номер провадження: </w:t>
            </w:r>
            <w:r w:rsidRPr="002F7D2E">
              <w:rPr>
                <w:sz w:val="20"/>
                <w:szCs w:val="20"/>
                <w:u w:val="single"/>
              </w:rPr>
              <w:tab/>
            </w:r>
          </w:p>
          <w:p w14:paraId="16D22262" w14:textId="77777777" w:rsidR="00162464" w:rsidRPr="002F7D2E" w:rsidRDefault="00162464" w:rsidP="005A22B9">
            <w:pPr>
              <w:tabs>
                <w:tab w:val="left" w:pos="6804"/>
              </w:tabs>
              <w:rPr>
                <w:sz w:val="20"/>
                <w:szCs w:val="20"/>
                <w:u w:val="single"/>
              </w:rPr>
            </w:pPr>
            <w:r w:rsidRPr="002F7D2E">
              <w:rPr>
                <w:sz w:val="20"/>
                <w:szCs w:val="20"/>
              </w:rPr>
              <w:t xml:space="preserve">Суть судової справи: </w:t>
            </w:r>
            <w:r w:rsidRPr="002F7D2E">
              <w:rPr>
                <w:sz w:val="20"/>
                <w:szCs w:val="20"/>
                <w:u w:val="single"/>
              </w:rPr>
              <w:tab/>
            </w:r>
          </w:p>
          <w:p w14:paraId="167DBF54" w14:textId="77777777" w:rsidR="00162464" w:rsidRPr="002F7D2E" w:rsidRDefault="00162464" w:rsidP="005A22B9">
            <w:pPr>
              <w:tabs>
                <w:tab w:val="left" w:pos="6804"/>
              </w:tabs>
              <w:rPr>
                <w:u w:val="single"/>
              </w:rPr>
            </w:pPr>
            <w:r w:rsidRPr="002F7D2E">
              <w:rPr>
                <w:sz w:val="20"/>
                <w:szCs w:val="20"/>
              </w:rPr>
              <w:t xml:space="preserve">Категорія справи: </w:t>
            </w:r>
            <w:r w:rsidRPr="002F7D2E">
              <w:rPr>
                <w:sz w:val="20"/>
                <w:szCs w:val="20"/>
                <w:u w:val="single"/>
              </w:rPr>
              <w:tab/>
            </w:r>
          </w:p>
          <w:p w14:paraId="7121B60E" w14:textId="77777777" w:rsidR="00162464" w:rsidRPr="002F7D2E" w:rsidRDefault="00162464" w:rsidP="005A22B9">
            <w:pPr>
              <w:tabs>
                <w:tab w:val="left" w:pos="6804"/>
              </w:tabs>
            </w:pPr>
            <w:r w:rsidRPr="002F7D2E">
              <w:rPr>
                <w:sz w:val="20"/>
                <w:szCs w:val="20"/>
              </w:rPr>
              <w:t xml:space="preserve">Складність категорії справи: </w:t>
            </w:r>
            <w:r w:rsidRPr="002F7D2E">
              <w:rPr>
                <w:sz w:val="20"/>
                <w:szCs w:val="20"/>
                <w:u w:val="single"/>
              </w:rPr>
              <w:tab/>
            </w:r>
          </w:p>
          <w:p w14:paraId="35522E4C" w14:textId="77777777" w:rsidR="00162464" w:rsidRPr="002F7D2E" w:rsidRDefault="00162464" w:rsidP="005A22B9">
            <w:pPr>
              <w:rPr>
                <w:sz w:val="20"/>
                <w:szCs w:val="20"/>
              </w:rPr>
            </w:pPr>
          </w:p>
          <w:p w14:paraId="2CC6F326" w14:textId="77777777" w:rsidR="00162464" w:rsidRPr="002F7D2E" w:rsidRDefault="00162464" w:rsidP="005A22B9">
            <w:pPr>
              <w:rPr>
                <w:sz w:val="20"/>
                <w:szCs w:val="20"/>
              </w:rPr>
            </w:pPr>
            <w:r w:rsidRPr="002F7D2E">
              <w:rPr>
                <w:sz w:val="20"/>
                <w:szCs w:val="20"/>
              </w:rPr>
              <w:t>Учасники процесу:</w:t>
            </w:r>
          </w:p>
          <w:p w14:paraId="676AD4F7" w14:textId="77777777" w:rsidR="00162464" w:rsidRPr="002F7D2E" w:rsidRDefault="00162464" w:rsidP="005A22B9">
            <w:pPr>
              <w:tabs>
                <w:tab w:val="left" w:pos="6804"/>
              </w:tabs>
              <w:rPr>
                <w:u w:val="single"/>
              </w:rPr>
            </w:pPr>
            <w:r w:rsidRPr="002F7D2E">
              <w:rPr>
                <w:u w:val="single"/>
              </w:rPr>
              <w:tab/>
            </w:r>
          </w:p>
          <w:p w14:paraId="0878F19C" w14:textId="77777777" w:rsidR="00162464" w:rsidRPr="002F7D2E" w:rsidRDefault="00162464" w:rsidP="005A22B9"/>
          <w:p w14:paraId="22D9940A" w14:textId="77777777" w:rsidR="00162464" w:rsidRPr="002F7D2E" w:rsidRDefault="00162464" w:rsidP="005A22B9">
            <w:pPr>
              <w:tabs>
                <w:tab w:val="left" w:pos="6804"/>
              </w:tabs>
              <w:rPr>
                <w:sz w:val="20"/>
                <w:szCs w:val="20"/>
                <w:u w:val="single"/>
              </w:rPr>
            </w:pPr>
            <w:r w:rsidRPr="002F7D2E">
              <w:rPr>
                <w:sz w:val="20"/>
                <w:szCs w:val="20"/>
              </w:rPr>
              <w:t xml:space="preserve">Підстави здійснення автоматизованого розподілу: </w:t>
            </w:r>
            <w:r w:rsidRPr="002F7D2E">
              <w:rPr>
                <w:sz w:val="20"/>
                <w:szCs w:val="20"/>
                <w:u w:val="single"/>
              </w:rPr>
              <w:tab/>
            </w:r>
          </w:p>
          <w:p w14:paraId="1010F71D" w14:textId="77777777" w:rsidR="00162464" w:rsidRPr="002F7D2E" w:rsidRDefault="00162464" w:rsidP="005A22B9">
            <w:pPr>
              <w:tabs>
                <w:tab w:val="left" w:pos="6804"/>
              </w:tabs>
              <w:rPr>
                <w:sz w:val="20"/>
                <w:szCs w:val="20"/>
                <w:u w:val="single"/>
              </w:rPr>
            </w:pPr>
            <w:r w:rsidRPr="002F7D2E">
              <w:rPr>
                <w:sz w:val="20"/>
                <w:szCs w:val="20"/>
                <w:u w:val="single"/>
              </w:rPr>
              <w:tab/>
            </w:r>
          </w:p>
          <w:p w14:paraId="75E4BED7" w14:textId="77777777" w:rsidR="00162464" w:rsidRPr="002F7D2E" w:rsidRDefault="00162464" w:rsidP="005A22B9">
            <w:pPr>
              <w:tabs>
                <w:tab w:val="left" w:pos="6804"/>
              </w:tabs>
              <w:rPr>
                <w:u w:val="single"/>
              </w:rPr>
            </w:pPr>
            <w:r w:rsidRPr="002F7D2E">
              <w:rPr>
                <w:sz w:val="20"/>
                <w:szCs w:val="20"/>
              </w:rPr>
              <w:t xml:space="preserve">Дата та час початку розподілу: </w:t>
            </w:r>
            <w:r w:rsidRPr="002F7D2E">
              <w:rPr>
                <w:sz w:val="20"/>
                <w:szCs w:val="20"/>
                <w:u w:val="single"/>
              </w:rPr>
              <w:tab/>
            </w:r>
          </w:p>
          <w:p w14:paraId="637A3DDB" w14:textId="77777777" w:rsidR="00162464" w:rsidRPr="002F7D2E" w:rsidRDefault="00162464" w:rsidP="005A22B9">
            <w:pPr>
              <w:tabs>
                <w:tab w:val="left" w:pos="6804"/>
              </w:tabs>
              <w:rPr>
                <w:sz w:val="20"/>
                <w:szCs w:val="20"/>
                <w:u w:val="single"/>
              </w:rPr>
            </w:pPr>
            <w:r w:rsidRPr="002F7D2E">
              <w:rPr>
                <w:sz w:val="20"/>
                <w:szCs w:val="20"/>
              </w:rPr>
              <w:t xml:space="preserve">Дата та час закінчення розподілу: </w:t>
            </w:r>
            <w:r w:rsidRPr="002F7D2E">
              <w:rPr>
                <w:sz w:val="20"/>
                <w:szCs w:val="20"/>
                <w:u w:val="single"/>
              </w:rPr>
              <w:tab/>
            </w:r>
          </w:p>
          <w:p w14:paraId="63A3EF38" w14:textId="77777777" w:rsidR="00162464" w:rsidRPr="002F7D2E" w:rsidRDefault="00162464" w:rsidP="005A22B9">
            <w:pPr>
              <w:tabs>
                <w:tab w:val="left" w:pos="6804"/>
              </w:tabs>
              <w:rPr>
                <w:sz w:val="20"/>
                <w:szCs w:val="20"/>
              </w:rPr>
            </w:pPr>
          </w:p>
          <w:p w14:paraId="231D306E" w14:textId="77777777" w:rsidR="00162464" w:rsidRPr="002F7D2E" w:rsidRDefault="00162464" w:rsidP="005A22B9">
            <w:pPr>
              <w:tabs>
                <w:tab w:val="left" w:pos="6804"/>
              </w:tabs>
              <w:rPr>
                <w:sz w:val="20"/>
                <w:szCs w:val="20"/>
                <w:u w:val="single"/>
              </w:rPr>
            </w:pPr>
            <w:r w:rsidRPr="002F7D2E">
              <w:rPr>
                <w:sz w:val="20"/>
                <w:szCs w:val="20"/>
              </w:rPr>
              <w:t xml:space="preserve">Головуючий суддя (суддя-доповідач): </w:t>
            </w:r>
            <w:r w:rsidRPr="002F7D2E">
              <w:rPr>
                <w:sz w:val="20"/>
                <w:szCs w:val="20"/>
                <w:u w:val="single"/>
              </w:rPr>
              <w:tab/>
            </w:r>
          </w:p>
          <w:p w14:paraId="31D7B3D2" w14:textId="77777777" w:rsidR="00162464" w:rsidRPr="002F7D2E" w:rsidRDefault="00162464" w:rsidP="005A22B9">
            <w:pPr>
              <w:tabs>
                <w:tab w:val="left" w:pos="6804"/>
              </w:tabs>
              <w:rPr>
                <w:sz w:val="20"/>
                <w:szCs w:val="20"/>
              </w:rPr>
            </w:pPr>
          </w:p>
          <w:p w14:paraId="3B1A3A2F" w14:textId="77777777" w:rsidR="00162464" w:rsidRPr="002F7D2E" w:rsidRDefault="00162464" w:rsidP="005A22B9">
            <w:pPr>
              <w:widowControl w:val="0"/>
              <w:tabs>
                <w:tab w:val="center" w:pos="7088"/>
              </w:tabs>
              <w:autoSpaceDE w:val="0"/>
              <w:autoSpaceDN w:val="0"/>
              <w:adjustRightInd w:val="0"/>
              <w:rPr>
                <w:sz w:val="20"/>
                <w:szCs w:val="20"/>
              </w:rPr>
            </w:pPr>
            <w:r w:rsidRPr="002F7D2E">
              <w:rPr>
                <w:sz w:val="20"/>
                <w:szCs w:val="20"/>
              </w:rPr>
              <w:t>Склад колегії суддів:</w:t>
            </w:r>
          </w:p>
          <w:p w14:paraId="7836EE12" w14:textId="77777777" w:rsidR="00162464" w:rsidRPr="002F7D2E" w:rsidRDefault="00162464" w:rsidP="00162464">
            <w:pPr>
              <w:widowControl w:val="0"/>
              <w:numPr>
                <w:ilvl w:val="0"/>
                <w:numId w:val="9"/>
              </w:numPr>
              <w:tabs>
                <w:tab w:val="left" w:pos="284"/>
                <w:tab w:val="left" w:pos="3686"/>
              </w:tabs>
              <w:autoSpaceDE w:val="0"/>
              <w:autoSpaceDN w:val="0"/>
              <w:adjustRightInd w:val="0"/>
              <w:ind w:left="3686" w:hanging="3686"/>
              <w:rPr>
                <w:sz w:val="20"/>
                <w:szCs w:val="20"/>
                <w:u w:val="single"/>
              </w:rPr>
            </w:pPr>
            <w:r w:rsidRPr="002F7D2E">
              <w:rPr>
                <w:sz w:val="20"/>
                <w:szCs w:val="20"/>
                <w:u w:val="single"/>
              </w:rPr>
              <w:tab/>
            </w:r>
          </w:p>
          <w:p w14:paraId="6E580FF0" w14:textId="77777777" w:rsidR="00162464" w:rsidRPr="002F7D2E" w:rsidRDefault="00162464" w:rsidP="00162464">
            <w:pPr>
              <w:widowControl w:val="0"/>
              <w:numPr>
                <w:ilvl w:val="0"/>
                <w:numId w:val="9"/>
              </w:numPr>
              <w:tabs>
                <w:tab w:val="left" w:pos="284"/>
                <w:tab w:val="left" w:pos="3686"/>
              </w:tabs>
              <w:autoSpaceDE w:val="0"/>
              <w:autoSpaceDN w:val="0"/>
              <w:adjustRightInd w:val="0"/>
              <w:ind w:left="0" w:firstLine="0"/>
              <w:rPr>
                <w:sz w:val="20"/>
                <w:szCs w:val="20"/>
              </w:rPr>
            </w:pPr>
            <w:r w:rsidRPr="002F7D2E">
              <w:rPr>
                <w:sz w:val="20"/>
                <w:szCs w:val="20"/>
                <w:u w:val="single"/>
              </w:rPr>
              <w:tab/>
            </w:r>
          </w:p>
          <w:p w14:paraId="43685D81" w14:textId="77777777" w:rsidR="00162464" w:rsidRPr="002F7D2E" w:rsidRDefault="00162464" w:rsidP="00162464">
            <w:pPr>
              <w:widowControl w:val="0"/>
              <w:numPr>
                <w:ilvl w:val="0"/>
                <w:numId w:val="9"/>
              </w:numPr>
              <w:tabs>
                <w:tab w:val="left" w:pos="284"/>
                <w:tab w:val="left" w:pos="3686"/>
              </w:tabs>
              <w:autoSpaceDE w:val="0"/>
              <w:autoSpaceDN w:val="0"/>
              <w:adjustRightInd w:val="0"/>
              <w:ind w:left="0" w:firstLine="0"/>
              <w:rPr>
                <w:sz w:val="20"/>
                <w:szCs w:val="20"/>
              </w:rPr>
            </w:pPr>
            <w:r w:rsidRPr="002F7D2E">
              <w:rPr>
                <w:sz w:val="20"/>
                <w:szCs w:val="20"/>
                <w:u w:val="single"/>
              </w:rPr>
              <w:tab/>
            </w:r>
          </w:p>
          <w:p w14:paraId="15D7E652" w14:textId="77777777" w:rsidR="00162464" w:rsidRPr="002F7D2E" w:rsidRDefault="00162464" w:rsidP="005A22B9">
            <w:pPr>
              <w:rPr>
                <w:sz w:val="20"/>
                <w:szCs w:val="20"/>
              </w:rPr>
            </w:pPr>
          </w:p>
          <w:p w14:paraId="16ABA412"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51C1F691" w14:textId="77777777" w:rsidR="00162464" w:rsidRPr="002F7D2E" w:rsidRDefault="00162464" w:rsidP="005A22B9">
            <w:pPr>
              <w:rPr>
                <w:sz w:val="20"/>
                <w:szCs w:val="20"/>
              </w:rPr>
            </w:pPr>
          </w:p>
          <w:p w14:paraId="191D0314" w14:textId="77777777" w:rsidR="00162464" w:rsidRPr="002F7D2E" w:rsidRDefault="00162464" w:rsidP="005A22B9">
            <w:pPr>
              <w:rPr>
                <w:sz w:val="20"/>
                <w:szCs w:val="20"/>
              </w:rPr>
            </w:pPr>
          </w:p>
          <w:tbl>
            <w:tblPr>
              <w:tblW w:w="7032" w:type="dxa"/>
              <w:tblLook w:val="04A0" w:firstRow="1" w:lastRow="0" w:firstColumn="1" w:lastColumn="0" w:noHBand="0" w:noVBand="1"/>
            </w:tblPr>
            <w:tblGrid>
              <w:gridCol w:w="2674"/>
              <w:gridCol w:w="280"/>
              <w:gridCol w:w="1266"/>
              <w:gridCol w:w="280"/>
              <w:gridCol w:w="2532"/>
            </w:tblGrid>
            <w:tr w:rsidR="00162464" w:rsidRPr="002F7D2E" w14:paraId="142FD959" w14:textId="77777777" w:rsidTr="005A22B9">
              <w:trPr>
                <w:trHeight w:val="254"/>
              </w:trPr>
              <w:tc>
                <w:tcPr>
                  <w:tcW w:w="1901" w:type="pct"/>
                  <w:tcBorders>
                    <w:top w:val="nil"/>
                    <w:left w:val="nil"/>
                    <w:bottom w:val="single" w:sz="4" w:space="0" w:color="auto"/>
                    <w:right w:val="nil"/>
                  </w:tcBorders>
                  <w:shd w:val="clear" w:color="auto" w:fill="auto"/>
                </w:tcPr>
                <w:p w14:paraId="090BC70C"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199" w:type="pct"/>
                  <w:tcBorders>
                    <w:top w:val="nil"/>
                    <w:left w:val="nil"/>
                    <w:bottom w:val="nil"/>
                    <w:right w:val="nil"/>
                  </w:tcBorders>
                  <w:shd w:val="clear" w:color="auto" w:fill="auto"/>
                </w:tcPr>
                <w:p w14:paraId="23DFD45A" w14:textId="77777777" w:rsidR="00162464" w:rsidRPr="002F7D2E" w:rsidRDefault="00162464" w:rsidP="005A22B9">
                  <w:pPr>
                    <w:widowControl w:val="0"/>
                    <w:autoSpaceDE w:val="0"/>
                    <w:autoSpaceDN w:val="0"/>
                    <w:adjustRightInd w:val="0"/>
                    <w:jc w:val="center"/>
                    <w:rPr>
                      <w:sz w:val="20"/>
                      <w:szCs w:val="20"/>
                    </w:rPr>
                  </w:pPr>
                </w:p>
              </w:tc>
              <w:tc>
                <w:tcPr>
                  <w:tcW w:w="900" w:type="pct"/>
                  <w:tcBorders>
                    <w:top w:val="nil"/>
                    <w:left w:val="nil"/>
                    <w:bottom w:val="single" w:sz="4" w:space="0" w:color="auto"/>
                    <w:right w:val="nil"/>
                  </w:tcBorders>
                  <w:shd w:val="clear" w:color="auto" w:fill="auto"/>
                </w:tcPr>
                <w:p w14:paraId="5CE254FD" w14:textId="77777777" w:rsidR="00162464" w:rsidRPr="002F7D2E" w:rsidRDefault="00162464" w:rsidP="005A22B9">
                  <w:pPr>
                    <w:widowControl w:val="0"/>
                    <w:autoSpaceDE w:val="0"/>
                    <w:autoSpaceDN w:val="0"/>
                    <w:adjustRightInd w:val="0"/>
                    <w:jc w:val="center"/>
                    <w:rPr>
                      <w:sz w:val="20"/>
                      <w:szCs w:val="20"/>
                    </w:rPr>
                  </w:pPr>
                </w:p>
              </w:tc>
              <w:tc>
                <w:tcPr>
                  <w:tcW w:w="199" w:type="pct"/>
                  <w:tcBorders>
                    <w:top w:val="nil"/>
                    <w:left w:val="nil"/>
                    <w:bottom w:val="nil"/>
                    <w:right w:val="nil"/>
                  </w:tcBorders>
                  <w:shd w:val="clear" w:color="auto" w:fill="auto"/>
                </w:tcPr>
                <w:p w14:paraId="71E35502" w14:textId="77777777" w:rsidR="00162464" w:rsidRPr="002F7D2E" w:rsidRDefault="00162464" w:rsidP="005A22B9">
                  <w:pPr>
                    <w:widowControl w:val="0"/>
                    <w:autoSpaceDE w:val="0"/>
                    <w:autoSpaceDN w:val="0"/>
                    <w:adjustRightInd w:val="0"/>
                    <w:jc w:val="center"/>
                    <w:rPr>
                      <w:sz w:val="20"/>
                      <w:szCs w:val="20"/>
                    </w:rPr>
                  </w:pPr>
                </w:p>
              </w:tc>
              <w:tc>
                <w:tcPr>
                  <w:tcW w:w="1800" w:type="pct"/>
                  <w:tcBorders>
                    <w:top w:val="nil"/>
                    <w:left w:val="nil"/>
                    <w:bottom w:val="single" w:sz="4" w:space="0" w:color="auto"/>
                    <w:right w:val="nil"/>
                  </w:tcBorders>
                  <w:shd w:val="clear" w:color="auto" w:fill="auto"/>
                </w:tcPr>
                <w:p w14:paraId="39412B88"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5794868B" w14:textId="77777777" w:rsidTr="005A22B9">
              <w:trPr>
                <w:trHeight w:val="319"/>
              </w:trPr>
              <w:tc>
                <w:tcPr>
                  <w:tcW w:w="1901" w:type="pct"/>
                  <w:tcBorders>
                    <w:top w:val="single" w:sz="4" w:space="0" w:color="auto"/>
                    <w:left w:val="nil"/>
                    <w:bottom w:val="nil"/>
                    <w:right w:val="nil"/>
                  </w:tcBorders>
                  <w:shd w:val="clear" w:color="auto" w:fill="auto"/>
                </w:tcPr>
                <w:p w14:paraId="0AB1F61D" w14:textId="77777777" w:rsidR="00162464" w:rsidRPr="002F7D2E" w:rsidRDefault="00162464" w:rsidP="005A22B9">
                  <w:pPr>
                    <w:rPr>
                      <w:sz w:val="20"/>
                      <w:szCs w:val="20"/>
                      <w:u w:val="single"/>
                      <w:shd w:val="clear" w:color="auto" w:fill="FFFFFF"/>
                    </w:rPr>
                  </w:pPr>
                  <w:r w:rsidRPr="002F7D2E">
                    <w:rPr>
                      <w:sz w:val="20"/>
                      <w:szCs w:val="20"/>
                      <w:shd w:val="clear" w:color="auto" w:fill="FFFFFF"/>
                      <w:vertAlign w:val="superscript"/>
                    </w:rPr>
                    <w:t xml:space="preserve">                      (посада)</w:t>
                  </w:r>
                </w:p>
              </w:tc>
              <w:tc>
                <w:tcPr>
                  <w:tcW w:w="199" w:type="pct"/>
                  <w:tcBorders>
                    <w:top w:val="nil"/>
                    <w:left w:val="nil"/>
                    <w:bottom w:val="nil"/>
                    <w:right w:val="nil"/>
                  </w:tcBorders>
                  <w:shd w:val="clear" w:color="auto" w:fill="auto"/>
                </w:tcPr>
                <w:p w14:paraId="683B74A6" w14:textId="77777777" w:rsidR="00162464" w:rsidRPr="002F7D2E" w:rsidRDefault="00162464" w:rsidP="005A22B9">
                  <w:pPr>
                    <w:widowControl w:val="0"/>
                    <w:autoSpaceDE w:val="0"/>
                    <w:autoSpaceDN w:val="0"/>
                    <w:adjustRightInd w:val="0"/>
                    <w:jc w:val="center"/>
                    <w:rPr>
                      <w:sz w:val="20"/>
                      <w:szCs w:val="20"/>
                      <w:vertAlign w:val="superscript"/>
                    </w:rPr>
                  </w:pPr>
                </w:p>
              </w:tc>
              <w:tc>
                <w:tcPr>
                  <w:tcW w:w="900" w:type="pct"/>
                  <w:tcBorders>
                    <w:top w:val="single" w:sz="4" w:space="0" w:color="auto"/>
                    <w:left w:val="nil"/>
                    <w:bottom w:val="nil"/>
                    <w:right w:val="nil"/>
                  </w:tcBorders>
                  <w:shd w:val="clear" w:color="auto" w:fill="auto"/>
                </w:tcPr>
                <w:p w14:paraId="4BF6F466"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199" w:type="pct"/>
                  <w:tcBorders>
                    <w:top w:val="nil"/>
                    <w:left w:val="nil"/>
                    <w:bottom w:val="nil"/>
                    <w:right w:val="nil"/>
                  </w:tcBorders>
                  <w:shd w:val="clear" w:color="auto" w:fill="auto"/>
                </w:tcPr>
                <w:p w14:paraId="5C0ABCB4" w14:textId="77777777" w:rsidR="00162464" w:rsidRPr="002F7D2E" w:rsidRDefault="00162464" w:rsidP="005A22B9">
                  <w:pPr>
                    <w:widowControl w:val="0"/>
                    <w:autoSpaceDE w:val="0"/>
                    <w:autoSpaceDN w:val="0"/>
                    <w:adjustRightInd w:val="0"/>
                    <w:jc w:val="center"/>
                    <w:rPr>
                      <w:sz w:val="20"/>
                      <w:szCs w:val="20"/>
                      <w:vertAlign w:val="superscript"/>
                    </w:rPr>
                  </w:pPr>
                </w:p>
              </w:tc>
              <w:tc>
                <w:tcPr>
                  <w:tcW w:w="1800" w:type="pct"/>
                  <w:tcBorders>
                    <w:top w:val="single" w:sz="4" w:space="0" w:color="auto"/>
                    <w:left w:val="nil"/>
                    <w:bottom w:val="nil"/>
                    <w:right w:val="nil"/>
                  </w:tcBorders>
                  <w:shd w:val="clear" w:color="auto" w:fill="auto"/>
                </w:tcPr>
                <w:p w14:paraId="22F62274" w14:textId="77777777" w:rsidR="00162464" w:rsidRPr="002F7D2E" w:rsidRDefault="00162464" w:rsidP="005A22B9">
                  <w:pPr>
                    <w:widowControl w:val="0"/>
                    <w:autoSpaceDE w:val="0"/>
                    <w:autoSpaceDN w:val="0"/>
                    <w:adjustRightInd w:val="0"/>
                    <w:rPr>
                      <w:sz w:val="20"/>
                      <w:szCs w:val="20"/>
                    </w:rPr>
                  </w:pPr>
                </w:p>
              </w:tc>
            </w:tr>
          </w:tbl>
          <w:p w14:paraId="77FA6A7E" w14:textId="77777777" w:rsidR="00162464" w:rsidRPr="002F7D2E" w:rsidRDefault="00162464" w:rsidP="005A22B9">
            <w:pPr>
              <w:rPr>
                <w:sz w:val="2"/>
                <w:szCs w:val="2"/>
              </w:rPr>
            </w:pPr>
          </w:p>
          <w:p w14:paraId="5CD46878" w14:textId="77777777" w:rsidR="00162464" w:rsidRPr="002F7D2E" w:rsidRDefault="00162464" w:rsidP="005A22B9">
            <w:pPr>
              <w:rPr>
                <w:sz w:val="2"/>
                <w:szCs w:val="2"/>
              </w:rPr>
            </w:pPr>
          </w:p>
        </w:tc>
      </w:tr>
    </w:tbl>
    <w:p w14:paraId="58704F79" w14:textId="77777777" w:rsidR="00162464" w:rsidRPr="002F7D2E" w:rsidRDefault="00162464" w:rsidP="00162464">
      <w:pPr>
        <w:widowControl w:val="0"/>
        <w:autoSpaceDE w:val="0"/>
        <w:autoSpaceDN w:val="0"/>
        <w:adjustRightInd w:val="0"/>
        <w:rPr>
          <w:b/>
          <w:bCs/>
          <w:sz w:val="20"/>
          <w:szCs w:val="20"/>
        </w:rPr>
      </w:pPr>
    </w:p>
    <w:p w14:paraId="67A5B58A" w14:textId="77777777" w:rsidR="00162464" w:rsidRPr="002F7D2E" w:rsidRDefault="00162464" w:rsidP="00162464">
      <w:pPr>
        <w:widowControl w:val="0"/>
        <w:autoSpaceDE w:val="0"/>
        <w:autoSpaceDN w:val="0"/>
        <w:adjustRightInd w:val="0"/>
        <w:rPr>
          <w:b/>
          <w:bCs/>
          <w:sz w:val="20"/>
          <w:szCs w:val="20"/>
        </w:rPr>
      </w:pPr>
    </w:p>
    <w:p w14:paraId="5B324E24" w14:textId="77777777" w:rsidR="00162464" w:rsidRPr="002F7D2E" w:rsidRDefault="00162464" w:rsidP="00162464">
      <w:pPr>
        <w:widowControl w:val="0"/>
        <w:autoSpaceDE w:val="0"/>
        <w:autoSpaceDN w:val="0"/>
        <w:adjustRightInd w:val="0"/>
        <w:rPr>
          <w:b/>
          <w:bCs/>
          <w:sz w:val="20"/>
          <w:szCs w:val="20"/>
        </w:rPr>
      </w:pPr>
    </w:p>
    <w:p w14:paraId="33ECA135" w14:textId="77777777" w:rsidR="00162464" w:rsidRPr="002F7D2E" w:rsidRDefault="00162464" w:rsidP="00162464">
      <w:pPr>
        <w:widowControl w:val="0"/>
        <w:autoSpaceDE w:val="0"/>
        <w:autoSpaceDN w:val="0"/>
        <w:adjustRightInd w:val="0"/>
        <w:rPr>
          <w:b/>
          <w:bCs/>
          <w:sz w:val="20"/>
          <w:szCs w:val="20"/>
        </w:rPr>
      </w:pPr>
    </w:p>
    <w:p w14:paraId="17F137D6" w14:textId="77777777" w:rsidR="00162464" w:rsidRPr="002F7D2E" w:rsidRDefault="00162464" w:rsidP="00162464">
      <w:pPr>
        <w:widowControl w:val="0"/>
        <w:autoSpaceDE w:val="0"/>
        <w:autoSpaceDN w:val="0"/>
        <w:adjustRightInd w:val="0"/>
        <w:rPr>
          <w:b/>
          <w:bCs/>
          <w:sz w:val="20"/>
          <w:szCs w:val="20"/>
        </w:rPr>
      </w:pPr>
      <w:r w:rsidRPr="002F7D2E">
        <w:rPr>
          <w:b/>
          <w:bCs/>
          <w:sz w:val="20"/>
          <w:szCs w:val="20"/>
        </w:rPr>
        <w:br w:type="page"/>
      </w:r>
    </w:p>
    <w:p w14:paraId="1BF7CE75" w14:textId="77777777" w:rsidR="00162464" w:rsidRPr="002F7D2E" w:rsidRDefault="00162464" w:rsidP="00162464">
      <w:pPr>
        <w:widowControl w:val="0"/>
        <w:tabs>
          <w:tab w:val="left" w:pos="7088"/>
        </w:tabs>
        <w:autoSpaceDE w:val="0"/>
        <w:autoSpaceDN w:val="0"/>
        <w:adjustRightInd w:val="0"/>
        <w:ind w:firstLine="3544"/>
        <w:rPr>
          <w:sz w:val="20"/>
          <w:szCs w:val="20"/>
        </w:rPr>
      </w:pPr>
      <w:r w:rsidRPr="002F7D2E">
        <w:rPr>
          <w:sz w:val="20"/>
          <w:szCs w:val="20"/>
        </w:rPr>
        <w:lastRenderedPageBreak/>
        <w:t>Додаток 9</w:t>
      </w:r>
    </w:p>
    <w:p w14:paraId="0CB81D72" w14:textId="77777777" w:rsidR="00162464" w:rsidRPr="002F7D2E" w:rsidRDefault="00162464" w:rsidP="00162464">
      <w:pPr>
        <w:ind w:firstLine="3544"/>
        <w:rPr>
          <w:sz w:val="20"/>
          <w:szCs w:val="20"/>
        </w:rPr>
      </w:pPr>
      <w:r w:rsidRPr="002F7D2E">
        <w:rPr>
          <w:sz w:val="20"/>
          <w:szCs w:val="20"/>
        </w:rPr>
        <w:t>до підпункту 2.3.47 пункту 2.3</w:t>
      </w:r>
    </w:p>
    <w:p w14:paraId="0E4E6812" w14:textId="77777777" w:rsidR="00162464" w:rsidRPr="002F7D2E" w:rsidRDefault="00162464" w:rsidP="00162464">
      <w:pPr>
        <w:widowControl w:val="0"/>
        <w:autoSpaceDE w:val="0"/>
        <w:autoSpaceDN w:val="0"/>
        <w:adjustRightInd w:val="0"/>
        <w:ind w:firstLine="3544"/>
        <w:rPr>
          <w:b/>
          <w:bCs/>
          <w:sz w:val="20"/>
          <w:szCs w:val="20"/>
        </w:rPr>
      </w:pPr>
    </w:p>
    <w:tbl>
      <w:tblPr>
        <w:tblpPr w:leftFromText="180" w:rightFromText="180" w:vertAnchor="text" w:horzAnchor="margin" w:tblpXSpec="center" w:tblpY="14"/>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tblGrid>
      <w:tr w:rsidR="00162464" w:rsidRPr="002F7D2E" w14:paraId="796542EA" w14:textId="77777777" w:rsidTr="00162464">
        <w:trPr>
          <w:trHeight w:val="9347"/>
        </w:trPr>
        <w:tc>
          <w:tcPr>
            <w:tcW w:w="7479" w:type="dxa"/>
            <w:shd w:val="clear" w:color="auto" w:fill="auto"/>
          </w:tcPr>
          <w:p w14:paraId="70FB4338" w14:textId="77777777" w:rsidR="00162464" w:rsidRPr="002F7D2E" w:rsidRDefault="00162464" w:rsidP="005A22B9">
            <w:pPr>
              <w:jc w:val="center"/>
              <w:rPr>
                <w:b/>
                <w:bCs/>
              </w:rPr>
            </w:pPr>
            <w:r w:rsidRPr="002F7D2E">
              <w:rPr>
                <w:b/>
                <w:bCs/>
              </w:rPr>
              <w:t>Протокол повторного автоматизованого розподілу судової справи між суддями</w:t>
            </w:r>
          </w:p>
          <w:p w14:paraId="724E9C86" w14:textId="77777777" w:rsidR="00162464" w:rsidRPr="002F7D2E" w:rsidRDefault="00162464" w:rsidP="005A22B9">
            <w:pPr>
              <w:rPr>
                <w:sz w:val="20"/>
                <w:szCs w:val="20"/>
              </w:rPr>
            </w:pPr>
            <w:r w:rsidRPr="002F7D2E">
              <w:rPr>
                <w:sz w:val="20"/>
                <w:szCs w:val="20"/>
              </w:rPr>
              <w:t>________________________</w:t>
            </w:r>
          </w:p>
          <w:tbl>
            <w:tblPr>
              <w:tblW w:w="7091" w:type="dxa"/>
              <w:tblInd w:w="3" w:type="dxa"/>
              <w:tblLook w:val="04A0" w:firstRow="1" w:lastRow="0" w:firstColumn="1" w:lastColumn="0" w:noHBand="0" w:noVBand="1"/>
            </w:tblPr>
            <w:tblGrid>
              <w:gridCol w:w="2415"/>
              <w:gridCol w:w="2338"/>
              <w:gridCol w:w="2338"/>
            </w:tblGrid>
            <w:tr w:rsidR="00162464" w:rsidRPr="002F7D2E" w14:paraId="31072F53" w14:textId="77777777" w:rsidTr="005A22B9">
              <w:trPr>
                <w:trHeight w:val="231"/>
              </w:trPr>
              <w:tc>
                <w:tcPr>
                  <w:tcW w:w="2415" w:type="dxa"/>
                  <w:tcBorders>
                    <w:top w:val="nil"/>
                    <w:left w:val="nil"/>
                    <w:bottom w:val="nil"/>
                    <w:right w:val="nil"/>
                  </w:tcBorders>
                  <w:shd w:val="clear" w:color="auto" w:fill="auto"/>
                  <w:vAlign w:val="center"/>
                </w:tcPr>
                <w:p w14:paraId="4CD7B126" w14:textId="77777777" w:rsidR="00162464" w:rsidRPr="002F7D2E" w:rsidRDefault="00162464" w:rsidP="00DD506C">
                  <w:pPr>
                    <w:framePr w:hSpace="180" w:wrap="around" w:vAnchor="text" w:hAnchor="margin" w:xAlign="center" w:y="14"/>
                    <w:jc w:val="center"/>
                    <w:rPr>
                      <w:sz w:val="20"/>
                      <w:szCs w:val="20"/>
                      <w:shd w:val="clear" w:color="auto" w:fill="FFFFFF"/>
                    </w:rPr>
                  </w:pPr>
                  <w:r w:rsidRPr="002F7D2E">
                    <w:rPr>
                      <w:sz w:val="20"/>
                      <w:szCs w:val="20"/>
                      <w:shd w:val="clear" w:color="auto" w:fill="FFFFFF"/>
                    </w:rPr>
                    <w:t>Дата документа</w:t>
                  </w:r>
                </w:p>
              </w:tc>
              <w:tc>
                <w:tcPr>
                  <w:tcW w:w="2338" w:type="dxa"/>
                  <w:tcBorders>
                    <w:top w:val="nil"/>
                    <w:left w:val="nil"/>
                    <w:bottom w:val="nil"/>
                    <w:right w:val="nil"/>
                  </w:tcBorders>
                  <w:shd w:val="clear" w:color="auto" w:fill="auto"/>
                  <w:vAlign w:val="center"/>
                </w:tcPr>
                <w:p w14:paraId="09B3CB03" w14:textId="77777777" w:rsidR="00162464" w:rsidRPr="002F7D2E" w:rsidRDefault="00162464" w:rsidP="00DD506C">
                  <w:pPr>
                    <w:framePr w:hSpace="180" w:wrap="around" w:vAnchor="text" w:hAnchor="margin" w:xAlign="center" w:y="14"/>
                    <w:jc w:val="center"/>
                    <w:rPr>
                      <w:sz w:val="20"/>
                      <w:szCs w:val="20"/>
                      <w:shd w:val="clear" w:color="auto" w:fill="FFFFFF"/>
                    </w:rPr>
                  </w:pPr>
                </w:p>
              </w:tc>
              <w:tc>
                <w:tcPr>
                  <w:tcW w:w="2338" w:type="dxa"/>
                  <w:tcBorders>
                    <w:top w:val="nil"/>
                    <w:left w:val="nil"/>
                    <w:bottom w:val="nil"/>
                    <w:right w:val="nil"/>
                  </w:tcBorders>
                  <w:shd w:val="clear" w:color="auto" w:fill="auto"/>
                  <w:vAlign w:val="center"/>
                </w:tcPr>
                <w:p w14:paraId="517FDB26" w14:textId="77777777" w:rsidR="00162464" w:rsidRPr="002F7D2E" w:rsidRDefault="00162464" w:rsidP="00DD506C">
                  <w:pPr>
                    <w:framePr w:hSpace="180" w:wrap="around" w:vAnchor="text" w:hAnchor="margin" w:xAlign="center" w:y="14"/>
                    <w:jc w:val="center"/>
                    <w:rPr>
                      <w:sz w:val="20"/>
                      <w:szCs w:val="20"/>
                    </w:rPr>
                  </w:pPr>
                </w:p>
              </w:tc>
            </w:tr>
          </w:tbl>
          <w:p w14:paraId="7BAF59EA" w14:textId="77777777" w:rsidR="00162464" w:rsidRPr="002F7D2E" w:rsidRDefault="00162464" w:rsidP="005A22B9">
            <w:pPr>
              <w:rPr>
                <w:sz w:val="20"/>
                <w:szCs w:val="20"/>
              </w:rPr>
            </w:pPr>
          </w:p>
          <w:p w14:paraId="11197340" w14:textId="77777777" w:rsidR="00162464" w:rsidRPr="002F7D2E" w:rsidRDefault="00162464" w:rsidP="005A22B9">
            <w:pPr>
              <w:tabs>
                <w:tab w:val="left" w:pos="6804"/>
              </w:tabs>
              <w:rPr>
                <w:sz w:val="20"/>
                <w:szCs w:val="20"/>
              </w:rPr>
            </w:pPr>
            <w:r w:rsidRPr="002F7D2E">
              <w:rPr>
                <w:sz w:val="20"/>
                <w:szCs w:val="20"/>
              </w:rPr>
              <w:t xml:space="preserve">Найменування суду: </w:t>
            </w:r>
            <w:r w:rsidRPr="002F7D2E">
              <w:rPr>
                <w:sz w:val="20"/>
                <w:szCs w:val="20"/>
                <w:u w:val="single"/>
              </w:rPr>
              <w:tab/>
            </w:r>
          </w:p>
          <w:p w14:paraId="186720DD" w14:textId="77777777" w:rsidR="00162464" w:rsidRPr="002F7D2E" w:rsidRDefault="00162464" w:rsidP="005A22B9">
            <w:pPr>
              <w:tabs>
                <w:tab w:val="left" w:pos="6804"/>
              </w:tabs>
              <w:rPr>
                <w:sz w:val="20"/>
                <w:szCs w:val="20"/>
                <w:u w:val="single"/>
              </w:rPr>
            </w:pPr>
            <w:r w:rsidRPr="002F7D2E">
              <w:rPr>
                <w:sz w:val="20"/>
                <w:szCs w:val="20"/>
              </w:rPr>
              <w:t xml:space="preserve">Єдиний унікальний номер судової справи: </w:t>
            </w:r>
            <w:r w:rsidRPr="002F7D2E">
              <w:rPr>
                <w:sz w:val="20"/>
                <w:szCs w:val="20"/>
                <w:u w:val="single"/>
              </w:rPr>
              <w:tab/>
            </w:r>
          </w:p>
          <w:p w14:paraId="4764841E" w14:textId="77777777" w:rsidR="00162464" w:rsidRPr="002F7D2E" w:rsidRDefault="00162464" w:rsidP="005A22B9">
            <w:pPr>
              <w:tabs>
                <w:tab w:val="left" w:pos="6804"/>
              </w:tabs>
              <w:rPr>
                <w:u w:val="single"/>
              </w:rPr>
            </w:pPr>
            <w:r w:rsidRPr="002F7D2E">
              <w:rPr>
                <w:sz w:val="20"/>
                <w:szCs w:val="20"/>
              </w:rPr>
              <w:t xml:space="preserve">Номер провадження: </w:t>
            </w:r>
            <w:r w:rsidRPr="002F7D2E">
              <w:rPr>
                <w:sz w:val="20"/>
                <w:szCs w:val="20"/>
                <w:u w:val="single"/>
              </w:rPr>
              <w:tab/>
            </w:r>
          </w:p>
          <w:p w14:paraId="762D57D3" w14:textId="77777777" w:rsidR="00162464" w:rsidRPr="002F7D2E" w:rsidRDefault="00162464" w:rsidP="005A22B9">
            <w:pPr>
              <w:tabs>
                <w:tab w:val="left" w:pos="6804"/>
              </w:tabs>
              <w:rPr>
                <w:sz w:val="20"/>
                <w:szCs w:val="20"/>
                <w:u w:val="single"/>
              </w:rPr>
            </w:pPr>
            <w:r w:rsidRPr="002F7D2E">
              <w:rPr>
                <w:sz w:val="20"/>
                <w:szCs w:val="20"/>
              </w:rPr>
              <w:t xml:space="preserve">Суть судової справи: </w:t>
            </w:r>
            <w:r w:rsidRPr="002F7D2E">
              <w:rPr>
                <w:sz w:val="20"/>
                <w:szCs w:val="20"/>
                <w:u w:val="single"/>
              </w:rPr>
              <w:tab/>
            </w:r>
          </w:p>
          <w:p w14:paraId="448F2D31" w14:textId="77777777" w:rsidR="00162464" w:rsidRPr="002F7D2E" w:rsidRDefault="00162464" w:rsidP="005A22B9">
            <w:pPr>
              <w:tabs>
                <w:tab w:val="left" w:pos="6804"/>
              </w:tabs>
              <w:rPr>
                <w:u w:val="single"/>
              </w:rPr>
            </w:pPr>
            <w:r w:rsidRPr="002F7D2E">
              <w:rPr>
                <w:sz w:val="20"/>
                <w:szCs w:val="20"/>
              </w:rPr>
              <w:t xml:space="preserve">Категорія справи: </w:t>
            </w:r>
            <w:r w:rsidRPr="002F7D2E">
              <w:rPr>
                <w:sz w:val="20"/>
                <w:szCs w:val="20"/>
                <w:u w:val="single"/>
              </w:rPr>
              <w:tab/>
            </w:r>
          </w:p>
          <w:p w14:paraId="43C58E3D" w14:textId="77777777" w:rsidR="00162464" w:rsidRPr="002F7D2E" w:rsidRDefault="00162464" w:rsidP="005A22B9">
            <w:pPr>
              <w:tabs>
                <w:tab w:val="left" w:pos="6804"/>
              </w:tabs>
              <w:rPr>
                <w:u w:val="single"/>
              </w:rPr>
            </w:pPr>
            <w:r w:rsidRPr="002F7D2E">
              <w:rPr>
                <w:sz w:val="20"/>
                <w:szCs w:val="20"/>
              </w:rPr>
              <w:t xml:space="preserve">Складність категорії справи: </w:t>
            </w:r>
            <w:r w:rsidRPr="002F7D2E">
              <w:rPr>
                <w:sz w:val="20"/>
                <w:szCs w:val="20"/>
                <w:u w:val="single"/>
              </w:rPr>
              <w:tab/>
            </w:r>
          </w:p>
          <w:p w14:paraId="0CEE810C" w14:textId="77777777" w:rsidR="00162464" w:rsidRPr="002F7D2E" w:rsidRDefault="00162464" w:rsidP="005A22B9">
            <w:pPr>
              <w:rPr>
                <w:sz w:val="20"/>
                <w:szCs w:val="20"/>
              </w:rPr>
            </w:pPr>
            <w:r w:rsidRPr="002F7D2E">
              <w:rPr>
                <w:sz w:val="20"/>
                <w:szCs w:val="20"/>
              </w:rPr>
              <w:t>Учасники процесу:</w:t>
            </w:r>
          </w:p>
          <w:p w14:paraId="34D95664" w14:textId="77777777" w:rsidR="00162464" w:rsidRPr="002F7D2E" w:rsidRDefault="00162464" w:rsidP="005A22B9"/>
          <w:p w14:paraId="10D41A8A" w14:textId="77777777" w:rsidR="00162464" w:rsidRPr="002F7D2E" w:rsidRDefault="00162464" w:rsidP="005A22B9">
            <w:pPr>
              <w:tabs>
                <w:tab w:val="left" w:pos="6804"/>
              </w:tabs>
              <w:rPr>
                <w:u w:val="single"/>
              </w:rPr>
            </w:pPr>
            <w:r w:rsidRPr="002F7D2E">
              <w:rPr>
                <w:sz w:val="20"/>
                <w:szCs w:val="20"/>
                <w:u w:val="single"/>
                <w:shd w:val="clear" w:color="auto" w:fill="FFFFFF"/>
              </w:rPr>
              <w:tab/>
            </w:r>
          </w:p>
          <w:p w14:paraId="340ADC4D" w14:textId="77777777" w:rsidR="00162464" w:rsidRPr="002F7D2E" w:rsidRDefault="00162464" w:rsidP="005A22B9"/>
          <w:p w14:paraId="1FB24A58" w14:textId="77777777" w:rsidR="00162464" w:rsidRPr="002F7D2E" w:rsidRDefault="00162464" w:rsidP="005A22B9">
            <w:pPr>
              <w:tabs>
                <w:tab w:val="left" w:pos="6804"/>
              </w:tabs>
              <w:rPr>
                <w:sz w:val="20"/>
                <w:szCs w:val="20"/>
              </w:rPr>
            </w:pPr>
            <w:r w:rsidRPr="002F7D2E">
              <w:rPr>
                <w:sz w:val="20"/>
                <w:szCs w:val="20"/>
              </w:rPr>
              <w:t xml:space="preserve">Підстави проведення повторного автоматизованого розподілу судової справи: </w:t>
            </w:r>
            <w:r w:rsidRPr="002F7D2E">
              <w:rPr>
                <w:sz w:val="20"/>
                <w:szCs w:val="20"/>
              </w:rPr>
              <w:tab/>
            </w:r>
          </w:p>
          <w:p w14:paraId="15DAD9AE" w14:textId="77777777" w:rsidR="00162464" w:rsidRPr="002F7D2E" w:rsidRDefault="00162464" w:rsidP="005A22B9">
            <w:pPr>
              <w:tabs>
                <w:tab w:val="left" w:pos="6804"/>
              </w:tabs>
              <w:rPr>
                <w:sz w:val="20"/>
                <w:szCs w:val="20"/>
                <w:u w:val="single"/>
              </w:rPr>
            </w:pPr>
            <w:r w:rsidRPr="002F7D2E">
              <w:rPr>
                <w:sz w:val="20"/>
                <w:szCs w:val="20"/>
                <w:u w:val="single"/>
              </w:rPr>
              <w:tab/>
            </w:r>
          </w:p>
          <w:p w14:paraId="07DD952C" w14:textId="77777777" w:rsidR="00162464" w:rsidRPr="002F7D2E" w:rsidRDefault="00162464" w:rsidP="005A22B9">
            <w:pPr>
              <w:tabs>
                <w:tab w:val="left" w:pos="6804"/>
              </w:tabs>
              <w:rPr>
                <w:sz w:val="20"/>
                <w:szCs w:val="20"/>
                <w:u w:val="single"/>
              </w:rPr>
            </w:pPr>
            <w:r w:rsidRPr="002F7D2E">
              <w:rPr>
                <w:sz w:val="20"/>
                <w:szCs w:val="20"/>
                <w:u w:val="single"/>
              </w:rPr>
              <w:tab/>
            </w:r>
          </w:p>
          <w:p w14:paraId="5AB06BDC" w14:textId="77777777" w:rsidR="00162464" w:rsidRPr="002F7D2E" w:rsidRDefault="00162464" w:rsidP="005A22B9">
            <w:pPr>
              <w:rPr>
                <w:sz w:val="20"/>
                <w:szCs w:val="20"/>
              </w:rPr>
            </w:pPr>
          </w:p>
          <w:p w14:paraId="3D26BD93" w14:textId="77777777" w:rsidR="00162464" w:rsidRPr="002F7D2E" w:rsidRDefault="00162464" w:rsidP="005A22B9">
            <w:pPr>
              <w:tabs>
                <w:tab w:val="left" w:pos="6804"/>
              </w:tabs>
              <w:rPr>
                <w:sz w:val="20"/>
                <w:szCs w:val="20"/>
                <w:u w:val="single"/>
              </w:rPr>
            </w:pPr>
            <w:r w:rsidRPr="002F7D2E">
              <w:rPr>
                <w:sz w:val="20"/>
                <w:szCs w:val="20"/>
              </w:rPr>
              <w:t xml:space="preserve">Дата та час початку розподілу: </w:t>
            </w:r>
            <w:r w:rsidRPr="002F7D2E">
              <w:rPr>
                <w:sz w:val="20"/>
                <w:szCs w:val="20"/>
                <w:u w:val="single"/>
              </w:rPr>
              <w:tab/>
            </w:r>
          </w:p>
          <w:p w14:paraId="12438466" w14:textId="77777777" w:rsidR="00162464" w:rsidRPr="002F7D2E" w:rsidRDefault="00162464" w:rsidP="005A22B9">
            <w:pPr>
              <w:tabs>
                <w:tab w:val="left" w:pos="6804"/>
              </w:tabs>
              <w:rPr>
                <w:sz w:val="20"/>
                <w:szCs w:val="20"/>
                <w:u w:val="single"/>
              </w:rPr>
            </w:pPr>
            <w:r w:rsidRPr="002F7D2E">
              <w:rPr>
                <w:sz w:val="20"/>
                <w:szCs w:val="20"/>
              </w:rPr>
              <w:t xml:space="preserve">Дата та час закінчення розподілу: </w:t>
            </w:r>
            <w:r w:rsidRPr="002F7D2E">
              <w:rPr>
                <w:sz w:val="20"/>
                <w:szCs w:val="20"/>
                <w:u w:val="single"/>
              </w:rPr>
              <w:tab/>
            </w:r>
          </w:p>
          <w:p w14:paraId="433B0848" w14:textId="77777777" w:rsidR="00162464" w:rsidRPr="002F7D2E" w:rsidRDefault="00162464" w:rsidP="005A22B9">
            <w:pPr>
              <w:rPr>
                <w:sz w:val="20"/>
                <w:szCs w:val="20"/>
              </w:rPr>
            </w:pPr>
          </w:p>
          <w:p w14:paraId="4AB99A15" w14:textId="77777777" w:rsidR="00162464" w:rsidRPr="002F7D2E" w:rsidRDefault="00162464" w:rsidP="005A22B9">
            <w:pPr>
              <w:rPr>
                <w:sz w:val="20"/>
                <w:szCs w:val="20"/>
              </w:rPr>
            </w:pPr>
            <w:r w:rsidRPr="002F7D2E">
              <w:rPr>
                <w:sz w:val="20"/>
                <w:szCs w:val="20"/>
              </w:rPr>
              <w:t>Судді виключені з розподілу:</w:t>
            </w:r>
          </w:p>
          <w:p w14:paraId="4D58EEFF" w14:textId="77777777" w:rsidR="00162464" w:rsidRPr="002F7D2E" w:rsidRDefault="00162464" w:rsidP="005A22B9">
            <w:pPr>
              <w:tabs>
                <w:tab w:val="left" w:pos="6804"/>
              </w:tabs>
              <w:rPr>
                <w:u w:val="single"/>
              </w:rPr>
            </w:pPr>
            <w:r w:rsidRPr="002F7D2E">
              <w:rPr>
                <w:sz w:val="20"/>
                <w:szCs w:val="20"/>
                <w:u w:val="single"/>
                <w:shd w:val="clear" w:color="auto" w:fill="FFFFFF"/>
              </w:rPr>
              <w:tab/>
            </w:r>
          </w:p>
          <w:p w14:paraId="67D57E88" w14:textId="77777777" w:rsidR="00162464" w:rsidRPr="002F7D2E" w:rsidRDefault="00162464" w:rsidP="005A22B9">
            <w:pPr>
              <w:rPr>
                <w:sz w:val="20"/>
                <w:szCs w:val="20"/>
              </w:rPr>
            </w:pPr>
            <w:r w:rsidRPr="002F7D2E">
              <w:rPr>
                <w:sz w:val="20"/>
                <w:szCs w:val="20"/>
              </w:rPr>
              <w:t>Судді, які брали участь в розподілі:</w:t>
            </w:r>
          </w:p>
          <w:p w14:paraId="046415B4" w14:textId="77777777" w:rsidR="00162464" w:rsidRPr="002F7D2E" w:rsidRDefault="00162464" w:rsidP="005A22B9">
            <w:pPr>
              <w:tabs>
                <w:tab w:val="left" w:pos="6804"/>
              </w:tabs>
              <w:rPr>
                <w:u w:val="single"/>
              </w:rPr>
            </w:pPr>
            <w:r w:rsidRPr="002F7D2E">
              <w:rPr>
                <w:sz w:val="20"/>
                <w:szCs w:val="20"/>
                <w:u w:val="single"/>
                <w:shd w:val="clear" w:color="auto" w:fill="FFFFFF"/>
              </w:rPr>
              <w:tab/>
            </w:r>
          </w:p>
          <w:p w14:paraId="0EA15C42" w14:textId="77777777" w:rsidR="00162464" w:rsidRPr="002F7D2E" w:rsidRDefault="00162464" w:rsidP="005A22B9">
            <w:pPr>
              <w:tabs>
                <w:tab w:val="left" w:pos="6804"/>
              </w:tabs>
              <w:rPr>
                <w:sz w:val="20"/>
                <w:szCs w:val="20"/>
              </w:rPr>
            </w:pPr>
            <w:r w:rsidRPr="002F7D2E">
              <w:rPr>
                <w:sz w:val="20"/>
                <w:szCs w:val="20"/>
              </w:rPr>
              <w:t xml:space="preserve">Головуючий суддя (суддя-доповідач): </w:t>
            </w:r>
            <w:r w:rsidRPr="002F7D2E">
              <w:rPr>
                <w:sz w:val="20"/>
                <w:szCs w:val="20"/>
                <w:u w:val="single"/>
              </w:rPr>
              <w:tab/>
            </w:r>
          </w:p>
          <w:p w14:paraId="5F5CF67D" w14:textId="77777777" w:rsidR="00162464" w:rsidRPr="002F7D2E" w:rsidRDefault="00162464" w:rsidP="005A22B9">
            <w:pPr>
              <w:tabs>
                <w:tab w:val="left" w:pos="6804"/>
              </w:tabs>
              <w:rPr>
                <w:sz w:val="20"/>
                <w:szCs w:val="20"/>
                <w:u w:val="single"/>
              </w:rPr>
            </w:pPr>
            <w:r w:rsidRPr="002F7D2E">
              <w:rPr>
                <w:sz w:val="20"/>
                <w:szCs w:val="20"/>
              </w:rPr>
              <w:t xml:space="preserve">Склад колегії суддів (за наявності): </w:t>
            </w:r>
            <w:r w:rsidRPr="002F7D2E">
              <w:rPr>
                <w:sz w:val="20"/>
                <w:szCs w:val="20"/>
                <w:u w:val="single"/>
              </w:rPr>
              <w:tab/>
            </w:r>
          </w:p>
          <w:p w14:paraId="0C690130" w14:textId="77777777" w:rsidR="00162464" w:rsidRPr="002F7D2E" w:rsidRDefault="00162464" w:rsidP="005A22B9"/>
          <w:p w14:paraId="335F57DE" w14:textId="77777777" w:rsidR="00162464" w:rsidRPr="002F7D2E" w:rsidRDefault="00162464" w:rsidP="005A22B9">
            <w:pPr>
              <w:rPr>
                <w:sz w:val="20"/>
                <w:szCs w:val="20"/>
              </w:rPr>
            </w:pPr>
            <w:r w:rsidRPr="002F7D2E">
              <w:rPr>
                <w:sz w:val="20"/>
                <w:szCs w:val="20"/>
              </w:rPr>
              <w:t>Нові судді:</w:t>
            </w:r>
          </w:p>
          <w:p w14:paraId="6BBAB9C9" w14:textId="77777777" w:rsidR="00162464" w:rsidRPr="002F7D2E" w:rsidRDefault="00162464" w:rsidP="005A22B9">
            <w:pPr>
              <w:tabs>
                <w:tab w:val="left" w:pos="6804"/>
              </w:tabs>
              <w:rPr>
                <w:sz w:val="20"/>
                <w:szCs w:val="20"/>
                <w:u w:val="single"/>
                <w:shd w:val="clear" w:color="auto" w:fill="FFFFFF"/>
              </w:rPr>
            </w:pPr>
            <w:r w:rsidRPr="002F7D2E">
              <w:rPr>
                <w:sz w:val="20"/>
                <w:szCs w:val="20"/>
                <w:u w:val="single"/>
                <w:shd w:val="clear" w:color="auto" w:fill="FFFFFF"/>
              </w:rPr>
              <w:tab/>
            </w:r>
          </w:p>
          <w:p w14:paraId="75764190" w14:textId="77777777" w:rsidR="00162464" w:rsidRPr="002F7D2E" w:rsidRDefault="00162464" w:rsidP="005A22B9">
            <w:pPr>
              <w:rPr>
                <w:sz w:val="20"/>
                <w:szCs w:val="20"/>
              </w:rPr>
            </w:pPr>
            <w:r w:rsidRPr="002F7D2E">
              <w:rPr>
                <w:sz w:val="20"/>
                <w:szCs w:val="20"/>
              </w:rPr>
              <w:t>Вилучені (замінені) судді:</w:t>
            </w:r>
          </w:p>
          <w:p w14:paraId="54BE20BB" w14:textId="77777777" w:rsidR="00162464" w:rsidRPr="002F7D2E" w:rsidRDefault="00162464" w:rsidP="005A22B9">
            <w:pPr>
              <w:tabs>
                <w:tab w:val="left" w:pos="6804"/>
              </w:tabs>
              <w:rPr>
                <w:u w:val="single"/>
              </w:rPr>
            </w:pPr>
            <w:r w:rsidRPr="002F7D2E">
              <w:rPr>
                <w:sz w:val="20"/>
                <w:szCs w:val="20"/>
                <w:u w:val="single"/>
                <w:shd w:val="clear" w:color="auto" w:fill="FFFFFF"/>
              </w:rPr>
              <w:tab/>
            </w:r>
          </w:p>
          <w:p w14:paraId="1CFA83AC" w14:textId="77777777" w:rsidR="00162464" w:rsidRPr="002F7D2E" w:rsidRDefault="00162464" w:rsidP="005A22B9">
            <w:pPr>
              <w:rPr>
                <w:sz w:val="20"/>
                <w:szCs w:val="20"/>
              </w:rPr>
            </w:pPr>
          </w:p>
          <w:p w14:paraId="519A19E0"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1FDF8FA7" w14:textId="77777777" w:rsidR="00162464" w:rsidRPr="002F7D2E" w:rsidRDefault="00162464" w:rsidP="005A22B9">
            <w:pPr>
              <w:rPr>
                <w:sz w:val="20"/>
                <w:szCs w:val="20"/>
              </w:rPr>
            </w:pPr>
          </w:p>
          <w:tbl>
            <w:tblPr>
              <w:tblW w:w="6377" w:type="dxa"/>
              <w:tblInd w:w="275" w:type="dxa"/>
              <w:tblLook w:val="04A0" w:firstRow="1" w:lastRow="0" w:firstColumn="1" w:lastColumn="0" w:noHBand="0" w:noVBand="1"/>
            </w:tblPr>
            <w:tblGrid>
              <w:gridCol w:w="2354"/>
              <w:gridCol w:w="290"/>
              <w:gridCol w:w="1008"/>
              <w:gridCol w:w="376"/>
              <w:gridCol w:w="2349"/>
            </w:tblGrid>
            <w:tr w:rsidR="00162464" w:rsidRPr="002F7D2E" w14:paraId="5C1BBD4E" w14:textId="77777777" w:rsidTr="005A22B9">
              <w:trPr>
                <w:trHeight w:val="479"/>
              </w:trPr>
              <w:tc>
                <w:tcPr>
                  <w:tcW w:w="1846" w:type="pct"/>
                  <w:tcBorders>
                    <w:bottom w:val="single" w:sz="4" w:space="0" w:color="auto"/>
                  </w:tcBorders>
                  <w:shd w:val="clear" w:color="auto" w:fill="auto"/>
                </w:tcPr>
                <w:p w14:paraId="5E96B502" w14:textId="77777777" w:rsidR="00162464" w:rsidRPr="002F7D2E" w:rsidRDefault="00162464" w:rsidP="00DD506C">
                  <w:pPr>
                    <w:framePr w:hSpace="180" w:wrap="around" w:vAnchor="text" w:hAnchor="margin" w:xAlign="center" w:y="14"/>
                    <w:spacing w:before="240"/>
                    <w:jc w:val="center"/>
                    <w:rPr>
                      <w:sz w:val="20"/>
                      <w:szCs w:val="20"/>
                      <w:shd w:val="clear" w:color="auto" w:fill="FFFFFF"/>
                    </w:rPr>
                  </w:pPr>
                  <w:r w:rsidRPr="002F7D2E">
                    <w:rPr>
                      <w:sz w:val="20"/>
                      <w:szCs w:val="20"/>
                      <w:shd w:val="clear" w:color="auto" w:fill="FFFFFF"/>
                    </w:rPr>
                    <w:t>Користувач, що змінив</w:t>
                  </w:r>
                </w:p>
              </w:tc>
              <w:tc>
                <w:tcPr>
                  <w:tcW w:w="227" w:type="pct"/>
                  <w:shd w:val="clear" w:color="auto" w:fill="auto"/>
                </w:tcPr>
                <w:p w14:paraId="56AB0888" w14:textId="77777777" w:rsidR="00162464" w:rsidRPr="002F7D2E" w:rsidRDefault="00162464" w:rsidP="00DD506C">
                  <w:pPr>
                    <w:framePr w:hSpace="180" w:wrap="around" w:vAnchor="text" w:hAnchor="margin" w:xAlign="center" w:y="14"/>
                    <w:widowControl w:val="0"/>
                    <w:autoSpaceDE w:val="0"/>
                    <w:autoSpaceDN w:val="0"/>
                    <w:adjustRightInd w:val="0"/>
                    <w:spacing w:before="240"/>
                    <w:jc w:val="center"/>
                    <w:rPr>
                      <w:sz w:val="20"/>
                      <w:szCs w:val="20"/>
                    </w:rPr>
                  </w:pPr>
                </w:p>
              </w:tc>
              <w:tc>
                <w:tcPr>
                  <w:tcW w:w="790" w:type="pct"/>
                  <w:tcBorders>
                    <w:bottom w:val="single" w:sz="4" w:space="0" w:color="auto"/>
                  </w:tcBorders>
                  <w:shd w:val="clear" w:color="auto" w:fill="auto"/>
                </w:tcPr>
                <w:p w14:paraId="7A733E71" w14:textId="77777777" w:rsidR="00162464" w:rsidRPr="002F7D2E" w:rsidRDefault="00162464" w:rsidP="00DD506C">
                  <w:pPr>
                    <w:framePr w:hSpace="180" w:wrap="around" w:vAnchor="text" w:hAnchor="margin" w:xAlign="center" w:y="14"/>
                    <w:widowControl w:val="0"/>
                    <w:autoSpaceDE w:val="0"/>
                    <w:autoSpaceDN w:val="0"/>
                    <w:adjustRightInd w:val="0"/>
                    <w:spacing w:before="240"/>
                    <w:jc w:val="center"/>
                    <w:rPr>
                      <w:sz w:val="20"/>
                      <w:szCs w:val="20"/>
                    </w:rPr>
                  </w:pPr>
                </w:p>
              </w:tc>
              <w:tc>
                <w:tcPr>
                  <w:tcW w:w="295" w:type="pct"/>
                  <w:shd w:val="clear" w:color="auto" w:fill="auto"/>
                </w:tcPr>
                <w:p w14:paraId="322F6A9D" w14:textId="77777777" w:rsidR="00162464" w:rsidRPr="002F7D2E" w:rsidRDefault="00162464" w:rsidP="00DD506C">
                  <w:pPr>
                    <w:framePr w:hSpace="180" w:wrap="around" w:vAnchor="text" w:hAnchor="margin" w:xAlign="center" w:y="14"/>
                    <w:widowControl w:val="0"/>
                    <w:autoSpaceDE w:val="0"/>
                    <w:autoSpaceDN w:val="0"/>
                    <w:adjustRightInd w:val="0"/>
                    <w:spacing w:before="240"/>
                    <w:jc w:val="center"/>
                    <w:rPr>
                      <w:sz w:val="20"/>
                      <w:szCs w:val="20"/>
                    </w:rPr>
                  </w:pPr>
                </w:p>
              </w:tc>
              <w:tc>
                <w:tcPr>
                  <w:tcW w:w="1843" w:type="pct"/>
                  <w:tcBorders>
                    <w:bottom w:val="single" w:sz="4" w:space="0" w:color="auto"/>
                  </w:tcBorders>
                  <w:shd w:val="clear" w:color="auto" w:fill="auto"/>
                </w:tcPr>
                <w:p w14:paraId="6019E2B9" w14:textId="77777777" w:rsidR="00162464" w:rsidRPr="002F7D2E" w:rsidRDefault="00162464" w:rsidP="00DD506C">
                  <w:pPr>
                    <w:framePr w:hSpace="180" w:wrap="around" w:vAnchor="text" w:hAnchor="margin" w:xAlign="center" w:y="14"/>
                    <w:widowControl w:val="0"/>
                    <w:autoSpaceDE w:val="0"/>
                    <w:autoSpaceDN w:val="0"/>
                    <w:adjustRightInd w:val="0"/>
                    <w:spacing w:before="240"/>
                    <w:jc w:val="center"/>
                    <w:rPr>
                      <w:sz w:val="20"/>
                      <w:szCs w:val="20"/>
                    </w:rPr>
                  </w:pPr>
                  <w:r w:rsidRPr="002F7D2E">
                    <w:rPr>
                      <w:sz w:val="20"/>
                      <w:szCs w:val="20"/>
                      <w:shd w:val="clear" w:color="auto" w:fill="FFFFFF"/>
                    </w:rPr>
                    <w:t>Власне ім’я ПРІЗВИЩЕ</w:t>
                  </w:r>
                </w:p>
              </w:tc>
            </w:tr>
            <w:tr w:rsidR="00162464" w:rsidRPr="002F7D2E" w14:paraId="72F38FEF" w14:textId="77777777" w:rsidTr="005A22B9">
              <w:trPr>
                <w:trHeight w:val="231"/>
              </w:trPr>
              <w:tc>
                <w:tcPr>
                  <w:tcW w:w="1846" w:type="pct"/>
                  <w:tcBorders>
                    <w:top w:val="single" w:sz="4" w:space="0" w:color="auto"/>
                  </w:tcBorders>
                  <w:shd w:val="clear" w:color="auto" w:fill="auto"/>
                </w:tcPr>
                <w:p w14:paraId="2F3A3AF8" w14:textId="77777777" w:rsidR="00162464" w:rsidRPr="002F7D2E" w:rsidRDefault="00162464" w:rsidP="00DD506C">
                  <w:pPr>
                    <w:framePr w:hSpace="180" w:wrap="around" w:vAnchor="text" w:hAnchor="margin" w:xAlign="center" w:y="14"/>
                    <w:jc w:val="center"/>
                    <w:rPr>
                      <w:sz w:val="20"/>
                      <w:szCs w:val="20"/>
                      <w:u w:val="single"/>
                      <w:shd w:val="clear" w:color="auto" w:fill="FFFFFF"/>
                    </w:rPr>
                  </w:pPr>
                  <w:r w:rsidRPr="002F7D2E">
                    <w:rPr>
                      <w:sz w:val="20"/>
                      <w:szCs w:val="20"/>
                      <w:shd w:val="clear" w:color="auto" w:fill="FFFFFF"/>
                      <w:vertAlign w:val="superscript"/>
                    </w:rPr>
                    <w:t>(посада)</w:t>
                  </w:r>
                </w:p>
              </w:tc>
              <w:tc>
                <w:tcPr>
                  <w:tcW w:w="227" w:type="pct"/>
                  <w:shd w:val="clear" w:color="auto" w:fill="auto"/>
                </w:tcPr>
                <w:p w14:paraId="67F50991" w14:textId="77777777" w:rsidR="00162464" w:rsidRPr="002F7D2E" w:rsidRDefault="00162464" w:rsidP="00DD506C">
                  <w:pPr>
                    <w:framePr w:hSpace="180" w:wrap="around" w:vAnchor="text" w:hAnchor="margin" w:xAlign="center" w:y="14"/>
                    <w:widowControl w:val="0"/>
                    <w:autoSpaceDE w:val="0"/>
                    <w:autoSpaceDN w:val="0"/>
                    <w:adjustRightInd w:val="0"/>
                    <w:jc w:val="center"/>
                    <w:rPr>
                      <w:sz w:val="20"/>
                      <w:szCs w:val="20"/>
                      <w:vertAlign w:val="superscript"/>
                    </w:rPr>
                  </w:pPr>
                </w:p>
              </w:tc>
              <w:tc>
                <w:tcPr>
                  <w:tcW w:w="790" w:type="pct"/>
                  <w:tcBorders>
                    <w:top w:val="single" w:sz="4" w:space="0" w:color="auto"/>
                  </w:tcBorders>
                  <w:shd w:val="clear" w:color="auto" w:fill="auto"/>
                </w:tcPr>
                <w:p w14:paraId="3E7CF8D6" w14:textId="77777777" w:rsidR="00162464" w:rsidRPr="002F7D2E" w:rsidRDefault="00162464" w:rsidP="00DD506C">
                  <w:pPr>
                    <w:framePr w:hSpace="180" w:wrap="around" w:vAnchor="text" w:hAnchor="margin" w:xAlign="center" w:y="14"/>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295" w:type="pct"/>
                  <w:shd w:val="clear" w:color="auto" w:fill="auto"/>
                </w:tcPr>
                <w:p w14:paraId="5B62F891" w14:textId="77777777" w:rsidR="00162464" w:rsidRPr="002F7D2E" w:rsidRDefault="00162464" w:rsidP="00DD506C">
                  <w:pPr>
                    <w:framePr w:hSpace="180" w:wrap="around" w:vAnchor="text" w:hAnchor="margin" w:xAlign="center" w:y="14"/>
                    <w:widowControl w:val="0"/>
                    <w:autoSpaceDE w:val="0"/>
                    <w:autoSpaceDN w:val="0"/>
                    <w:adjustRightInd w:val="0"/>
                    <w:jc w:val="center"/>
                    <w:rPr>
                      <w:sz w:val="20"/>
                      <w:szCs w:val="20"/>
                      <w:vertAlign w:val="superscript"/>
                    </w:rPr>
                  </w:pPr>
                </w:p>
              </w:tc>
              <w:tc>
                <w:tcPr>
                  <w:tcW w:w="1843" w:type="pct"/>
                  <w:tcBorders>
                    <w:top w:val="single" w:sz="4" w:space="0" w:color="auto"/>
                  </w:tcBorders>
                  <w:shd w:val="clear" w:color="auto" w:fill="auto"/>
                </w:tcPr>
                <w:p w14:paraId="7EE6AFCF" w14:textId="77777777" w:rsidR="00162464" w:rsidRPr="002F7D2E" w:rsidRDefault="00162464" w:rsidP="00DD506C">
                  <w:pPr>
                    <w:framePr w:hSpace="180" w:wrap="around" w:vAnchor="text" w:hAnchor="margin" w:xAlign="center" w:y="14"/>
                    <w:widowControl w:val="0"/>
                    <w:autoSpaceDE w:val="0"/>
                    <w:autoSpaceDN w:val="0"/>
                    <w:adjustRightInd w:val="0"/>
                    <w:rPr>
                      <w:sz w:val="20"/>
                      <w:szCs w:val="20"/>
                    </w:rPr>
                  </w:pPr>
                </w:p>
              </w:tc>
            </w:tr>
          </w:tbl>
          <w:p w14:paraId="04E5A7DC" w14:textId="77777777" w:rsidR="00162464" w:rsidRPr="002F7D2E" w:rsidRDefault="00162464" w:rsidP="005A22B9">
            <w:pPr>
              <w:rPr>
                <w:sz w:val="2"/>
                <w:szCs w:val="2"/>
              </w:rPr>
            </w:pPr>
          </w:p>
        </w:tc>
      </w:tr>
    </w:tbl>
    <w:p w14:paraId="3CC4FA5A" w14:textId="77777777" w:rsidR="00162464" w:rsidRPr="002F7D2E" w:rsidRDefault="00162464" w:rsidP="00162464">
      <w:pPr>
        <w:rPr>
          <w:vanish/>
        </w:rPr>
      </w:pPr>
    </w:p>
    <w:p w14:paraId="6BC52589" w14:textId="77777777" w:rsidR="00162464" w:rsidRPr="002F7D2E" w:rsidRDefault="00162464" w:rsidP="00162464">
      <w:pPr>
        <w:rPr>
          <w:sz w:val="20"/>
          <w:szCs w:val="20"/>
        </w:rPr>
      </w:pPr>
    </w:p>
    <w:p w14:paraId="053DE69E" w14:textId="77777777" w:rsidR="00162464" w:rsidRPr="002F7D2E" w:rsidRDefault="00162464" w:rsidP="00162464">
      <w:pPr>
        <w:widowControl w:val="0"/>
        <w:tabs>
          <w:tab w:val="left" w:pos="7088"/>
        </w:tabs>
        <w:autoSpaceDE w:val="0"/>
        <w:autoSpaceDN w:val="0"/>
        <w:adjustRightInd w:val="0"/>
        <w:ind w:firstLine="3402"/>
        <w:rPr>
          <w:sz w:val="20"/>
          <w:szCs w:val="20"/>
        </w:rPr>
      </w:pPr>
      <w:r w:rsidRPr="002F7D2E">
        <w:rPr>
          <w:sz w:val="20"/>
          <w:szCs w:val="20"/>
        </w:rPr>
        <w:br w:type="page"/>
      </w:r>
    </w:p>
    <w:p w14:paraId="32C4F9F7" w14:textId="77777777" w:rsidR="00162464" w:rsidRPr="002F7D2E" w:rsidRDefault="00162464" w:rsidP="00162464">
      <w:pPr>
        <w:widowControl w:val="0"/>
        <w:tabs>
          <w:tab w:val="left" w:pos="7088"/>
        </w:tabs>
        <w:autoSpaceDE w:val="0"/>
        <w:autoSpaceDN w:val="0"/>
        <w:adjustRightInd w:val="0"/>
        <w:ind w:firstLine="3402"/>
        <w:rPr>
          <w:sz w:val="20"/>
          <w:szCs w:val="20"/>
        </w:rPr>
      </w:pPr>
      <w:r w:rsidRPr="002F7D2E">
        <w:rPr>
          <w:sz w:val="20"/>
          <w:szCs w:val="20"/>
        </w:rPr>
        <w:lastRenderedPageBreak/>
        <w:t>Додаток 10</w:t>
      </w:r>
    </w:p>
    <w:p w14:paraId="49B645E8" w14:textId="77777777" w:rsidR="00162464" w:rsidRPr="002F7D2E" w:rsidRDefault="00162464" w:rsidP="00162464">
      <w:pPr>
        <w:ind w:firstLine="3402"/>
        <w:rPr>
          <w:sz w:val="20"/>
          <w:szCs w:val="20"/>
        </w:rPr>
      </w:pPr>
      <w:r w:rsidRPr="002F7D2E">
        <w:rPr>
          <w:sz w:val="20"/>
          <w:szCs w:val="20"/>
        </w:rPr>
        <w:t>до підпункту 2.3.48 пункту 2.3</w:t>
      </w:r>
    </w:p>
    <w:p w14:paraId="70A4B290" w14:textId="77777777" w:rsidR="00162464" w:rsidRPr="002F7D2E" w:rsidRDefault="00162464" w:rsidP="00162464">
      <w:pPr>
        <w:widowControl w:val="0"/>
        <w:autoSpaceDE w:val="0"/>
        <w:autoSpaceDN w:val="0"/>
        <w:adjustRightInd w:val="0"/>
        <w:jc w:val="both"/>
        <w:rPr>
          <w:b/>
          <w:bCs/>
          <w:sz w:val="20"/>
          <w:szCs w:val="20"/>
        </w:rPr>
      </w:pP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3900"/>
      </w:tblGrid>
      <w:tr w:rsidR="00162464" w:rsidRPr="002F7D2E" w14:paraId="1478489C" w14:textId="77777777" w:rsidTr="00162464">
        <w:trPr>
          <w:trHeight w:val="283"/>
          <w:jc w:val="center"/>
        </w:trPr>
        <w:tc>
          <w:tcPr>
            <w:tcW w:w="3606" w:type="dxa"/>
            <w:tcBorders>
              <w:bottom w:val="nil"/>
              <w:right w:val="nil"/>
            </w:tcBorders>
            <w:shd w:val="clear" w:color="auto" w:fill="auto"/>
          </w:tcPr>
          <w:p w14:paraId="796343FB" w14:textId="77777777" w:rsidR="00162464" w:rsidRPr="002F7D2E" w:rsidRDefault="00162464" w:rsidP="005A22B9">
            <w:pPr>
              <w:jc w:val="center"/>
            </w:pPr>
          </w:p>
        </w:tc>
        <w:tc>
          <w:tcPr>
            <w:tcW w:w="3899" w:type="dxa"/>
            <w:tcBorders>
              <w:left w:val="nil"/>
              <w:bottom w:val="nil"/>
            </w:tcBorders>
            <w:shd w:val="clear" w:color="auto" w:fill="auto"/>
            <w:vAlign w:val="center"/>
          </w:tcPr>
          <w:p w14:paraId="7033F62E" w14:textId="77777777" w:rsidR="00162464" w:rsidRPr="002F7D2E" w:rsidRDefault="00162464" w:rsidP="005A22B9"/>
        </w:tc>
      </w:tr>
      <w:tr w:rsidR="00162464" w:rsidRPr="002F7D2E" w14:paraId="573C1B74" w14:textId="77777777" w:rsidTr="00162464">
        <w:trPr>
          <w:trHeight w:val="6966"/>
          <w:jc w:val="center"/>
        </w:trPr>
        <w:tc>
          <w:tcPr>
            <w:tcW w:w="7506" w:type="dxa"/>
            <w:gridSpan w:val="2"/>
            <w:tcBorders>
              <w:top w:val="nil"/>
            </w:tcBorders>
            <w:shd w:val="clear" w:color="auto" w:fill="auto"/>
          </w:tcPr>
          <w:p w14:paraId="658652ED" w14:textId="77777777" w:rsidR="00162464" w:rsidRPr="002F7D2E" w:rsidRDefault="00162464" w:rsidP="005A22B9">
            <w:pPr>
              <w:jc w:val="center"/>
              <w:rPr>
                <w:b/>
                <w:bCs/>
              </w:rPr>
            </w:pPr>
            <w:r w:rsidRPr="002F7D2E">
              <w:rPr>
                <w:b/>
                <w:bCs/>
              </w:rPr>
              <w:t>Протокол повторного автоматизованого визначення запасного судді</w:t>
            </w:r>
          </w:p>
          <w:p w14:paraId="6D282829" w14:textId="77777777" w:rsidR="00162464" w:rsidRPr="002F7D2E" w:rsidRDefault="00162464" w:rsidP="005A22B9">
            <w:pPr>
              <w:rPr>
                <w:sz w:val="20"/>
                <w:szCs w:val="20"/>
              </w:rPr>
            </w:pPr>
          </w:p>
          <w:p w14:paraId="38999379" w14:textId="77777777" w:rsidR="00162464" w:rsidRPr="002F7D2E" w:rsidRDefault="00162464" w:rsidP="005A22B9">
            <w:pPr>
              <w:tabs>
                <w:tab w:val="left" w:pos="6804"/>
              </w:tabs>
              <w:rPr>
                <w:u w:val="single"/>
              </w:rPr>
            </w:pPr>
            <w:r w:rsidRPr="002F7D2E">
              <w:rPr>
                <w:sz w:val="20"/>
                <w:szCs w:val="20"/>
              </w:rPr>
              <w:t xml:space="preserve">Найменування суду: </w:t>
            </w:r>
            <w:r w:rsidRPr="002F7D2E">
              <w:rPr>
                <w:sz w:val="20"/>
                <w:szCs w:val="20"/>
                <w:u w:val="single"/>
              </w:rPr>
              <w:tab/>
            </w:r>
          </w:p>
          <w:p w14:paraId="76BB560E" w14:textId="77777777" w:rsidR="00162464" w:rsidRPr="002F7D2E" w:rsidRDefault="00162464" w:rsidP="005A22B9">
            <w:pPr>
              <w:rPr>
                <w:sz w:val="20"/>
                <w:szCs w:val="20"/>
              </w:rPr>
            </w:pPr>
          </w:p>
          <w:p w14:paraId="0BE153C5" w14:textId="77777777" w:rsidR="00162464" w:rsidRPr="002F7D2E" w:rsidRDefault="00162464" w:rsidP="005A22B9">
            <w:pPr>
              <w:tabs>
                <w:tab w:val="left" w:pos="6804"/>
              </w:tabs>
              <w:rPr>
                <w:u w:val="single"/>
              </w:rPr>
            </w:pPr>
            <w:r w:rsidRPr="002F7D2E">
              <w:rPr>
                <w:sz w:val="20"/>
                <w:szCs w:val="20"/>
              </w:rPr>
              <w:t xml:space="preserve">Єдиний унікальний номер судової справи: </w:t>
            </w:r>
            <w:r w:rsidRPr="002F7D2E">
              <w:rPr>
                <w:sz w:val="20"/>
                <w:szCs w:val="20"/>
                <w:u w:val="single"/>
              </w:rPr>
              <w:tab/>
            </w:r>
          </w:p>
          <w:p w14:paraId="5E5769A2" w14:textId="77777777" w:rsidR="00162464" w:rsidRPr="002F7D2E" w:rsidRDefault="00162464" w:rsidP="005A22B9">
            <w:pPr>
              <w:tabs>
                <w:tab w:val="left" w:pos="6804"/>
              </w:tabs>
              <w:rPr>
                <w:u w:val="single"/>
              </w:rPr>
            </w:pPr>
            <w:r w:rsidRPr="002F7D2E">
              <w:rPr>
                <w:sz w:val="20"/>
                <w:szCs w:val="20"/>
              </w:rPr>
              <w:t xml:space="preserve">Номер провадження: </w:t>
            </w:r>
            <w:r w:rsidRPr="002F7D2E">
              <w:rPr>
                <w:sz w:val="20"/>
                <w:szCs w:val="20"/>
                <w:u w:val="single"/>
                <w:shd w:val="clear" w:color="auto" w:fill="FFFFFF"/>
              </w:rPr>
              <w:tab/>
            </w:r>
          </w:p>
          <w:p w14:paraId="5A7C471D" w14:textId="77777777" w:rsidR="00162464" w:rsidRPr="002F7D2E" w:rsidRDefault="00162464" w:rsidP="005A22B9">
            <w:pPr>
              <w:tabs>
                <w:tab w:val="left" w:pos="6804"/>
              </w:tabs>
              <w:rPr>
                <w:sz w:val="20"/>
                <w:szCs w:val="20"/>
              </w:rPr>
            </w:pPr>
            <w:r w:rsidRPr="002F7D2E">
              <w:rPr>
                <w:sz w:val="20"/>
                <w:szCs w:val="20"/>
              </w:rPr>
              <w:t xml:space="preserve">Суть судової справи: </w:t>
            </w:r>
            <w:r w:rsidRPr="002F7D2E">
              <w:rPr>
                <w:sz w:val="20"/>
                <w:szCs w:val="20"/>
                <w:u w:val="single"/>
                <w:shd w:val="clear" w:color="auto" w:fill="FFFFFF"/>
              </w:rPr>
              <w:tab/>
            </w:r>
          </w:p>
          <w:p w14:paraId="6CC10683" w14:textId="77777777" w:rsidR="00162464" w:rsidRPr="002F7D2E" w:rsidRDefault="00162464" w:rsidP="005A22B9">
            <w:pPr>
              <w:rPr>
                <w:sz w:val="20"/>
                <w:szCs w:val="20"/>
              </w:rPr>
            </w:pPr>
          </w:p>
          <w:p w14:paraId="4423CDC5" w14:textId="77777777" w:rsidR="00162464" w:rsidRPr="002F7D2E" w:rsidRDefault="00162464" w:rsidP="005A22B9">
            <w:pPr>
              <w:tabs>
                <w:tab w:val="left" w:pos="6804"/>
              </w:tabs>
              <w:rPr>
                <w:sz w:val="20"/>
                <w:szCs w:val="20"/>
                <w:u w:val="single"/>
              </w:rPr>
            </w:pPr>
            <w:r w:rsidRPr="002F7D2E">
              <w:rPr>
                <w:sz w:val="20"/>
                <w:szCs w:val="20"/>
              </w:rPr>
              <w:t xml:space="preserve">Запасний суддя: </w:t>
            </w:r>
            <w:r w:rsidRPr="002F7D2E">
              <w:rPr>
                <w:sz w:val="20"/>
                <w:szCs w:val="20"/>
                <w:u w:val="single"/>
              </w:rPr>
              <w:tab/>
            </w:r>
          </w:p>
          <w:p w14:paraId="2C99D3E9" w14:textId="77777777" w:rsidR="00162464" w:rsidRPr="002F7D2E" w:rsidRDefault="00162464" w:rsidP="005A22B9">
            <w:pPr>
              <w:rPr>
                <w:sz w:val="20"/>
                <w:szCs w:val="20"/>
              </w:rPr>
            </w:pPr>
          </w:p>
          <w:p w14:paraId="24636737" w14:textId="77777777" w:rsidR="00162464" w:rsidRPr="002F7D2E" w:rsidRDefault="00162464" w:rsidP="005A22B9">
            <w:pPr>
              <w:rPr>
                <w:sz w:val="20"/>
                <w:szCs w:val="20"/>
              </w:rPr>
            </w:pPr>
            <w:r w:rsidRPr="002F7D2E">
              <w:rPr>
                <w:sz w:val="20"/>
                <w:szCs w:val="20"/>
              </w:rPr>
              <w:t>Замінені (вилучені) судді:</w:t>
            </w:r>
          </w:p>
          <w:p w14:paraId="147B6D18" w14:textId="77777777" w:rsidR="00162464" w:rsidRPr="002F7D2E" w:rsidRDefault="00162464" w:rsidP="00162464">
            <w:pPr>
              <w:numPr>
                <w:ilvl w:val="0"/>
                <w:numId w:val="7"/>
              </w:numPr>
              <w:tabs>
                <w:tab w:val="left" w:pos="284"/>
                <w:tab w:val="left" w:pos="3402"/>
              </w:tabs>
              <w:ind w:left="0" w:firstLine="0"/>
              <w:rPr>
                <w:sz w:val="20"/>
                <w:szCs w:val="20"/>
              </w:rPr>
            </w:pPr>
            <w:r w:rsidRPr="002F7D2E">
              <w:rPr>
                <w:sz w:val="20"/>
                <w:szCs w:val="20"/>
              </w:rPr>
              <w:t xml:space="preserve"> </w:t>
            </w:r>
            <w:r w:rsidRPr="002F7D2E">
              <w:rPr>
                <w:sz w:val="20"/>
                <w:szCs w:val="20"/>
                <w:u w:val="single"/>
              </w:rPr>
              <w:tab/>
            </w:r>
          </w:p>
          <w:p w14:paraId="5E14E977" w14:textId="77777777" w:rsidR="00162464" w:rsidRPr="002F7D2E" w:rsidRDefault="00162464" w:rsidP="005A22B9">
            <w:pPr>
              <w:rPr>
                <w:sz w:val="20"/>
                <w:szCs w:val="20"/>
              </w:rPr>
            </w:pPr>
          </w:p>
          <w:p w14:paraId="634D5976" w14:textId="77777777" w:rsidR="00162464" w:rsidRPr="002F7D2E" w:rsidRDefault="00162464" w:rsidP="005A22B9">
            <w:pPr>
              <w:tabs>
                <w:tab w:val="left" w:pos="6804"/>
              </w:tabs>
              <w:rPr>
                <w:sz w:val="20"/>
                <w:szCs w:val="20"/>
                <w:u w:val="single"/>
              </w:rPr>
            </w:pPr>
            <w:r w:rsidRPr="002F7D2E">
              <w:rPr>
                <w:sz w:val="20"/>
                <w:szCs w:val="20"/>
              </w:rPr>
              <w:t xml:space="preserve">Підстави проведення повторного автоматизованого визначення запасного судді: </w:t>
            </w:r>
            <w:r w:rsidRPr="002F7D2E">
              <w:rPr>
                <w:sz w:val="20"/>
                <w:szCs w:val="20"/>
                <w:u w:val="single"/>
              </w:rPr>
              <w:tab/>
            </w:r>
            <w:r w:rsidRPr="002F7D2E">
              <w:rPr>
                <w:sz w:val="20"/>
                <w:szCs w:val="20"/>
                <w:u w:val="single"/>
              </w:rPr>
              <w:tab/>
            </w:r>
            <w:r w:rsidRPr="002F7D2E">
              <w:rPr>
                <w:sz w:val="20"/>
                <w:szCs w:val="20"/>
                <w:u w:val="single"/>
              </w:rPr>
              <w:tab/>
            </w:r>
          </w:p>
          <w:p w14:paraId="296DFEE7" w14:textId="77777777" w:rsidR="00162464" w:rsidRPr="002F7D2E" w:rsidRDefault="00162464" w:rsidP="005A22B9">
            <w:pPr>
              <w:rPr>
                <w:sz w:val="20"/>
                <w:szCs w:val="20"/>
              </w:rPr>
            </w:pPr>
          </w:p>
          <w:p w14:paraId="7BD8A122"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40AA7E8D" w14:textId="77777777" w:rsidR="00162464" w:rsidRPr="002F7D2E" w:rsidRDefault="00162464" w:rsidP="005A22B9">
            <w:pPr>
              <w:rPr>
                <w:sz w:val="20"/>
                <w:szCs w:val="20"/>
              </w:rPr>
            </w:pPr>
          </w:p>
          <w:p w14:paraId="67C5C1F5" w14:textId="77777777" w:rsidR="00162464" w:rsidRPr="002F7D2E" w:rsidRDefault="00162464" w:rsidP="005A22B9">
            <w:pPr>
              <w:rPr>
                <w:sz w:val="20"/>
                <w:szCs w:val="20"/>
              </w:rPr>
            </w:pPr>
          </w:p>
          <w:p w14:paraId="28AED2EF" w14:textId="77777777" w:rsidR="00162464" w:rsidRPr="002F7D2E" w:rsidRDefault="00162464" w:rsidP="005A22B9">
            <w:pPr>
              <w:rPr>
                <w:sz w:val="20"/>
                <w:szCs w:val="20"/>
              </w:rPr>
            </w:pPr>
          </w:p>
          <w:tbl>
            <w:tblPr>
              <w:tblW w:w="4998" w:type="pct"/>
              <w:tblLook w:val="04A0" w:firstRow="1" w:lastRow="0" w:firstColumn="1" w:lastColumn="0" w:noHBand="0" w:noVBand="1"/>
            </w:tblPr>
            <w:tblGrid>
              <w:gridCol w:w="2668"/>
              <w:gridCol w:w="296"/>
              <w:gridCol w:w="1334"/>
              <w:gridCol w:w="297"/>
              <w:gridCol w:w="2692"/>
            </w:tblGrid>
            <w:tr w:rsidR="00162464" w:rsidRPr="002F7D2E" w14:paraId="00790ECD" w14:textId="77777777" w:rsidTr="005A22B9">
              <w:trPr>
                <w:trHeight w:val="245"/>
              </w:trPr>
              <w:tc>
                <w:tcPr>
                  <w:tcW w:w="1831" w:type="pct"/>
                  <w:tcBorders>
                    <w:bottom w:val="single" w:sz="4" w:space="0" w:color="auto"/>
                  </w:tcBorders>
                  <w:shd w:val="clear" w:color="auto" w:fill="auto"/>
                </w:tcPr>
                <w:p w14:paraId="55DEE920"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203" w:type="pct"/>
                  <w:shd w:val="clear" w:color="auto" w:fill="auto"/>
                </w:tcPr>
                <w:p w14:paraId="63A24358" w14:textId="77777777" w:rsidR="00162464" w:rsidRPr="002F7D2E" w:rsidRDefault="00162464" w:rsidP="005A22B9">
                  <w:pPr>
                    <w:widowControl w:val="0"/>
                    <w:autoSpaceDE w:val="0"/>
                    <w:autoSpaceDN w:val="0"/>
                    <w:adjustRightInd w:val="0"/>
                    <w:jc w:val="center"/>
                    <w:rPr>
                      <w:sz w:val="20"/>
                      <w:szCs w:val="20"/>
                    </w:rPr>
                  </w:pPr>
                </w:p>
              </w:tc>
              <w:tc>
                <w:tcPr>
                  <w:tcW w:w="915" w:type="pct"/>
                  <w:tcBorders>
                    <w:bottom w:val="single" w:sz="4" w:space="0" w:color="auto"/>
                  </w:tcBorders>
                  <w:shd w:val="clear" w:color="auto" w:fill="auto"/>
                </w:tcPr>
                <w:p w14:paraId="62FE7530" w14:textId="77777777" w:rsidR="00162464" w:rsidRPr="002F7D2E" w:rsidRDefault="00162464" w:rsidP="005A22B9">
                  <w:pPr>
                    <w:widowControl w:val="0"/>
                    <w:autoSpaceDE w:val="0"/>
                    <w:autoSpaceDN w:val="0"/>
                    <w:adjustRightInd w:val="0"/>
                    <w:jc w:val="center"/>
                    <w:rPr>
                      <w:sz w:val="20"/>
                      <w:szCs w:val="20"/>
                    </w:rPr>
                  </w:pPr>
                </w:p>
              </w:tc>
              <w:tc>
                <w:tcPr>
                  <w:tcW w:w="204" w:type="pct"/>
                  <w:shd w:val="clear" w:color="auto" w:fill="auto"/>
                </w:tcPr>
                <w:p w14:paraId="56E293B1" w14:textId="77777777" w:rsidR="00162464" w:rsidRPr="002F7D2E" w:rsidRDefault="00162464" w:rsidP="005A22B9">
                  <w:pPr>
                    <w:widowControl w:val="0"/>
                    <w:autoSpaceDE w:val="0"/>
                    <w:autoSpaceDN w:val="0"/>
                    <w:adjustRightInd w:val="0"/>
                    <w:jc w:val="center"/>
                    <w:rPr>
                      <w:sz w:val="20"/>
                      <w:szCs w:val="20"/>
                    </w:rPr>
                  </w:pPr>
                </w:p>
              </w:tc>
              <w:tc>
                <w:tcPr>
                  <w:tcW w:w="1848" w:type="pct"/>
                  <w:tcBorders>
                    <w:bottom w:val="single" w:sz="4" w:space="0" w:color="auto"/>
                  </w:tcBorders>
                  <w:shd w:val="clear" w:color="auto" w:fill="auto"/>
                </w:tcPr>
                <w:p w14:paraId="4D48E4A9"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7B18B215" w14:textId="77777777" w:rsidTr="005A22B9">
              <w:trPr>
                <w:trHeight w:val="245"/>
              </w:trPr>
              <w:tc>
                <w:tcPr>
                  <w:tcW w:w="1831" w:type="pct"/>
                  <w:tcBorders>
                    <w:top w:val="single" w:sz="4" w:space="0" w:color="auto"/>
                  </w:tcBorders>
                  <w:shd w:val="clear" w:color="auto" w:fill="auto"/>
                </w:tcPr>
                <w:p w14:paraId="3F397510" w14:textId="77777777" w:rsidR="00162464" w:rsidRPr="002F7D2E" w:rsidRDefault="00162464" w:rsidP="005A22B9">
                  <w:pPr>
                    <w:jc w:val="center"/>
                    <w:rPr>
                      <w:sz w:val="20"/>
                      <w:szCs w:val="20"/>
                      <w:u w:val="single"/>
                      <w:shd w:val="clear" w:color="auto" w:fill="FFFFFF"/>
                    </w:rPr>
                  </w:pPr>
                  <w:r w:rsidRPr="002F7D2E">
                    <w:rPr>
                      <w:sz w:val="20"/>
                      <w:szCs w:val="20"/>
                      <w:shd w:val="clear" w:color="auto" w:fill="FFFFFF"/>
                      <w:vertAlign w:val="superscript"/>
                    </w:rPr>
                    <w:t>(посада)</w:t>
                  </w:r>
                </w:p>
              </w:tc>
              <w:tc>
                <w:tcPr>
                  <w:tcW w:w="203" w:type="pct"/>
                  <w:shd w:val="clear" w:color="auto" w:fill="auto"/>
                </w:tcPr>
                <w:p w14:paraId="1A4CAF32" w14:textId="77777777" w:rsidR="00162464" w:rsidRPr="002F7D2E" w:rsidRDefault="00162464" w:rsidP="005A22B9">
                  <w:pPr>
                    <w:widowControl w:val="0"/>
                    <w:autoSpaceDE w:val="0"/>
                    <w:autoSpaceDN w:val="0"/>
                    <w:adjustRightInd w:val="0"/>
                    <w:jc w:val="center"/>
                    <w:rPr>
                      <w:sz w:val="20"/>
                      <w:szCs w:val="20"/>
                      <w:vertAlign w:val="superscript"/>
                    </w:rPr>
                  </w:pPr>
                </w:p>
              </w:tc>
              <w:tc>
                <w:tcPr>
                  <w:tcW w:w="915" w:type="pct"/>
                  <w:tcBorders>
                    <w:top w:val="single" w:sz="4" w:space="0" w:color="auto"/>
                  </w:tcBorders>
                  <w:shd w:val="clear" w:color="auto" w:fill="auto"/>
                </w:tcPr>
                <w:p w14:paraId="0AE9E1F1"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204" w:type="pct"/>
                  <w:shd w:val="clear" w:color="auto" w:fill="auto"/>
                </w:tcPr>
                <w:p w14:paraId="498D86AF" w14:textId="77777777" w:rsidR="00162464" w:rsidRPr="002F7D2E" w:rsidRDefault="00162464" w:rsidP="005A22B9">
                  <w:pPr>
                    <w:widowControl w:val="0"/>
                    <w:autoSpaceDE w:val="0"/>
                    <w:autoSpaceDN w:val="0"/>
                    <w:adjustRightInd w:val="0"/>
                    <w:jc w:val="center"/>
                    <w:rPr>
                      <w:sz w:val="20"/>
                      <w:szCs w:val="20"/>
                      <w:vertAlign w:val="superscript"/>
                    </w:rPr>
                  </w:pPr>
                </w:p>
              </w:tc>
              <w:tc>
                <w:tcPr>
                  <w:tcW w:w="1848" w:type="pct"/>
                  <w:tcBorders>
                    <w:top w:val="single" w:sz="4" w:space="0" w:color="auto"/>
                  </w:tcBorders>
                  <w:shd w:val="clear" w:color="auto" w:fill="auto"/>
                </w:tcPr>
                <w:p w14:paraId="5574C0E3" w14:textId="77777777" w:rsidR="00162464" w:rsidRPr="002F7D2E" w:rsidRDefault="00162464" w:rsidP="005A22B9">
                  <w:pPr>
                    <w:widowControl w:val="0"/>
                    <w:autoSpaceDE w:val="0"/>
                    <w:autoSpaceDN w:val="0"/>
                    <w:adjustRightInd w:val="0"/>
                    <w:rPr>
                      <w:sz w:val="20"/>
                      <w:szCs w:val="20"/>
                    </w:rPr>
                  </w:pPr>
                </w:p>
              </w:tc>
            </w:tr>
          </w:tbl>
          <w:p w14:paraId="7D74C5DD" w14:textId="77777777" w:rsidR="00162464" w:rsidRPr="002F7D2E" w:rsidRDefault="00162464" w:rsidP="005A22B9">
            <w:pPr>
              <w:rPr>
                <w:sz w:val="20"/>
                <w:szCs w:val="20"/>
              </w:rPr>
            </w:pPr>
          </w:p>
          <w:p w14:paraId="03D7A168" w14:textId="77777777" w:rsidR="00162464" w:rsidRPr="002F7D2E" w:rsidRDefault="00162464" w:rsidP="005A22B9">
            <w:pPr>
              <w:rPr>
                <w:sz w:val="20"/>
                <w:szCs w:val="20"/>
              </w:rPr>
            </w:pPr>
          </w:p>
          <w:p w14:paraId="0257B879" w14:textId="77777777" w:rsidR="00162464" w:rsidRPr="002F7D2E" w:rsidRDefault="00162464" w:rsidP="005A22B9">
            <w:pPr>
              <w:rPr>
                <w:sz w:val="20"/>
                <w:szCs w:val="20"/>
              </w:rPr>
            </w:pPr>
            <w:r w:rsidRPr="002F7D2E">
              <w:rPr>
                <w:sz w:val="20"/>
                <w:szCs w:val="20"/>
              </w:rPr>
              <w:t xml:space="preserve">                                                         _______________________</w:t>
            </w:r>
          </w:p>
          <w:tbl>
            <w:tblPr>
              <w:tblW w:w="0" w:type="auto"/>
              <w:tblLook w:val="04A0" w:firstRow="1" w:lastRow="0" w:firstColumn="1" w:lastColumn="0" w:noHBand="0" w:noVBand="1"/>
            </w:tblPr>
            <w:tblGrid>
              <w:gridCol w:w="2419"/>
              <w:gridCol w:w="2418"/>
              <w:gridCol w:w="2450"/>
            </w:tblGrid>
            <w:tr w:rsidR="00162464" w:rsidRPr="002F7D2E" w14:paraId="33D9650F" w14:textId="77777777" w:rsidTr="005A22B9">
              <w:trPr>
                <w:trHeight w:val="245"/>
              </w:trPr>
              <w:tc>
                <w:tcPr>
                  <w:tcW w:w="2419" w:type="dxa"/>
                  <w:tcBorders>
                    <w:top w:val="nil"/>
                    <w:left w:val="nil"/>
                    <w:bottom w:val="nil"/>
                    <w:right w:val="nil"/>
                  </w:tcBorders>
                  <w:shd w:val="clear" w:color="auto" w:fill="auto"/>
                  <w:vAlign w:val="center"/>
                </w:tcPr>
                <w:p w14:paraId="7A4CBB71" w14:textId="77777777" w:rsidR="00162464" w:rsidRPr="002F7D2E" w:rsidRDefault="00162464" w:rsidP="005A22B9">
                  <w:pPr>
                    <w:jc w:val="center"/>
                    <w:rPr>
                      <w:sz w:val="20"/>
                      <w:szCs w:val="20"/>
                      <w:shd w:val="clear" w:color="auto" w:fill="FFFFFF"/>
                    </w:rPr>
                  </w:pPr>
                </w:p>
              </w:tc>
              <w:tc>
                <w:tcPr>
                  <w:tcW w:w="2418" w:type="dxa"/>
                  <w:tcBorders>
                    <w:top w:val="nil"/>
                    <w:left w:val="nil"/>
                    <w:bottom w:val="nil"/>
                    <w:right w:val="nil"/>
                  </w:tcBorders>
                  <w:shd w:val="clear" w:color="auto" w:fill="auto"/>
                  <w:vAlign w:val="center"/>
                </w:tcPr>
                <w:p w14:paraId="6CBFD4D0" w14:textId="77777777" w:rsidR="00162464" w:rsidRPr="002F7D2E" w:rsidRDefault="00162464" w:rsidP="005A22B9">
                  <w:pPr>
                    <w:jc w:val="center"/>
                    <w:rPr>
                      <w:sz w:val="20"/>
                      <w:szCs w:val="20"/>
                      <w:shd w:val="clear" w:color="auto" w:fill="FFFFFF"/>
                    </w:rPr>
                  </w:pPr>
                </w:p>
              </w:tc>
              <w:tc>
                <w:tcPr>
                  <w:tcW w:w="2450" w:type="dxa"/>
                  <w:tcBorders>
                    <w:top w:val="nil"/>
                    <w:left w:val="nil"/>
                    <w:bottom w:val="nil"/>
                    <w:right w:val="nil"/>
                  </w:tcBorders>
                  <w:shd w:val="clear" w:color="auto" w:fill="auto"/>
                  <w:vAlign w:val="center"/>
                </w:tcPr>
                <w:p w14:paraId="16541C96" w14:textId="77777777" w:rsidR="00162464" w:rsidRPr="002F7D2E" w:rsidRDefault="00162464" w:rsidP="005A22B9">
                  <w:pPr>
                    <w:jc w:val="center"/>
                    <w:rPr>
                      <w:sz w:val="20"/>
                      <w:szCs w:val="20"/>
                    </w:rPr>
                  </w:pPr>
                  <w:r w:rsidRPr="002F7D2E">
                    <w:rPr>
                      <w:sz w:val="20"/>
                      <w:szCs w:val="20"/>
                      <w:shd w:val="clear" w:color="auto" w:fill="FFFFFF"/>
                    </w:rPr>
                    <w:t>Дата документа</w:t>
                  </w:r>
                </w:p>
              </w:tc>
            </w:tr>
          </w:tbl>
          <w:p w14:paraId="3606BDA0" w14:textId="77777777" w:rsidR="00162464" w:rsidRPr="002F7D2E" w:rsidRDefault="00162464" w:rsidP="005A22B9">
            <w:pPr>
              <w:jc w:val="right"/>
              <w:rPr>
                <w:sz w:val="20"/>
                <w:szCs w:val="20"/>
              </w:rPr>
            </w:pPr>
            <w:r w:rsidRPr="002F7D2E">
              <w:rPr>
                <w:sz w:val="20"/>
                <w:szCs w:val="20"/>
              </w:rPr>
              <w:t>/дата внесення до системи автоматизованого розподілу/</w:t>
            </w:r>
          </w:p>
          <w:p w14:paraId="3BA58069" w14:textId="77777777" w:rsidR="00162464" w:rsidRPr="002F7D2E" w:rsidRDefault="00162464" w:rsidP="005A22B9">
            <w:pPr>
              <w:jc w:val="right"/>
            </w:pPr>
          </w:p>
        </w:tc>
      </w:tr>
    </w:tbl>
    <w:p w14:paraId="37F60CC7" w14:textId="77777777" w:rsidR="00162464" w:rsidRPr="002F7D2E" w:rsidRDefault="00162464" w:rsidP="00162464">
      <w:pPr>
        <w:tabs>
          <w:tab w:val="left" w:pos="2565"/>
        </w:tabs>
        <w:rPr>
          <w:sz w:val="2"/>
          <w:szCs w:val="2"/>
        </w:rPr>
      </w:pPr>
    </w:p>
    <w:p w14:paraId="75550DC0" w14:textId="77777777" w:rsidR="00162464" w:rsidRPr="002F7D2E" w:rsidRDefault="00162464" w:rsidP="00162464">
      <w:pPr>
        <w:widowControl w:val="0"/>
        <w:autoSpaceDE w:val="0"/>
        <w:autoSpaceDN w:val="0"/>
        <w:adjustRightInd w:val="0"/>
        <w:jc w:val="both"/>
        <w:rPr>
          <w:b/>
          <w:bCs/>
          <w:sz w:val="20"/>
          <w:szCs w:val="20"/>
        </w:rPr>
      </w:pPr>
    </w:p>
    <w:p w14:paraId="5AFD6853" w14:textId="77777777" w:rsidR="00162464" w:rsidRPr="002F7D2E" w:rsidRDefault="00162464" w:rsidP="00162464">
      <w:pPr>
        <w:widowControl w:val="0"/>
        <w:autoSpaceDE w:val="0"/>
        <w:autoSpaceDN w:val="0"/>
        <w:adjustRightInd w:val="0"/>
        <w:jc w:val="both"/>
        <w:rPr>
          <w:b/>
          <w:bCs/>
          <w:sz w:val="20"/>
          <w:szCs w:val="20"/>
        </w:rPr>
      </w:pPr>
    </w:p>
    <w:p w14:paraId="46980F72" w14:textId="77777777" w:rsidR="00162464" w:rsidRPr="002F7D2E" w:rsidRDefault="00162464" w:rsidP="00162464">
      <w:pPr>
        <w:widowControl w:val="0"/>
        <w:autoSpaceDE w:val="0"/>
        <w:autoSpaceDN w:val="0"/>
        <w:adjustRightInd w:val="0"/>
        <w:jc w:val="both"/>
        <w:rPr>
          <w:b/>
          <w:bCs/>
          <w:sz w:val="20"/>
          <w:szCs w:val="20"/>
        </w:rPr>
      </w:pPr>
    </w:p>
    <w:p w14:paraId="52955357" w14:textId="77777777" w:rsidR="00162464" w:rsidRPr="002F7D2E" w:rsidRDefault="00162464" w:rsidP="00162464">
      <w:pPr>
        <w:widowControl w:val="0"/>
        <w:autoSpaceDE w:val="0"/>
        <w:autoSpaceDN w:val="0"/>
        <w:adjustRightInd w:val="0"/>
        <w:jc w:val="both"/>
        <w:rPr>
          <w:b/>
          <w:bCs/>
          <w:sz w:val="20"/>
          <w:szCs w:val="20"/>
        </w:rPr>
      </w:pPr>
    </w:p>
    <w:p w14:paraId="45AB2305" w14:textId="77777777" w:rsidR="00162464" w:rsidRPr="002F7D2E" w:rsidRDefault="00162464" w:rsidP="00162464">
      <w:pPr>
        <w:widowControl w:val="0"/>
        <w:autoSpaceDE w:val="0"/>
        <w:autoSpaceDN w:val="0"/>
        <w:adjustRightInd w:val="0"/>
        <w:jc w:val="both"/>
        <w:rPr>
          <w:b/>
          <w:bCs/>
          <w:sz w:val="20"/>
          <w:szCs w:val="20"/>
        </w:rPr>
      </w:pPr>
    </w:p>
    <w:p w14:paraId="516B5EAB" w14:textId="77777777" w:rsidR="00162464" w:rsidRPr="002F7D2E" w:rsidRDefault="00162464" w:rsidP="00162464">
      <w:pPr>
        <w:widowControl w:val="0"/>
        <w:autoSpaceDE w:val="0"/>
        <w:autoSpaceDN w:val="0"/>
        <w:adjustRightInd w:val="0"/>
        <w:jc w:val="both"/>
        <w:rPr>
          <w:b/>
          <w:bCs/>
          <w:sz w:val="20"/>
          <w:szCs w:val="20"/>
        </w:rPr>
      </w:pPr>
    </w:p>
    <w:p w14:paraId="1F1B9686" w14:textId="77777777" w:rsidR="00162464" w:rsidRPr="002F7D2E" w:rsidRDefault="00162464" w:rsidP="00162464">
      <w:pPr>
        <w:widowControl w:val="0"/>
        <w:autoSpaceDE w:val="0"/>
        <w:autoSpaceDN w:val="0"/>
        <w:adjustRightInd w:val="0"/>
        <w:jc w:val="both"/>
        <w:rPr>
          <w:b/>
          <w:bCs/>
          <w:sz w:val="20"/>
          <w:szCs w:val="20"/>
        </w:rPr>
      </w:pPr>
    </w:p>
    <w:p w14:paraId="006A4257" w14:textId="77777777" w:rsidR="00162464" w:rsidRPr="002F7D2E" w:rsidRDefault="00162464" w:rsidP="00162464">
      <w:pPr>
        <w:widowControl w:val="0"/>
        <w:autoSpaceDE w:val="0"/>
        <w:autoSpaceDN w:val="0"/>
        <w:adjustRightInd w:val="0"/>
        <w:jc w:val="both"/>
        <w:rPr>
          <w:b/>
          <w:bCs/>
          <w:sz w:val="20"/>
          <w:szCs w:val="20"/>
        </w:rPr>
      </w:pPr>
      <w:r w:rsidRPr="002F7D2E">
        <w:rPr>
          <w:b/>
          <w:bCs/>
          <w:sz w:val="20"/>
          <w:szCs w:val="20"/>
        </w:rPr>
        <w:br w:type="page"/>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885"/>
      </w:tblGrid>
      <w:tr w:rsidR="00162464" w:rsidRPr="002F7D2E" w14:paraId="554EE1F5" w14:textId="77777777" w:rsidTr="00162464">
        <w:trPr>
          <w:jc w:val="center"/>
        </w:trPr>
        <w:tc>
          <w:tcPr>
            <w:tcW w:w="3594" w:type="dxa"/>
            <w:tcBorders>
              <w:top w:val="nil"/>
              <w:left w:val="nil"/>
              <w:right w:val="nil"/>
            </w:tcBorders>
            <w:shd w:val="clear" w:color="auto" w:fill="auto"/>
          </w:tcPr>
          <w:p w14:paraId="077FA4CD" w14:textId="77777777" w:rsidR="00162464" w:rsidRPr="002F7D2E" w:rsidRDefault="00162464" w:rsidP="005A22B9"/>
        </w:tc>
        <w:tc>
          <w:tcPr>
            <w:tcW w:w="3885" w:type="dxa"/>
            <w:tcBorders>
              <w:top w:val="nil"/>
              <w:left w:val="nil"/>
              <w:right w:val="nil"/>
            </w:tcBorders>
            <w:shd w:val="clear" w:color="auto" w:fill="auto"/>
          </w:tcPr>
          <w:p w14:paraId="46E211DB"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11</w:t>
            </w:r>
          </w:p>
          <w:p w14:paraId="69D3EB8A" w14:textId="77777777" w:rsidR="00162464" w:rsidRPr="002F7D2E" w:rsidRDefault="00162464" w:rsidP="005A22B9">
            <w:pPr>
              <w:rPr>
                <w:sz w:val="20"/>
                <w:szCs w:val="20"/>
              </w:rPr>
            </w:pPr>
            <w:r w:rsidRPr="002F7D2E">
              <w:rPr>
                <w:sz w:val="20"/>
                <w:szCs w:val="20"/>
              </w:rPr>
              <w:t>до підпункту 2.3.48 пункту 2.3</w:t>
            </w:r>
          </w:p>
          <w:p w14:paraId="020001BA" w14:textId="77777777" w:rsidR="00162464" w:rsidRPr="002F7D2E" w:rsidRDefault="00162464" w:rsidP="005A22B9"/>
        </w:tc>
      </w:tr>
      <w:tr w:rsidR="00162464" w:rsidRPr="002F7D2E" w14:paraId="106F517C" w14:textId="77777777" w:rsidTr="00162464">
        <w:trPr>
          <w:jc w:val="center"/>
        </w:trPr>
        <w:tc>
          <w:tcPr>
            <w:tcW w:w="7479" w:type="dxa"/>
            <w:gridSpan w:val="2"/>
            <w:shd w:val="clear" w:color="auto" w:fill="auto"/>
          </w:tcPr>
          <w:p w14:paraId="4E3F6659" w14:textId="77777777" w:rsidR="00162464" w:rsidRPr="002F7D2E" w:rsidRDefault="00162464" w:rsidP="005A22B9">
            <w:pPr>
              <w:jc w:val="center"/>
              <w:rPr>
                <w:b/>
                <w:bCs/>
              </w:rPr>
            </w:pPr>
            <w:r w:rsidRPr="002F7D2E">
              <w:rPr>
                <w:b/>
                <w:bCs/>
              </w:rPr>
              <w:t>Протокол повторного автоматизованого визначення слідчого судді</w:t>
            </w:r>
          </w:p>
          <w:p w14:paraId="714635DA" w14:textId="77777777" w:rsidR="00162464" w:rsidRPr="002F7D2E" w:rsidRDefault="00162464" w:rsidP="005A22B9">
            <w:pPr>
              <w:rPr>
                <w:sz w:val="20"/>
                <w:szCs w:val="20"/>
              </w:rPr>
            </w:pPr>
          </w:p>
          <w:p w14:paraId="2D8CDE03" w14:textId="77777777" w:rsidR="00162464" w:rsidRPr="002F7D2E" w:rsidRDefault="00162464" w:rsidP="005A22B9">
            <w:pPr>
              <w:tabs>
                <w:tab w:val="left" w:pos="6804"/>
              </w:tabs>
              <w:rPr>
                <w:u w:val="single"/>
              </w:rPr>
            </w:pPr>
            <w:r w:rsidRPr="002F7D2E">
              <w:rPr>
                <w:sz w:val="20"/>
                <w:szCs w:val="20"/>
              </w:rPr>
              <w:t xml:space="preserve">Найменування суду: </w:t>
            </w:r>
            <w:r w:rsidRPr="002F7D2E">
              <w:rPr>
                <w:sz w:val="20"/>
                <w:szCs w:val="20"/>
                <w:u w:val="single"/>
              </w:rPr>
              <w:tab/>
            </w:r>
          </w:p>
          <w:p w14:paraId="102DEFA3" w14:textId="77777777" w:rsidR="00162464" w:rsidRPr="002F7D2E" w:rsidRDefault="00162464" w:rsidP="005A22B9">
            <w:pPr>
              <w:rPr>
                <w:sz w:val="20"/>
                <w:szCs w:val="20"/>
              </w:rPr>
            </w:pPr>
          </w:p>
          <w:p w14:paraId="4D4EEBD3" w14:textId="77777777" w:rsidR="00162464" w:rsidRPr="002F7D2E" w:rsidRDefault="00162464" w:rsidP="005A22B9">
            <w:pPr>
              <w:tabs>
                <w:tab w:val="left" w:pos="6804"/>
              </w:tabs>
              <w:rPr>
                <w:u w:val="single"/>
              </w:rPr>
            </w:pPr>
            <w:r w:rsidRPr="002F7D2E">
              <w:rPr>
                <w:sz w:val="20"/>
                <w:szCs w:val="20"/>
              </w:rPr>
              <w:t xml:space="preserve">Єдиний унікальний номер судової справи: </w:t>
            </w:r>
            <w:r w:rsidRPr="002F7D2E">
              <w:rPr>
                <w:sz w:val="20"/>
                <w:szCs w:val="20"/>
                <w:u w:val="single"/>
              </w:rPr>
              <w:tab/>
            </w:r>
          </w:p>
          <w:p w14:paraId="67B9CC8D" w14:textId="77777777" w:rsidR="00162464" w:rsidRPr="002F7D2E" w:rsidRDefault="00162464" w:rsidP="005A22B9">
            <w:pPr>
              <w:tabs>
                <w:tab w:val="left" w:pos="6804"/>
              </w:tabs>
              <w:rPr>
                <w:i/>
                <w:iCs/>
                <w:sz w:val="20"/>
                <w:szCs w:val="20"/>
                <w:u w:val="single"/>
              </w:rPr>
            </w:pPr>
            <w:r w:rsidRPr="002F7D2E">
              <w:rPr>
                <w:sz w:val="20"/>
                <w:szCs w:val="20"/>
              </w:rPr>
              <w:t xml:space="preserve">Номер провадження: </w:t>
            </w:r>
            <w:r w:rsidRPr="002F7D2E">
              <w:rPr>
                <w:sz w:val="20"/>
                <w:szCs w:val="20"/>
                <w:u w:val="single"/>
              </w:rPr>
              <w:tab/>
            </w:r>
          </w:p>
          <w:p w14:paraId="5DE92153" w14:textId="77777777" w:rsidR="00162464" w:rsidRPr="002F7D2E" w:rsidRDefault="00162464" w:rsidP="005A22B9">
            <w:pPr>
              <w:tabs>
                <w:tab w:val="left" w:pos="6804"/>
              </w:tabs>
              <w:rPr>
                <w:sz w:val="20"/>
                <w:szCs w:val="20"/>
                <w:u w:val="single"/>
              </w:rPr>
            </w:pPr>
            <w:r w:rsidRPr="002F7D2E">
              <w:rPr>
                <w:sz w:val="20"/>
                <w:szCs w:val="20"/>
              </w:rPr>
              <w:t xml:space="preserve">Суть судової справи: </w:t>
            </w:r>
            <w:r w:rsidRPr="002F7D2E">
              <w:rPr>
                <w:sz w:val="20"/>
                <w:szCs w:val="20"/>
                <w:u w:val="single"/>
              </w:rPr>
              <w:tab/>
            </w:r>
          </w:p>
          <w:p w14:paraId="53B060C4" w14:textId="77777777" w:rsidR="00162464" w:rsidRPr="002F7D2E" w:rsidRDefault="00162464" w:rsidP="005A22B9">
            <w:pPr>
              <w:rPr>
                <w:sz w:val="20"/>
                <w:szCs w:val="20"/>
              </w:rPr>
            </w:pPr>
          </w:p>
          <w:p w14:paraId="307D2375" w14:textId="77777777" w:rsidR="00162464" w:rsidRPr="002F7D2E" w:rsidRDefault="00162464" w:rsidP="005A22B9">
            <w:pPr>
              <w:tabs>
                <w:tab w:val="left" w:pos="6804"/>
              </w:tabs>
              <w:rPr>
                <w:sz w:val="20"/>
                <w:szCs w:val="20"/>
                <w:u w:val="single"/>
              </w:rPr>
            </w:pPr>
            <w:r w:rsidRPr="002F7D2E">
              <w:rPr>
                <w:sz w:val="20"/>
                <w:szCs w:val="20"/>
              </w:rPr>
              <w:t xml:space="preserve">Слідчий суддя: </w:t>
            </w:r>
            <w:r w:rsidRPr="002F7D2E">
              <w:rPr>
                <w:sz w:val="20"/>
                <w:szCs w:val="20"/>
                <w:u w:val="single"/>
              </w:rPr>
              <w:tab/>
            </w:r>
          </w:p>
          <w:p w14:paraId="4BC61AB1" w14:textId="77777777" w:rsidR="00162464" w:rsidRPr="002F7D2E" w:rsidRDefault="00162464" w:rsidP="005A22B9">
            <w:pPr>
              <w:rPr>
                <w:sz w:val="20"/>
                <w:szCs w:val="20"/>
              </w:rPr>
            </w:pPr>
          </w:p>
          <w:p w14:paraId="09FAD451" w14:textId="77777777" w:rsidR="00162464" w:rsidRPr="002F7D2E" w:rsidRDefault="00162464" w:rsidP="005A22B9">
            <w:pPr>
              <w:rPr>
                <w:sz w:val="20"/>
                <w:szCs w:val="20"/>
                <w:u w:val="single"/>
              </w:rPr>
            </w:pPr>
            <w:r w:rsidRPr="002F7D2E">
              <w:rPr>
                <w:sz w:val="20"/>
                <w:szCs w:val="20"/>
              </w:rPr>
              <w:t>Замінені (вилучені) судді:</w:t>
            </w:r>
          </w:p>
          <w:p w14:paraId="76AFDCFF" w14:textId="77777777" w:rsidR="00162464" w:rsidRPr="002F7D2E" w:rsidRDefault="00162464" w:rsidP="00162464">
            <w:pPr>
              <w:numPr>
                <w:ilvl w:val="0"/>
                <w:numId w:val="8"/>
              </w:numPr>
              <w:tabs>
                <w:tab w:val="left" w:pos="284"/>
                <w:tab w:val="left" w:pos="3402"/>
              </w:tabs>
              <w:ind w:left="0" w:firstLine="0"/>
            </w:pPr>
            <w:r w:rsidRPr="002F7D2E">
              <w:t xml:space="preserve"> </w:t>
            </w:r>
            <w:r w:rsidRPr="002F7D2E">
              <w:rPr>
                <w:u w:val="single"/>
              </w:rPr>
              <w:tab/>
            </w:r>
          </w:p>
          <w:p w14:paraId="53BE1DF8" w14:textId="77777777" w:rsidR="00162464" w:rsidRPr="002F7D2E" w:rsidRDefault="00162464" w:rsidP="005A22B9">
            <w:pPr>
              <w:rPr>
                <w:sz w:val="20"/>
                <w:szCs w:val="20"/>
              </w:rPr>
            </w:pPr>
          </w:p>
          <w:p w14:paraId="3F908C55" w14:textId="77777777" w:rsidR="00162464" w:rsidRPr="002F7D2E" w:rsidRDefault="00162464" w:rsidP="005A22B9">
            <w:pPr>
              <w:rPr>
                <w:sz w:val="20"/>
                <w:szCs w:val="20"/>
              </w:rPr>
            </w:pPr>
            <w:r w:rsidRPr="002F7D2E">
              <w:rPr>
                <w:sz w:val="20"/>
                <w:szCs w:val="20"/>
              </w:rPr>
              <w:t xml:space="preserve">Підстави проведення повторного автоматизованого визначення слідчого судді: </w:t>
            </w:r>
          </w:p>
          <w:p w14:paraId="27647F88" w14:textId="77777777" w:rsidR="00162464" w:rsidRPr="002F7D2E" w:rsidRDefault="00162464" w:rsidP="005A22B9">
            <w:pPr>
              <w:tabs>
                <w:tab w:val="left" w:pos="6804"/>
              </w:tabs>
              <w:rPr>
                <w:sz w:val="20"/>
                <w:szCs w:val="20"/>
                <w:u w:val="single"/>
              </w:rPr>
            </w:pPr>
            <w:r w:rsidRPr="002F7D2E">
              <w:rPr>
                <w:sz w:val="20"/>
                <w:szCs w:val="20"/>
                <w:u w:val="single"/>
              </w:rPr>
              <w:tab/>
            </w:r>
          </w:p>
          <w:p w14:paraId="557D5866" w14:textId="77777777" w:rsidR="00162464" w:rsidRPr="002F7D2E" w:rsidRDefault="00162464" w:rsidP="005A22B9">
            <w:pPr>
              <w:tabs>
                <w:tab w:val="left" w:pos="6804"/>
              </w:tabs>
              <w:rPr>
                <w:sz w:val="20"/>
                <w:szCs w:val="20"/>
                <w:u w:val="single"/>
              </w:rPr>
            </w:pPr>
            <w:r w:rsidRPr="002F7D2E">
              <w:rPr>
                <w:sz w:val="20"/>
                <w:szCs w:val="20"/>
                <w:u w:val="single"/>
              </w:rPr>
              <w:tab/>
            </w:r>
          </w:p>
          <w:p w14:paraId="44B532A5" w14:textId="77777777" w:rsidR="00162464" w:rsidRPr="002F7D2E" w:rsidRDefault="00162464" w:rsidP="005A22B9">
            <w:pPr>
              <w:tabs>
                <w:tab w:val="left" w:pos="6804"/>
              </w:tabs>
              <w:rPr>
                <w:sz w:val="20"/>
                <w:szCs w:val="20"/>
                <w:u w:val="single"/>
              </w:rPr>
            </w:pPr>
            <w:r w:rsidRPr="002F7D2E">
              <w:rPr>
                <w:sz w:val="20"/>
                <w:szCs w:val="20"/>
                <w:u w:val="single"/>
              </w:rPr>
              <w:tab/>
            </w:r>
          </w:p>
          <w:p w14:paraId="7664CBDD" w14:textId="77777777" w:rsidR="00162464" w:rsidRPr="002F7D2E" w:rsidRDefault="00162464" w:rsidP="005A22B9">
            <w:pPr>
              <w:rPr>
                <w:sz w:val="20"/>
                <w:szCs w:val="20"/>
              </w:rPr>
            </w:pPr>
          </w:p>
          <w:p w14:paraId="13EDDB05"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26F7FA80" w14:textId="77777777" w:rsidR="00162464" w:rsidRPr="002F7D2E" w:rsidRDefault="00162464" w:rsidP="005A22B9">
            <w:pPr>
              <w:rPr>
                <w:sz w:val="20"/>
                <w:szCs w:val="20"/>
              </w:rPr>
            </w:pPr>
          </w:p>
          <w:tbl>
            <w:tblPr>
              <w:tblW w:w="5000" w:type="pct"/>
              <w:tblLook w:val="04A0" w:firstRow="1" w:lastRow="0" w:firstColumn="1" w:lastColumn="0" w:noHBand="0" w:noVBand="1"/>
            </w:tblPr>
            <w:tblGrid>
              <w:gridCol w:w="2510"/>
              <w:gridCol w:w="296"/>
              <w:gridCol w:w="1181"/>
              <w:gridCol w:w="295"/>
              <w:gridCol w:w="2981"/>
            </w:tblGrid>
            <w:tr w:rsidR="00162464" w:rsidRPr="002F7D2E" w14:paraId="70740173" w14:textId="77777777" w:rsidTr="005A22B9">
              <w:trPr>
                <w:trHeight w:val="460"/>
              </w:trPr>
              <w:tc>
                <w:tcPr>
                  <w:tcW w:w="1728" w:type="pct"/>
                  <w:tcBorders>
                    <w:bottom w:val="single" w:sz="4" w:space="0" w:color="auto"/>
                  </w:tcBorders>
                  <w:shd w:val="clear" w:color="auto" w:fill="auto"/>
                </w:tcPr>
                <w:p w14:paraId="1251D65F" w14:textId="77777777" w:rsidR="00162464" w:rsidRPr="002F7D2E" w:rsidRDefault="00162464" w:rsidP="005A22B9">
                  <w:pPr>
                    <w:spacing w:before="240"/>
                    <w:rPr>
                      <w:sz w:val="20"/>
                      <w:szCs w:val="20"/>
                      <w:shd w:val="clear" w:color="auto" w:fill="FFFFFF"/>
                    </w:rPr>
                  </w:pPr>
                  <w:r w:rsidRPr="002F7D2E">
                    <w:rPr>
                      <w:sz w:val="20"/>
                      <w:szCs w:val="20"/>
                      <w:shd w:val="clear" w:color="auto" w:fill="FFFFFF"/>
                    </w:rPr>
                    <w:t>Користувач, що змінив</w:t>
                  </w:r>
                </w:p>
              </w:tc>
              <w:tc>
                <w:tcPr>
                  <w:tcW w:w="204" w:type="pct"/>
                  <w:shd w:val="clear" w:color="auto" w:fill="auto"/>
                </w:tcPr>
                <w:p w14:paraId="6899B421" w14:textId="77777777" w:rsidR="00162464" w:rsidRPr="002F7D2E" w:rsidRDefault="00162464" w:rsidP="005A22B9">
                  <w:pPr>
                    <w:spacing w:before="240"/>
                    <w:rPr>
                      <w:sz w:val="20"/>
                      <w:szCs w:val="20"/>
                    </w:rPr>
                  </w:pPr>
                </w:p>
              </w:tc>
              <w:tc>
                <w:tcPr>
                  <w:tcW w:w="813" w:type="pct"/>
                  <w:tcBorders>
                    <w:bottom w:val="single" w:sz="4" w:space="0" w:color="auto"/>
                  </w:tcBorders>
                  <w:shd w:val="clear" w:color="auto" w:fill="auto"/>
                </w:tcPr>
                <w:p w14:paraId="6BA049FA" w14:textId="77777777" w:rsidR="00162464" w:rsidRPr="002F7D2E" w:rsidRDefault="00162464" w:rsidP="005A22B9">
                  <w:pPr>
                    <w:spacing w:before="240"/>
                    <w:rPr>
                      <w:sz w:val="20"/>
                      <w:szCs w:val="20"/>
                    </w:rPr>
                  </w:pPr>
                </w:p>
              </w:tc>
              <w:tc>
                <w:tcPr>
                  <w:tcW w:w="203" w:type="pct"/>
                  <w:shd w:val="clear" w:color="auto" w:fill="auto"/>
                </w:tcPr>
                <w:p w14:paraId="7F42DC8D" w14:textId="77777777" w:rsidR="00162464" w:rsidRPr="002F7D2E" w:rsidRDefault="00162464" w:rsidP="005A22B9">
                  <w:pPr>
                    <w:spacing w:before="240"/>
                    <w:rPr>
                      <w:sz w:val="20"/>
                      <w:szCs w:val="20"/>
                    </w:rPr>
                  </w:pPr>
                </w:p>
              </w:tc>
              <w:tc>
                <w:tcPr>
                  <w:tcW w:w="2052" w:type="pct"/>
                  <w:tcBorders>
                    <w:bottom w:val="single" w:sz="4" w:space="0" w:color="auto"/>
                  </w:tcBorders>
                  <w:shd w:val="clear" w:color="auto" w:fill="auto"/>
                </w:tcPr>
                <w:p w14:paraId="4313FA3E" w14:textId="77777777" w:rsidR="00162464" w:rsidRPr="002F7D2E" w:rsidRDefault="00162464" w:rsidP="005A22B9">
                  <w:pPr>
                    <w:spacing w:before="240"/>
                    <w:rPr>
                      <w:sz w:val="20"/>
                      <w:szCs w:val="20"/>
                    </w:rPr>
                  </w:pPr>
                  <w:r w:rsidRPr="002F7D2E">
                    <w:rPr>
                      <w:sz w:val="20"/>
                      <w:szCs w:val="20"/>
                      <w:shd w:val="clear" w:color="auto" w:fill="FFFFFF"/>
                    </w:rPr>
                    <w:t>Власне ім’я ПРІЗВИЩЕ</w:t>
                  </w:r>
                </w:p>
              </w:tc>
            </w:tr>
            <w:tr w:rsidR="00162464" w:rsidRPr="002F7D2E" w14:paraId="2EE64CDF" w14:textId="77777777" w:rsidTr="005A22B9">
              <w:trPr>
                <w:trHeight w:val="460"/>
              </w:trPr>
              <w:tc>
                <w:tcPr>
                  <w:tcW w:w="1728" w:type="pct"/>
                  <w:tcBorders>
                    <w:top w:val="single" w:sz="4" w:space="0" w:color="auto"/>
                  </w:tcBorders>
                  <w:shd w:val="clear" w:color="auto" w:fill="auto"/>
                </w:tcPr>
                <w:p w14:paraId="2D688C51" w14:textId="77777777" w:rsidR="00162464" w:rsidRPr="002F7D2E" w:rsidRDefault="00162464" w:rsidP="005A22B9">
                  <w:pPr>
                    <w:rPr>
                      <w:sz w:val="20"/>
                      <w:szCs w:val="20"/>
                      <w:u w:val="single"/>
                      <w:shd w:val="clear" w:color="auto" w:fill="FFFFFF"/>
                    </w:rPr>
                  </w:pPr>
                  <w:r w:rsidRPr="002F7D2E">
                    <w:rPr>
                      <w:sz w:val="20"/>
                      <w:szCs w:val="20"/>
                      <w:shd w:val="clear" w:color="auto" w:fill="FFFFFF"/>
                      <w:vertAlign w:val="superscript"/>
                    </w:rPr>
                    <w:t xml:space="preserve">              (посада)</w:t>
                  </w:r>
                </w:p>
              </w:tc>
              <w:tc>
                <w:tcPr>
                  <w:tcW w:w="204" w:type="pct"/>
                  <w:shd w:val="clear" w:color="auto" w:fill="auto"/>
                </w:tcPr>
                <w:p w14:paraId="1EDBDCDD" w14:textId="77777777" w:rsidR="00162464" w:rsidRPr="002F7D2E" w:rsidRDefault="00162464" w:rsidP="005A22B9">
                  <w:pPr>
                    <w:rPr>
                      <w:sz w:val="20"/>
                      <w:szCs w:val="20"/>
                      <w:vertAlign w:val="superscript"/>
                    </w:rPr>
                  </w:pPr>
                </w:p>
              </w:tc>
              <w:tc>
                <w:tcPr>
                  <w:tcW w:w="813" w:type="pct"/>
                  <w:tcBorders>
                    <w:top w:val="single" w:sz="4" w:space="0" w:color="auto"/>
                  </w:tcBorders>
                  <w:shd w:val="clear" w:color="auto" w:fill="auto"/>
                </w:tcPr>
                <w:p w14:paraId="73B4D12A" w14:textId="77777777" w:rsidR="00162464" w:rsidRPr="002F7D2E" w:rsidRDefault="00162464" w:rsidP="005A22B9">
                  <w:pPr>
                    <w:rPr>
                      <w:sz w:val="20"/>
                      <w:szCs w:val="20"/>
                      <w:vertAlign w:val="superscript"/>
                    </w:rPr>
                  </w:pPr>
                  <w:r w:rsidRPr="002F7D2E">
                    <w:rPr>
                      <w:sz w:val="20"/>
                      <w:szCs w:val="20"/>
                      <w:vertAlign w:val="superscript"/>
                    </w:rPr>
                    <w:t xml:space="preserve">    (підпис)</w:t>
                  </w:r>
                </w:p>
              </w:tc>
              <w:tc>
                <w:tcPr>
                  <w:tcW w:w="203" w:type="pct"/>
                  <w:shd w:val="clear" w:color="auto" w:fill="auto"/>
                </w:tcPr>
                <w:p w14:paraId="7AC93203" w14:textId="77777777" w:rsidR="00162464" w:rsidRPr="002F7D2E" w:rsidRDefault="00162464" w:rsidP="005A22B9">
                  <w:pPr>
                    <w:rPr>
                      <w:sz w:val="20"/>
                      <w:szCs w:val="20"/>
                      <w:vertAlign w:val="superscript"/>
                    </w:rPr>
                  </w:pPr>
                </w:p>
              </w:tc>
              <w:tc>
                <w:tcPr>
                  <w:tcW w:w="2052" w:type="pct"/>
                  <w:tcBorders>
                    <w:top w:val="single" w:sz="4" w:space="0" w:color="auto"/>
                  </w:tcBorders>
                  <w:shd w:val="clear" w:color="auto" w:fill="auto"/>
                </w:tcPr>
                <w:p w14:paraId="1390A3BD" w14:textId="77777777" w:rsidR="00162464" w:rsidRPr="002F7D2E" w:rsidRDefault="00162464" w:rsidP="005A22B9">
                  <w:pPr>
                    <w:rPr>
                      <w:sz w:val="20"/>
                      <w:szCs w:val="20"/>
                    </w:rPr>
                  </w:pPr>
                </w:p>
              </w:tc>
            </w:tr>
          </w:tbl>
          <w:p w14:paraId="541FDE3A" w14:textId="77777777" w:rsidR="00162464" w:rsidRPr="002F7D2E" w:rsidRDefault="00162464" w:rsidP="005A22B9">
            <w:pPr>
              <w:rPr>
                <w:sz w:val="20"/>
                <w:szCs w:val="20"/>
              </w:rPr>
            </w:pPr>
          </w:p>
          <w:p w14:paraId="659D4164" w14:textId="77777777" w:rsidR="00162464" w:rsidRPr="002F7D2E" w:rsidRDefault="00162464" w:rsidP="005A22B9">
            <w:pPr>
              <w:rPr>
                <w:sz w:val="20"/>
                <w:szCs w:val="20"/>
              </w:rPr>
            </w:pPr>
            <w:r w:rsidRPr="002F7D2E">
              <w:rPr>
                <w:sz w:val="20"/>
                <w:szCs w:val="20"/>
              </w:rPr>
              <w:t xml:space="preserve">                                                         ________________________</w:t>
            </w:r>
          </w:p>
          <w:tbl>
            <w:tblPr>
              <w:tblW w:w="0" w:type="auto"/>
              <w:tblLook w:val="04A0" w:firstRow="1" w:lastRow="0" w:firstColumn="1" w:lastColumn="0" w:noHBand="0" w:noVBand="1"/>
            </w:tblPr>
            <w:tblGrid>
              <w:gridCol w:w="2411"/>
              <w:gridCol w:w="2410"/>
              <w:gridCol w:w="2442"/>
            </w:tblGrid>
            <w:tr w:rsidR="00162464" w:rsidRPr="002F7D2E" w14:paraId="70301119" w14:textId="77777777" w:rsidTr="005A22B9">
              <w:tc>
                <w:tcPr>
                  <w:tcW w:w="2491" w:type="dxa"/>
                  <w:tcBorders>
                    <w:top w:val="nil"/>
                    <w:left w:val="nil"/>
                    <w:bottom w:val="nil"/>
                    <w:right w:val="nil"/>
                  </w:tcBorders>
                  <w:shd w:val="clear" w:color="auto" w:fill="auto"/>
                  <w:vAlign w:val="center"/>
                </w:tcPr>
                <w:p w14:paraId="5CE28FDD" w14:textId="77777777" w:rsidR="00162464" w:rsidRPr="002F7D2E" w:rsidRDefault="00162464" w:rsidP="005A22B9">
                  <w:pPr>
                    <w:jc w:val="center"/>
                    <w:rPr>
                      <w:sz w:val="20"/>
                      <w:szCs w:val="20"/>
                      <w:shd w:val="clear" w:color="auto" w:fill="FFFFFF"/>
                    </w:rPr>
                  </w:pPr>
                </w:p>
              </w:tc>
              <w:tc>
                <w:tcPr>
                  <w:tcW w:w="2491" w:type="dxa"/>
                  <w:tcBorders>
                    <w:top w:val="nil"/>
                    <w:left w:val="nil"/>
                    <w:bottom w:val="nil"/>
                    <w:right w:val="nil"/>
                  </w:tcBorders>
                  <w:shd w:val="clear" w:color="auto" w:fill="auto"/>
                  <w:vAlign w:val="center"/>
                </w:tcPr>
                <w:p w14:paraId="7AB5F8C2" w14:textId="77777777" w:rsidR="00162464" w:rsidRPr="002F7D2E" w:rsidRDefault="00162464" w:rsidP="005A22B9">
                  <w:pPr>
                    <w:jc w:val="center"/>
                    <w:rPr>
                      <w:sz w:val="20"/>
                      <w:szCs w:val="20"/>
                      <w:shd w:val="clear" w:color="auto" w:fill="FFFFFF"/>
                    </w:rPr>
                  </w:pPr>
                </w:p>
              </w:tc>
              <w:tc>
                <w:tcPr>
                  <w:tcW w:w="2491" w:type="dxa"/>
                  <w:tcBorders>
                    <w:top w:val="nil"/>
                    <w:left w:val="nil"/>
                    <w:bottom w:val="nil"/>
                    <w:right w:val="nil"/>
                  </w:tcBorders>
                  <w:shd w:val="clear" w:color="auto" w:fill="auto"/>
                  <w:vAlign w:val="center"/>
                </w:tcPr>
                <w:p w14:paraId="321524C3" w14:textId="77777777" w:rsidR="00162464" w:rsidRPr="002F7D2E" w:rsidRDefault="00162464" w:rsidP="005A22B9">
                  <w:pPr>
                    <w:jc w:val="center"/>
                    <w:rPr>
                      <w:sz w:val="20"/>
                      <w:szCs w:val="20"/>
                    </w:rPr>
                  </w:pPr>
                  <w:r w:rsidRPr="002F7D2E">
                    <w:rPr>
                      <w:sz w:val="20"/>
                      <w:szCs w:val="20"/>
                      <w:shd w:val="clear" w:color="auto" w:fill="FFFFFF"/>
                    </w:rPr>
                    <w:t>Дата документа</w:t>
                  </w:r>
                </w:p>
              </w:tc>
            </w:tr>
          </w:tbl>
          <w:p w14:paraId="7F0CD820" w14:textId="77777777" w:rsidR="00162464" w:rsidRPr="002F7D2E" w:rsidRDefault="00162464" w:rsidP="005A22B9">
            <w:pPr>
              <w:jc w:val="right"/>
              <w:rPr>
                <w:sz w:val="20"/>
                <w:szCs w:val="20"/>
              </w:rPr>
            </w:pPr>
            <w:r w:rsidRPr="002F7D2E">
              <w:rPr>
                <w:sz w:val="20"/>
                <w:szCs w:val="20"/>
              </w:rPr>
              <w:t>/дата внесення до системи автоматизованого розподілу/</w:t>
            </w:r>
          </w:p>
          <w:p w14:paraId="2ACC4122" w14:textId="77777777" w:rsidR="00162464" w:rsidRPr="002F7D2E" w:rsidRDefault="00162464" w:rsidP="005A22B9">
            <w:pPr>
              <w:jc w:val="right"/>
            </w:pPr>
          </w:p>
          <w:p w14:paraId="78EB726A" w14:textId="77777777" w:rsidR="00162464" w:rsidRPr="002F7D2E" w:rsidRDefault="00162464" w:rsidP="005A22B9">
            <w:pPr>
              <w:jc w:val="right"/>
            </w:pPr>
          </w:p>
          <w:p w14:paraId="7B914E21" w14:textId="77777777" w:rsidR="00162464" w:rsidRPr="002F7D2E" w:rsidRDefault="00162464" w:rsidP="005A22B9">
            <w:pPr>
              <w:jc w:val="right"/>
            </w:pPr>
          </w:p>
        </w:tc>
      </w:tr>
    </w:tbl>
    <w:p w14:paraId="1995C184" w14:textId="77777777" w:rsidR="00162464" w:rsidRPr="002F7D2E" w:rsidRDefault="00162464" w:rsidP="00162464">
      <w:pPr>
        <w:rPr>
          <w:sz w:val="2"/>
          <w:szCs w:val="2"/>
        </w:rPr>
      </w:pPr>
      <w:r w:rsidRPr="002F7D2E">
        <w:rPr>
          <w:sz w:val="2"/>
          <w:szCs w:val="2"/>
        </w:rPr>
        <w:t>3</w:t>
      </w:r>
    </w:p>
    <w:p w14:paraId="212D92A9" w14:textId="77777777" w:rsidR="00162464" w:rsidRPr="002F7D2E" w:rsidRDefault="00162464" w:rsidP="00162464">
      <w:pPr>
        <w:widowControl w:val="0"/>
        <w:autoSpaceDE w:val="0"/>
        <w:autoSpaceDN w:val="0"/>
        <w:adjustRightInd w:val="0"/>
        <w:jc w:val="both"/>
        <w:rPr>
          <w:b/>
          <w:bCs/>
          <w:sz w:val="20"/>
          <w:szCs w:val="20"/>
        </w:rPr>
      </w:pPr>
    </w:p>
    <w:p w14:paraId="6C602F97" w14:textId="77777777" w:rsidR="00162464" w:rsidRPr="002F7D2E" w:rsidRDefault="00162464" w:rsidP="00162464">
      <w:pPr>
        <w:widowControl w:val="0"/>
        <w:autoSpaceDE w:val="0"/>
        <w:autoSpaceDN w:val="0"/>
        <w:adjustRightInd w:val="0"/>
        <w:jc w:val="both"/>
        <w:rPr>
          <w:b/>
          <w:bCs/>
          <w:sz w:val="20"/>
          <w:szCs w:val="20"/>
        </w:rPr>
      </w:pPr>
    </w:p>
    <w:p w14:paraId="410E97A9" w14:textId="77777777" w:rsidR="00162464" w:rsidRPr="002F7D2E" w:rsidRDefault="00162464" w:rsidP="00162464">
      <w:pPr>
        <w:widowControl w:val="0"/>
        <w:autoSpaceDE w:val="0"/>
        <w:autoSpaceDN w:val="0"/>
        <w:adjustRightInd w:val="0"/>
        <w:jc w:val="both"/>
        <w:rPr>
          <w:b/>
          <w:bCs/>
          <w:sz w:val="20"/>
          <w:szCs w:val="20"/>
        </w:rPr>
      </w:pPr>
    </w:p>
    <w:p w14:paraId="67DD0622" w14:textId="77777777" w:rsidR="00162464" w:rsidRPr="002F7D2E" w:rsidRDefault="00162464" w:rsidP="00162464">
      <w:pPr>
        <w:widowControl w:val="0"/>
        <w:autoSpaceDE w:val="0"/>
        <w:autoSpaceDN w:val="0"/>
        <w:adjustRightInd w:val="0"/>
        <w:jc w:val="both"/>
        <w:rPr>
          <w:b/>
          <w:bCs/>
          <w:sz w:val="20"/>
          <w:szCs w:val="20"/>
        </w:rPr>
      </w:pPr>
    </w:p>
    <w:p w14:paraId="25413B17" w14:textId="77777777" w:rsidR="00162464" w:rsidRPr="002F7D2E" w:rsidRDefault="00162464" w:rsidP="00162464">
      <w:pPr>
        <w:widowControl w:val="0"/>
        <w:autoSpaceDE w:val="0"/>
        <w:autoSpaceDN w:val="0"/>
        <w:adjustRightInd w:val="0"/>
        <w:jc w:val="both"/>
        <w:rPr>
          <w:b/>
          <w:bCs/>
          <w:sz w:val="20"/>
          <w:szCs w:val="20"/>
        </w:rPr>
      </w:pPr>
    </w:p>
    <w:p w14:paraId="5284BB0B" w14:textId="77777777" w:rsidR="00162464" w:rsidRPr="002F7D2E" w:rsidRDefault="00162464" w:rsidP="00162464">
      <w:pPr>
        <w:widowControl w:val="0"/>
        <w:autoSpaceDE w:val="0"/>
        <w:autoSpaceDN w:val="0"/>
        <w:adjustRightInd w:val="0"/>
        <w:jc w:val="both"/>
        <w:rPr>
          <w:b/>
          <w:bCs/>
          <w:sz w:val="20"/>
          <w:szCs w:val="20"/>
        </w:rPr>
      </w:pPr>
    </w:p>
    <w:p w14:paraId="49087F18" w14:textId="77777777" w:rsidR="00162464" w:rsidRPr="002F7D2E" w:rsidRDefault="00162464" w:rsidP="00162464">
      <w:pPr>
        <w:widowControl w:val="0"/>
        <w:autoSpaceDE w:val="0"/>
        <w:autoSpaceDN w:val="0"/>
        <w:adjustRightInd w:val="0"/>
        <w:jc w:val="both"/>
        <w:rPr>
          <w:b/>
          <w:bCs/>
          <w:sz w:val="20"/>
          <w:szCs w:val="20"/>
        </w:rPr>
      </w:pPr>
    </w:p>
    <w:p w14:paraId="66009D59" w14:textId="77777777" w:rsidR="00162464" w:rsidRPr="002F7D2E" w:rsidRDefault="00162464" w:rsidP="00162464">
      <w:pPr>
        <w:widowControl w:val="0"/>
        <w:autoSpaceDE w:val="0"/>
        <w:autoSpaceDN w:val="0"/>
        <w:adjustRightInd w:val="0"/>
        <w:jc w:val="both"/>
        <w:rPr>
          <w:b/>
          <w:bCs/>
          <w:sz w:val="20"/>
          <w:szCs w:val="20"/>
        </w:rPr>
      </w:pPr>
      <w:r w:rsidRPr="002F7D2E">
        <w:rPr>
          <w:b/>
          <w:bCs/>
          <w:sz w:val="20"/>
          <w:szCs w:val="20"/>
        </w:rPr>
        <w:br w:type="page"/>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885"/>
      </w:tblGrid>
      <w:tr w:rsidR="00162464" w:rsidRPr="002F7D2E" w14:paraId="19789CAA" w14:textId="77777777" w:rsidTr="00162464">
        <w:trPr>
          <w:jc w:val="center"/>
        </w:trPr>
        <w:tc>
          <w:tcPr>
            <w:tcW w:w="3594" w:type="dxa"/>
            <w:tcBorders>
              <w:top w:val="nil"/>
              <w:left w:val="nil"/>
              <w:right w:val="nil"/>
            </w:tcBorders>
            <w:shd w:val="clear" w:color="auto" w:fill="auto"/>
          </w:tcPr>
          <w:p w14:paraId="40A1532C" w14:textId="77777777" w:rsidR="00162464" w:rsidRPr="002F7D2E" w:rsidRDefault="00162464" w:rsidP="005A22B9">
            <w:pPr>
              <w:jc w:val="center"/>
            </w:pPr>
          </w:p>
        </w:tc>
        <w:tc>
          <w:tcPr>
            <w:tcW w:w="3885" w:type="dxa"/>
            <w:tcBorders>
              <w:top w:val="nil"/>
              <w:left w:val="nil"/>
              <w:right w:val="nil"/>
            </w:tcBorders>
            <w:shd w:val="clear" w:color="auto" w:fill="auto"/>
            <w:vAlign w:val="center"/>
          </w:tcPr>
          <w:p w14:paraId="080091C9"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12</w:t>
            </w:r>
          </w:p>
          <w:p w14:paraId="18E5747C" w14:textId="77777777" w:rsidR="00162464" w:rsidRPr="002F7D2E" w:rsidRDefault="00162464" w:rsidP="005A22B9">
            <w:pPr>
              <w:rPr>
                <w:sz w:val="20"/>
                <w:szCs w:val="20"/>
              </w:rPr>
            </w:pPr>
            <w:r w:rsidRPr="002F7D2E">
              <w:rPr>
                <w:sz w:val="20"/>
                <w:szCs w:val="20"/>
              </w:rPr>
              <w:t>до підпункту 2.3.53 пункту 2.3</w:t>
            </w:r>
          </w:p>
          <w:p w14:paraId="35B26FD2" w14:textId="77777777" w:rsidR="00162464" w:rsidRPr="002F7D2E" w:rsidRDefault="00162464" w:rsidP="005A22B9"/>
        </w:tc>
      </w:tr>
      <w:tr w:rsidR="00162464" w:rsidRPr="002F7D2E" w14:paraId="4DA26261" w14:textId="77777777" w:rsidTr="00162464">
        <w:trPr>
          <w:jc w:val="center"/>
        </w:trPr>
        <w:tc>
          <w:tcPr>
            <w:tcW w:w="7479" w:type="dxa"/>
            <w:gridSpan w:val="2"/>
            <w:shd w:val="clear" w:color="auto" w:fill="auto"/>
          </w:tcPr>
          <w:p w14:paraId="431EE346" w14:textId="77777777" w:rsidR="00162464" w:rsidRPr="002F7D2E" w:rsidRDefault="00162464" w:rsidP="005A22B9">
            <w:pPr>
              <w:widowControl w:val="0"/>
              <w:autoSpaceDE w:val="0"/>
              <w:autoSpaceDN w:val="0"/>
              <w:adjustRightInd w:val="0"/>
              <w:jc w:val="center"/>
              <w:rPr>
                <w:b/>
                <w:bCs/>
              </w:rPr>
            </w:pPr>
            <w:r w:rsidRPr="002F7D2E">
              <w:rPr>
                <w:b/>
                <w:bCs/>
              </w:rPr>
              <w:t>Протокол щодо неможливості автоматизованого розподілу судової справи між суддями</w:t>
            </w:r>
          </w:p>
          <w:p w14:paraId="1301D324" w14:textId="77777777" w:rsidR="00162464" w:rsidRPr="002F7D2E" w:rsidRDefault="00162464" w:rsidP="005A22B9">
            <w:pPr>
              <w:widowControl w:val="0"/>
              <w:autoSpaceDE w:val="0"/>
              <w:autoSpaceDN w:val="0"/>
              <w:adjustRightInd w:val="0"/>
            </w:pPr>
            <w:r w:rsidRPr="002F7D2E">
              <w:t>___________________</w:t>
            </w:r>
          </w:p>
          <w:tbl>
            <w:tblPr>
              <w:tblW w:w="0" w:type="auto"/>
              <w:tblLook w:val="04A0" w:firstRow="1" w:lastRow="0" w:firstColumn="1" w:lastColumn="0" w:noHBand="0" w:noVBand="1"/>
            </w:tblPr>
            <w:tblGrid>
              <w:gridCol w:w="2443"/>
              <w:gridCol w:w="2410"/>
              <w:gridCol w:w="2410"/>
            </w:tblGrid>
            <w:tr w:rsidR="00162464" w:rsidRPr="002F7D2E" w14:paraId="70C22703" w14:textId="77777777" w:rsidTr="005A22B9">
              <w:tc>
                <w:tcPr>
                  <w:tcW w:w="2491" w:type="dxa"/>
                  <w:shd w:val="clear" w:color="auto" w:fill="auto"/>
                  <w:vAlign w:val="center"/>
                </w:tcPr>
                <w:p w14:paraId="480DD655"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Дата документа</w:t>
                  </w:r>
                </w:p>
              </w:tc>
              <w:tc>
                <w:tcPr>
                  <w:tcW w:w="2491" w:type="dxa"/>
                  <w:shd w:val="clear" w:color="auto" w:fill="auto"/>
                  <w:vAlign w:val="center"/>
                </w:tcPr>
                <w:p w14:paraId="55E454F1" w14:textId="77777777" w:rsidR="00162464" w:rsidRPr="002F7D2E" w:rsidRDefault="00162464" w:rsidP="005A22B9">
                  <w:pPr>
                    <w:jc w:val="center"/>
                    <w:rPr>
                      <w:sz w:val="20"/>
                      <w:szCs w:val="20"/>
                      <w:shd w:val="clear" w:color="auto" w:fill="FFFFFF"/>
                    </w:rPr>
                  </w:pPr>
                </w:p>
              </w:tc>
              <w:tc>
                <w:tcPr>
                  <w:tcW w:w="2491" w:type="dxa"/>
                  <w:shd w:val="clear" w:color="auto" w:fill="auto"/>
                  <w:vAlign w:val="center"/>
                </w:tcPr>
                <w:p w14:paraId="339B8821" w14:textId="77777777" w:rsidR="00162464" w:rsidRPr="002F7D2E" w:rsidRDefault="00162464" w:rsidP="005A22B9">
                  <w:pPr>
                    <w:jc w:val="center"/>
                    <w:rPr>
                      <w:sz w:val="20"/>
                      <w:szCs w:val="20"/>
                    </w:rPr>
                  </w:pPr>
                </w:p>
              </w:tc>
            </w:tr>
          </w:tbl>
          <w:p w14:paraId="635F93CD" w14:textId="77777777" w:rsidR="00162464" w:rsidRPr="002F7D2E" w:rsidRDefault="00162464" w:rsidP="005A22B9">
            <w:pPr>
              <w:widowControl w:val="0"/>
              <w:autoSpaceDE w:val="0"/>
              <w:autoSpaceDN w:val="0"/>
              <w:adjustRightInd w:val="0"/>
            </w:pPr>
          </w:p>
          <w:p w14:paraId="64B60719" w14:textId="77777777" w:rsidR="00162464" w:rsidRPr="002F7D2E" w:rsidRDefault="00162464" w:rsidP="005A22B9">
            <w:pPr>
              <w:widowControl w:val="0"/>
              <w:tabs>
                <w:tab w:val="left" w:pos="6804"/>
              </w:tabs>
              <w:autoSpaceDE w:val="0"/>
              <w:autoSpaceDN w:val="0"/>
              <w:adjustRightInd w:val="0"/>
              <w:rPr>
                <w:u w:val="single"/>
              </w:rPr>
            </w:pPr>
            <w:r w:rsidRPr="002F7D2E">
              <w:t xml:space="preserve">Найменування суду: </w:t>
            </w:r>
            <w:r w:rsidRPr="002F7D2E">
              <w:rPr>
                <w:u w:val="single"/>
              </w:rPr>
              <w:tab/>
            </w:r>
          </w:p>
          <w:p w14:paraId="363B2BF0" w14:textId="77777777" w:rsidR="00162464" w:rsidRPr="002F7D2E" w:rsidRDefault="00162464" w:rsidP="005A22B9">
            <w:pPr>
              <w:widowControl w:val="0"/>
              <w:tabs>
                <w:tab w:val="left" w:pos="6804"/>
              </w:tabs>
              <w:autoSpaceDE w:val="0"/>
              <w:autoSpaceDN w:val="0"/>
              <w:adjustRightInd w:val="0"/>
              <w:rPr>
                <w:u w:val="single"/>
              </w:rPr>
            </w:pPr>
            <w:r w:rsidRPr="002F7D2E">
              <w:t xml:space="preserve">Єдиний унікальний номер судової справи: </w:t>
            </w:r>
            <w:r w:rsidRPr="002F7D2E">
              <w:rPr>
                <w:u w:val="single"/>
              </w:rPr>
              <w:tab/>
            </w:r>
          </w:p>
          <w:p w14:paraId="17117892" w14:textId="77777777" w:rsidR="00162464" w:rsidRPr="002F7D2E" w:rsidRDefault="00162464" w:rsidP="005A22B9">
            <w:pPr>
              <w:widowControl w:val="0"/>
              <w:tabs>
                <w:tab w:val="left" w:pos="6804"/>
              </w:tabs>
              <w:autoSpaceDE w:val="0"/>
              <w:autoSpaceDN w:val="0"/>
              <w:adjustRightInd w:val="0"/>
              <w:rPr>
                <w:u w:val="single"/>
              </w:rPr>
            </w:pPr>
            <w:r w:rsidRPr="002F7D2E">
              <w:t xml:space="preserve">Номер провадження: </w:t>
            </w:r>
            <w:r w:rsidRPr="002F7D2E">
              <w:rPr>
                <w:u w:val="single"/>
              </w:rPr>
              <w:tab/>
            </w:r>
          </w:p>
          <w:p w14:paraId="144B3F7A" w14:textId="77777777" w:rsidR="00162464" w:rsidRPr="002F7D2E" w:rsidRDefault="00162464" w:rsidP="005A22B9">
            <w:pPr>
              <w:widowControl w:val="0"/>
              <w:tabs>
                <w:tab w:val="left" w:pos="6804"/>
              </w:tabs>
              <w:autoSpaceDE w:val="0"/>
              <w:autoSpaceDN w:val="0"/>
              <w:adjustRightInd w:val="0"/>
              <w:rPr>
                <w:u w:val="single"/>
              </w:rPr>
            </w:pPr>
            <w:r w:rsidRPr="002F7D2E">
              <w:t xml:space="preserve">Суть судової справи: </w:t>
            </w:r>
            <w:r w:rsidRPr="002F7D2E">
              <w:rPr>
                <w:u w:val="single"/>
              </w:rPr>
              <w:tab/>
            </w:r>
          </w:p>
          <w:p w14:paraId="25CED4E8" w14:textId="77777777" w:rsidR="00162464" w:rsidRPr="002F7D2E" w:rsidRDefault="00162464" w:rsidP="005A22B9">
            <w:pPr>
              <w:widowControl w:val="0"/>
              <w:tabs>
                <w:tab w:val="left" w:pos="6804"/>
              </w:tabs>
              <w:autoSpaceDE w:val="0"/>
              <w:autoSpaceDN w:val="0"/>
              <w:adjustRightInd w:val="0"/>
              <w:rPr>
                <w:u w:val="single"/>
              </w:rPr>
            </w:pPr>
            <w:r w:rsidRPr="002F7D2E">
              <w:t xml:space="preserve">Категорія справи: </w:t>
            </w:r>
            <w:r w:rsidRPr="002F7D2E">
              <w:rPr>
                <w:u w:val="single"/>
              </w:rPr>
              <w:tab/>
            </w:r>
          </w:p>
          <w:p w14:paraId="0ACA9ADB" w14:textId="77777777" w:rsidR="00162464" w:rsidRPr="002F7D2E" w:rsidRDefault="00162464" w:rsidP="005A22B9">
            <w:pPr>
              <w:widowControl w:val="0"/>
              <w:tabs>
                <w:tab w:val="left" w:pos="6804"/>
              </w:tabs>
              <w:autoSpaceDE w:val="0"/>
              <w:autoSpaceDN w:val="0"/>
              <w:adjustRightInd w:val="0"/>
              <w:rPr>
                <w:u w:val="single"/>
              </w:rPr>
            </w:pPr>
            <w:r w:rsidRPr="002F7D2E">
              <w:t xml:space="preserve">Складність категорії справи: </w:t>
            </w:r>
            <w:r w:rsidRPr="002F7D2E">
              <w:rPr>
                <w:u w:val="single"/>
              </w:rPr>
              <w:tab/>
            </w:r>
          </w:p>
          <w:p w14:paraId="19A37D7B" w14:textId="77777777" w:rsidR="00162464" w:rsidRPr="002F7D2E" w:rsidRDefault="00162464" w:rsidP="005A22B9">
            <w:pPr>
              <w:widowControl w:val="0"/>
              <w:tabs>
                <w:tab w:val="left" w:pos="6804"/>
              </w:tabs>
              <w:autoSpaceDE w:val="0"/>
              <w:autoSpaceDN w:val="0"/>
              <w:adjustRightInd w:val="0"/>
              <w:rPr>
                <w:u w:val="single"/>
              </w:rPr>
            </w:pPr>
            <w:r w:rsidRPr="002F7D2E">
              <w:t xml:space="preserve">Учасники процесу: </w:t>
            </w:r>
            <w:r w:rsidRPr="002F7D2E">
              <w:rPr>
                <w:u w:val="single"/>
              </w:rPr>
              <w:tab/>
            </w:r>
          </w:p>
          <w:p w14:paraId="30119AD2" w14:textId="77777777" w:rsidR="00162464" w:rsidRPr="002F7D2E" w:rsidRDefault="00162464" w:rsidP="005A22B9">
            <w:pPr>
              <w:widowControl w:val="0"/>
              <w:tabs>
                <w:tab w:val="left" w:pos="6804"/>
              </w:tabs>
              <w:autoSpaceDE w:val="0"/>
              <w:autoSpaceDN w:val="0"/>
              <w:adjustRightInd w:val="0"/>
            </w:pPr>
          </w:p>
          <w:p w14:paraId="2E6D3A8A" w14:textId="77777777" w:rsidR="00162464" w:rsidRPr="002F7D2E" w:rsidRDefault="00162464" w:rsidP="005A22B9">
            <w:pPr>
              <w:widowControl w:val="0"/>
              <w:tabs>
                <w:tab w:val="left" w:pos="6804"/>
              </w:tabs>
              <w:autoSpaceDE w:val="0"/>
              <w:autoSpaceDN w:val="0"/>
              <w:adjustRightInd w:val="0"/>
              <w:rPr>
                <w:u w:val="single"/>
              </w:rPr>
            </w:pPr>
            <w:r w:rsidRPr="002F7D2E">
              <w:t xml:space="preserve">Дата та час початку розподілу: </w:t>
            </w:r>
            <w:r w:rsidRPr="002F7D2E">
              <w:rPr>
                <w:u w:val="single"/>
              </w:rPr>
              <w:tab/>
            </w:r>
          </w:p>
          <w:p w14:paraId="2F6B8837" w14:textId="77777777" w:rsidR="00162464" w:rsidRPr="002F7D2E" w:rsidRDefault="00162464" w:rsidP="005A22B9">
            <w:pPr>
              <w:widowControl w:val="0"/>
              <w:tabs>
                <w:tab w:val="left" w:pos="6804"/>
              </w:tabs>
              <w:autoSpaceDE w:val="0"/>
              <w:autoSpaceDN w:val="0"/>
              <w:adjustRightInd w:val="0"/>
              <w:rPr>
                <w:u w:val="single"/>
              </w:rPr>
            </w:pPr>
            <w:r w:rsidRPr="002F7D2E">
              <w:t xml:space="preserve">Дата та час закінчення розподілу: </w:t>
            </w:r>
            <w:r w:rsidRPr="002F7D2E">
              <w:rPr>
                <w:u w:val="single"/>
              </w:rPr>
              <w:tab/>
            </w:r>
          </w:p>
          <w:p w14:paraId="4B5575C7" w14:textId="77777777" w:rsidR="00162464" w:rsidRPr="002F7D2E" w:rsidRDefault="00162464" w:rsidP="005A22B9">
            <w:pPr>
              <w:widowControl w:val="0"/>
              <w:tabs>
                <w:tab w:val="left" w:pos="6804"/>
              </w:tabs>
              <w:autoSpaceDE w:val="0"/>
              <w:autoSpaceDN w:val="0"/>
              <w:adjustRightInd w:val="0"/>
            </w:pPr>
          </w:p>
          <w:p w14:paraId="28943E4B" w14:textId="77777777" w:rsidR="00162464" w:rsidRPr="002F7D2E" w:rsidRDefault="00162464" w:rsidP="005A22B9">
            <w:pPr>
              <w:widowControl w:val="0"/>
              <w:tabs>
                <w:tab w:val="left" w:pos="6804"/>
              </w:tabs>
              <w:autoSpaceDE w:val="0"/>
              <w:autoSpaceDN w:val="0"/>
              <w:adjustRightInd w:val="0"/>
              <w:rPr>
                <w:u w:val="single"/>
              </w:rPr>
            </w:pPr>
            <w:r w:rsidRPr="002F7D2E">
              <w:t xml:space="preserve">Судді виключені з розподілу: </w:t>
            </w:r>
            <w:r w:rsidRPr="002F7D2E">
              <w:rPr>
                <w:u w:val="single"/>
              </w:rPr>
              <w:tab/>
            </w:r>
          </w:p>
          <w:p w14:paraId="5A268568" w14:textId="77777777" w:rsidR="00162464" w:rsidRPr="002F7D2E" w:rsidRDefault="00162464" w:rsidP="005A22B9">
            <w:pPr>
              <w:widowControl w:val="0"/>
              <w:tabs>
                <w:tab w:val="left" w:pos="6804"/>
              </w:tabs>
              <w:autoSpaceDE w:val="0"/>
              <w:autoSpaceDN w:val="0"/>
              <w:adjustRightInd w:val="0"/>
              <w:rPr>
                <w:u w:val="single"/>
              </w:rPr>
            </w:pPr>
            <w:r w:rsidRPr="002F7D2E">
              <w:t xml:space="preserve">Судді, які брали участь в розподілі: </w:t>
            </w:r>
            <w:r w:rsidRPr="002F7D2E">
              <w:rPr>
                <w:u w:val="single"/>
              </w:rPr>
              <w:tab/>
            </w:r>
          </w:p>
          <w:p w14:paraId="12D8CF89" w14:textId="77777777" w:rsidR="00162464" w:rsidRPr="002F7D2E" w:rsidRDefault="00162464" w:rsidP="005A22B9">
            <w:pPr>
              <w:widowControl w:val="0"/>
              <w:autoSpaceDE w:val="0"/>
              <w:autoSpaceDN w:val="0"/>
              <w:adjustRightInd w:val="0"/>
            </w:pPr>
          </w:p>
          <w:p w14:paraId="229E6BB3" w14:textId="77777777" w:rsidR="00162464" w:rsidRPr="002F7D2E" w:rsidRDefault="00162464" w:rsidP="005A22B9">
            <w:pPr>
              <w:widowControl w:val="0"/>
              <w:autoSpaceDE w:val="0"/>
              <w:autoSpaceDN w:val="0"/>
              <w:adjustRightInd w:val="0"/>
            </w:pPr>
            <w:r w:rsidRPr="002F7D2E">
              <w:t xml:space="preserve">Призначення не відбулося. Не вистачає потрібної кількості суддів для розподілу справи. Деталі наведені в лозі протоколу призначення. </w:t>
            </w:r>
          </w:p>
          <w:p w14:paraId="32967CF5" w14:textId="77777777" w:rsidR="00162464" w:rsidRPr="002F7D2E" w:rsidRDefault="00162464" w:rsidP="005A22B9">
            <w:pPr>
              <w:widowControl w:val="0"/>
              <w:autoSpaceDE w:val="0"/>
              <w:autoSpaceDN w:val="0"/>
              <w:adjustRightInd w:val="0"/>
            </w:pPr>
          </w:p>
          <w:p w14:paraId="52448F0E" w14:textId="77777777" w:rsidR="00162464" w:rsidRPr="002F7D2E" w:rsidRDefault="00162464" w:rsidP="005A22B9">
            <w:pPr>
              <w:widowControl w:val="0"/>
              <w:autoSpaceDE w:val="0"/>
              <w:autoSpaceDN w:val="0"/>
              <w:adjustRightInd w:val="0"/>
            </w:pPr>
            <w:r w:rsidRPr="002F7D2E">
              <w:t xml:space="preserve">Інформацію </w:t>
            </w:r>
            <w:proofErr w:type="spellStart"/>
            <w:r w:rsidRPr="002F7D2E">
              <w:t>внесено</w:t>
            </w:r>
            <w:proofErr w:type="spellEnd"/>
            <w:r w:rsidRPr="002F7D2E">
              <w:t xml:space="preserve"> до системи автоматизованого розподілу. </w:t>
            </w:r>
          </w:p>
          <w:p w14:paraId="2B30F3F0" w14:textId="77777777" w:rsidR="00162464" w:rsidRPr="002F7D2E" w:rsidRDefault="00162464" w:rsidP="005A22B9">
            <w:pPr>
              <w:widowControl w:val="0"/>
              <w:tabs>
                <w:tab w:val="left" w:pos="6804"/>
              </w:tabs>
              <w:autoSpaceDE w:val="0"/>
              <w:autoSpaceDN w:val="0"/>
              <w:adjustRightInd w:val="0"/>
              <w:rPr>
                <w:u w:val="single"/>
              </w:rPr>
            </w:pPr>
            <w:r w:rsidRPr="002F7D2E">
              <w:rPr>
                <w:u w:val="single"/>
              </w:rPr>
              <w:tab/>
            </w:r>
          </w:p>
          <w:p w14:paraId="100B0E97" w14:textId="77777777" w:rsidR="00162464" w:rsidRPr="002F7D2E" w:rsidRDefault="00162464" w:rsidP="005A22B9">
            <w:pPr>
              <w:widowControl w:val="0"/>
              <w:autoSpaceDE w:val="0"/>
              <w:autoSpaceDN w:val="0"/>
              <w:adjustRightInd w:val="0"/>
            </w:pPr>
          </w:p>
          <w:tbl>
            <w:tblPr>
              <w:tblW w:w="5000" w:type="pct"/>
              <w:tblLook w:val="04A0" w:firstRow="1" w:lastRow="0" w:firstColumn="1" w:lastColumn="0" w:noHBand="0" w:noVBand="1"/>
            </w:tblPr>
            <w:tblGrid>
              <w:gridCol w:w="2807"/>
              <w:gridCol w:w="296"/>
              <w:gridCol w:w="1182"/>
              <w:gridCol w:w="440"/>
              <w:gridCol w:w="2538"/>
            </w:tblGrid>
            <w:tr w:rsidR="00162464" w:rsidRPr="002F7D2E" w14:paraId="3BDA7D78" w14:textId="77777777" w:rsidTr="005A22B9">
              <w:tc>
                <w:tcPr>
                  <w:tcW w:w="1932" w:type="pct"/>
                  <w:tcBorders>
                    <w:top w:val="nil"/>
                    <w:left w:val="nil"/>
                    <w:bottom w:val="single" w:sz="4" w:space="0" w:color="auto"/>
                    <w:right w:val="nil"/>
                  </w:tcBorders>
                  <w:shd w:val="clear" w:color="auto" w:fill="auto"/>
                </w:tcPr>
                <w:p w14:paraId="133B6683"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203" w:type="pct"/>
                  <w:tcBorders>
                    <w:top w:val="nil"/>
                    <w:left w:val="nil"/>
                    <w:bottom w:val="nil"/>
                    <w:right w:val="nil"/>
                  </w:tcBorders>
                  <w:shd w:val="clear" w:color="auto" w:fill="auto"/>
                </w:tcPr>
                <w:p w14:paraId="68D87725" w14:textId="77777777" w:rsidR="00162464" w:rsidRPr="002F7D2E" w:rsidRDefault="00162464" w:rsidP="005A22B9">
                  <w:pPr>
                    <w:widowControl w:val="0"/>
                    <w:autoSpaceDE w:val="0"/>
                    <w:autoSpaceDN w:val="0"/>
                    <w:adjustRightInd w:val="0"/>
                    <w:jc w:val="center"/>
                    <w:rPr>
                      <w:sz w:val="20"/>
                      <w:szCs w:val="20"/>
                    </w:rPr>
                  </w:pPr>
                </w:p>
              </w:tc>
              <w:tc>
                <w:tcPr>
                  <w:tcW w:w="814" w:type="pct"/>
                  <w:tcBorders>
                    <w:top w:val="nil"/>
                    <w:left w:val="nil"/>
                    <w:bottom w:val="single" w:sz="4" w:space="0" w:color="auto"/>
                    <w:right w:val="nil"/>
                  </w:tcBorders>
                  <w:shd w:val="clear" w:color="auto" w:fill="auto"/>
                </w:tcPr>
                <w:p w14:paraId="535FB230" w14:textId="77777777" w:rsidR="00162464" w:rsidRPr="002F7D2E" w:rsidRDefault="00162464" w:rsidP="005A22B9">
                  <w:pPr>
                    <w:widowControl w:val="0"/>
                    <w:autoSpaceDE w:val="0"/>
                    <w:autoSpaceDN w:val="0"/>
                    <w:adjustRightInd w:val="0"/>
                    <w:jc w:val="center"/>
                    <w:rPr>
                      <w:sz w:val="20"/>
                      <w:szCs w:val="20"/>
                    </w:rPr>
                  </w:pPr>
                </w:p>
              </w:tc>
              <w:tc>
                <w:tcPr>
                  <w:tcW w:w="303" w:type="pct"/>
                  <w:tcBorders>
                    <w:top w:val="nil"/>
                    <w:left w:val="nil"/>
                    <w:bottom w:val="nil"/>
                    <w:right w:val="nil"/>
                  </w:tcBorders>
                  <w:shd w:val="clear" w:color="auto" w:fill="auto"/>
                </w:tcPr>
                <w:p w14:paraId="1943BCEC" w14:textId="77777777" w:rsidR="00162464" w:rsidRPr="002F7D2E" w:rsidRDefault="00162464" w:rsidP="005A22B9">
                  <w:pPr>
                    <w:widowControl w:val="0"/>
                    <w:autoSpaceDE w:val="0"/>
                    <w:autoSpaceDN w:val="0"/>
                    <w:adjustRightInd w:val="0"/>
                    <w:jc w:val="center"/>
                    <w:rPr>
                      <w:sz w:val="20"/>
                      <w:szCs w:val="20"/>
                    </w:rPr>
                  </w:pPr>
                </w:p>
              </w:tc>
              <w:tc>
                <w:tcPr>
                  <w:tcW w:w="1747" w:type="pct"/>
                  <w:tcBorders>
                    <w:top w:val="nil"/>
                    <w:left w:val="nil"/>
                    <w:bottom w:val="single" w:sz="4" w:space="0" w:color="auto"/>
                    <w:right w:val="nil"/>
                  </w:tcBorders>
                  <w:shd w:val="clear" w:color="auto" w:fill="auto"/>
                </w:tcPr>
                <w:p w14:paraId="56B36946"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46463D9B" w14:textId="77777777" w:rsidTr="005A22B9">
              <w:tc>
                <w:tcPr>
                  <w:tcW w:w="1932" w:type="pct"/>
                  <w:tcBorders>
                    <w:top w:val="single" w:sz="4" w:space="0" w:color="auto"/>
                    <w:left w:val="nil"/>
                    <w:bottom w:val="nil"/>
                    <w:right w:val="nil"/>
                  </w:tcBorders>
                  <w:shd w:val="clear" w:color="auto" w:fill="auto"/>
                </w:tcPr>
                <w:p w14:paraId="480C32AB" w14:textId="77777777" w:rsidR="00162464" w:rsidRPr="002F7D2E" w:rsidRDefault="00162464" w:rsidP="005A22B9">
                  <w:pPr>
                    <w:jc w:val="center"/>
                    <w:rPr>
                      <w:sz w:val="20"/>
                      <w:szCs w:val="20"/>
                      <w:u w:val="single"/>
                      <w:shd w:val="clear" w:color="auto" w:fill="FFFFFF"/>
                    </w:rPr>
                  </w:pPr>
                  <w:r w:rsidRPr="002F7D2E">
                    <w:rPr>
                      <w:sz w:val="20"/>
                      <w:szCs w:val="20"/>
                      <w:shd w:val="clear" w:color="auto" w:fill="FFFFFF"/>
                      <w:vertAlign w:val="superscript"/>
                    </w:rPr>
                    <w:t>(посада)</w:t>
                  </w:r>
                </w:p>
              </w:tc>
              <w:tc>
                <w:tcPr>
                  <w:tcW w:w="203" w:type="pct"/>
                  <w:tcBorders>
                    <w:top w:val="nil"/>
                    <w:left w:val="nil"/>
                    <w:bottom w:val="nil"/>
                    <w:right w:val="nil"/>
                  </w:tcBorders>
                  <w:shd w:val="clear" w:color="auto" w:fill="auto"/>
                </w:tcPr>
                <w:p w14:paraId="1700AE4E" w14:textId="77777777" w:rsidR="00162464" w:rsidRPr="002F7D2E" w:rsidRDefault="00162464" w:rsidP="005A22B9">
                  <w:pPr>
                    <w:widowControl w:val="0"/>
                    <w:autoSpaceDE w:val="0"/>
                    <w:autoSpaceDN w:val="0"/>
                    <w:adjustRightInd w:val="0"/>
                    <w:jc w:val="center"/>
                    <w:rPr>
                      <w:sz w:val="20"/>
                      <w:szCs w:val="20"/>
                      <w:vertAlign w:val="superscript"/>
                    </w:rPr>
                  </w:pPr>
                </w:p>
              </w:tc>
              <w:tc>
                <w:tcPr>
                  <w:tcW w:w="814" w:type="pct"/>
                  <w:tcBorders>
                    <w:top w:val="single" w:sz="4" w:space="0" w:color="auto"/>
                    <w:left w:val="nil"/>
                    <w:bottom w:val="nil"/>
                    <w:right w:val="nil"/>
                  </w:tcBorders>
                  <w:shd w:val="clear" w:color="auto" w:fill="auto"/>
                </w:tcPr>
                <w:p w14:paraId="102B9432"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303" w:type="pct"/>
                  <w:tcBorders>
                    <w:top w:val="nil"/>
                    <w:left w:val="nil"/>
                    <w:bottom w:val="nil"/>
                    <w:right w:val="nil"/>
                  </w:tcBorders>
                  <w:shd w:val="clear" w:color="auto" w:fill="auto"/>
                </w:tcPr>
                <w:p w14:paraId="72E0FBEE" w14:textId="77777777" w:rsidR="00162464" w:rsidRPr="002F7D2E" w:rsidRDefault="00162464" w:rsidP="005A22B9">
                  <w:pPr>
                    <w:widowControl w:val="0"/>
                    <w:autoSpaceDE w:val="0"/>
                    <w:autoSpaceDN w:val="0"/>
                    <w:adjustRightInd w:val="0"/>
                    <w:jc w:val="center"/>
                    <w:rPr>
                      <w:sz w:val="20"/>
                      <w:szCs w:val="20"/>
                      <w:vertAlign w:val="superscript"/>
                    </w:rPr>
                  </w:pPr>
                </w:p>
              </w:tc>
              <w:tc>
                <w:tcPr>
                  <w:tcW w:w="1747" w:type="pct"/>
                  <w:tcBorders>
                    <w:top w:val="single" w:sz="4" w:space="0" w:color="auto"/>
                    <w:left w:val="nil"/>
                    <w:bottom w:val="nil"/>
                    <w:right w:val="nil"/>
                  </w:tcBorders>
                  <w:shd w:val="clear" w:color="auto" w:fill="auto"/>
                </w:tcPr>
                <w:p w14:paraId="3C2DDB63" w14:textId="77777777" w:rsidR="00162464" w:rsidRPr="002F7D2E" w:rsidRDefault="00162464" w:rsidP="005A22B9">
                  <w:pPr>
                    <w:widowControl w:val="0"/>
                    <w:autoSpaceDE w:val="0"/>
                    <w:autoSpaceDN w:val="0"/>
                    <w:adjustRightInd w:val="0"/>
                    <w:rPr>
                      <w:sz w:val="20"/>
                      <w:szCs w:val="20"/>
                    </w:rPr>
                  </w:pPr>
                </w:p>
              </w:tc>
            </w:tr>
          </w:tbl>
          <w:p w14:paraId="0FB63895" w14:textId="77777777" w:rsidR="00162464" w:rsidRPr="002F7D2E" w:rsidRDefault="00162464" w:rsidP="005A22B9">
            <w:pPr>
              <w:widowControl w:val="0"/>
              <w:autoSpaceDE w:val="0"/>
              <w:autoSpaceDN w:val="0"/>
              <w:adjustRightInd w:val="0"/>
              <w:rPr>
                <w:sz w:val="2"/>
                <w:szCs w:val="2"/>
              </w:rPr>
            </w:pPr>
          </w:p>
          <w:p w14:paraId="5CA5545D" w14:textId="77777777" w:rsidR="00162464" w:rsidRPr="002F7D2E" w:rsidRDefault="00162464" w:rsidP="005A22B9">
            <w:pPr>
              <w:rPr>
                <w:sz w:val="2"/>
                <w:szCs w:val="2"/>
              </w:rPr>
            </w:pPr>
          </w:p>
        </w:tc>
      </w:tr>
    </w:tbl>
    <w:p w14:paraId="69A500F9" w14:textId="77777777" w:rsidR="00162464" w:rsidRPr="002F7D2E" w:rsidRDefault="00162464" w:rsidP="00162464">
      <w:pPr>
        <w:rPr>
          <w:sz w:val="2"/>
          <w:szCs w:val="2"/>
        </w:rPr>
      </w:pPr>
    </w:p>
    <w:p w14:paraId="7A233336" w14:textId="77777777" w:rsidR="00162464" w:rsidRPr="002F7D2E" w:rsidRDefault="00162464" w:rsidP="00162464">
      <w:pPr>
        <w:widowControl w:val="0"/>
        <w:autoSpaceDE w:val="0"/>
        <w:autoSpaceDN w:val="0"/>
        <w:adjustRightInd w:val="0"/>
        <w:jc w:val="both"/>
        <w:rPr>
          <w:b/>
          <w:bCs/>
          <w:sz w:val="20"/>
          <w:szCs w:val="20"/>
        </w:rPr>
      </w:pPr>
    </w:p>
    <w:p w14:paraId="337087E4" w14:textId="77777777" w:rsidR="00162464" w:rsidRPr="002F7D2E" w:rsidRDefault="00162464" w:rsidP="00162464">
      <w:pPr>
        <w:widowControl w:val="0"/>
        <w:autoSpaceDE w:val="0"/>
        <w:autoSpaceDN w:val="0"/>
        <w:adjustRightInd w:val="0"/>
        <w:jc w:val="both"/>
        <w:rPr>
          <w:b/>
          <w:bCs/>
          <w:sz w:val="20"/>
          <w:szCs w:val="20"/>
        </w:rPr>
      </w:pPr>
    </w:p>
    <w:p w14:paraId="7F1A179B" w14:textId="77777777" w:rsidR="00162464" w:rsidRPr="002F7D2E" w:rsidRDefault="00162464" w:rsidP="00162464">
      <w:pPr>
        <w:widowControl w:val="0"/>
        <w:autoSpaceDE w:val="0"/>
        <w:autoSpaceDN w:val="0"/>
        <w:adjustRightInd w:val="0"/>
        <w:jc w:val="both"/>
        <w:rPr>
          <w:b/>
          <w:bCs/>
          <w:sz w:val="20"/>
          <w:szCs w:val="20"/>
        </w:rPr>
      </w:pPr>
    </w:p>
    <w:p w14:paraId="27089716" w14:textId="77777777" w:rsidR="00162464" w:rsidRPr="002F7D2E" w:rsidRDefault="00162464" w:rsidP="00162464">
      <w:pPr>
        <w:widowControl w:val="0"/>
        <w:autoSpaceDE w:val="0"/>
        <w:autoSpaceDN w:val="0"/>
        <w:adjustRightInd w:val="0"/>
        <w:jc w:val="both"/>
        <w:rPr>
          <w:b/>
          <w:bCs/>
          <w:sz w:val="20"/>
          <w:szCs w:val="20"/>
        </w:rPr>
      </w:pPr>
    </w:p>
    <w:p w14:paraId="0F98F18D" w14:textId="77777777" w:rsidR="00162464" w:rsidRPr="002F7D2E" w:rsidRDefault="00162464" w:rsidP="00162464">
      <w:pPr>
        <w:widowControl w:val="0"/>
        <w:autoSpaceDE w:val="0"/>
        <w:autoSpaceDN w:val="0"/>
        <w:adjustRightInd w:val="0"/>
        <w:jc w:val="both"/>
        <w:rPr>
          <w:b/>
          <w:bCs/>
          <w:sz w:val="20"/>
          <w:szCs w:val="20"/>
        </w:rPr>
      </w:pPr>
    </w:p>
    <w:p w14:paraId="7977576E" w14:textId="77777777" w:rsidR="00162464" w:rsidRPr="002F7D2E" w:rsidRDefault="00162464" w:rsidP="00162464">
      <w:pPr>
        <w:widowControl w:val="0"/>
        <w:autoSpaceDE w:val="0"/>
        <w:autoSpaceDN w:val="0"/>
        <w:adjustRightInd w:val="0"/>
        <w:jc w:val="both"/>
        <w:rPr>
          <w:b/>
          <w:bCs/>
          <w:sz w:val="20"/>
          <w:szCs w:val="20"/>
        </w:rPr>
      </w:pPr>
    </w:p>
    <w:p w14:paraId="7262136A" w14:textId="77777777" w:rsidR="00162464" w:rsidRPr="002F7D2E" w:rsidRDefault="00162464" w:rsidP="00162464">
      <w:pPr>
        <w:widowControl w:val="0"/>
        <w:autoSpaceDE w:val="0"/>
        <w:autoSpaceDN w:val="0"/>
        <w:adjustRightInd w:val="0"/>
        <w:jc w:val="both"/>
        <w:rPr>
          <w:b/>
          <w:bCs/>
          <w:sz w:val="20"/>
          <w:szCs w:val="20"/>
        </w:rPr>
      </w:pPr>
    </w:p>
    <w:p w14:paraId="378FBE79" w14:textId="77777777" w:rsidR="00162464" w:rsidRPr="002F7D2E" w:rsidRDefault="00162464" w:rsidP="00162464">
      <w:pPr>
        <w:rPr>
          <w:b/>
          <w:bCs/>
          <w:sz w:val="20"/>
          <w:szCs w:val="20"/>
        </w:rPr>
      </w:pPr>
      <w:r w:rsidRPr="002F7D2E">
        <w:br w:type="page"/>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885"/>
      </w:tblGrid>
      <w:tr w:rsidR="00162464" w:rsidRPr="002F7D2E" w14:paraId="5004FDE6" w14:textId="77777777" w:rsidTr="00162464">
        <w:trPr>
          <w:jc w:val="center"/>
        </w:trPr>
        <w:tc>
          <w:tcPr>
            <w:tcW w:w="3594" w:type="dxa"/>
            <w:tcBorders>
              <w:top w:val="nil"/>
              <w:left w:val="nil"/>
              <w:right w:val="nil"/>
            </w:tcBorders>
            <w:shd w:val="clear" w:color="auto" w:fill="auto"/>
          </w:tcPr>
          <w:p w14:paraId="208AF044" w14:textId="77777777" w:rsidR="00162464" w:rsidRPr="002F7D2E" w:rsidRDefault="00162464" w:rsidP="005A22B9">
            <w:pPr>
              <w:jc w:val="center"/>
            </w:pPr>
          </w:p>
        </w:tc>
        <w:tc>
          <w:tcPr>
            <w:tcW w:w="3885" w:type="dxa"/>
            <w:tcBorders>
              <w:top w:val="nil"/>
              <w:left w:val="nil"/>
              <w:right w:val="nil"/>
            </w:tcBorders>
            <w:shd w:val="clear" w:color="auto" w:fill="auto"/>
            <w:vAlign w:val="center"/>
          </w:tcPr>
          <w:p w14:paraId="0D301F0C" w14:textId="77777777" w:rsidR="00162464" w:rsidRPr="002F7D2E" w:rsidRDefault="00162464" w:rsidP="005A22B9">
            <w:pPr>
              <w:widowControl w:val="0"/>
              <w:tabs>
                <w:tab w:val="left" w:pos="7088"/>
              </w:tabs>
              <w:autoSpaceDE w:val="0"/>
              <w:autoSpaceDN w:val="0"/>
              <w:adjustRightInd w:val="0"/>
              <w:rPr>
                <w:sz w:val="20"/>
                <w:szCs w:val="20"/>
              </w:rPr>
            </w:pPr>
            <w:r w:rsidRPr="002F7D2E">
              <w:rPr>
                <w:sz w:val="20"/>
                <w:szCs w:val="20"/>
              </w:rPr>
              <w:t>Додаток 13</w:t>
            </w:r>
          </w:p>
          <w:p w14:paraId="0A23C7A2" w14:textId="77777777" w:rsidR="00162464" w:rsidRPr="002F7D2E" w:rsidRDefault="00162464" w:rsidP="005A22B9">
            <w:pPr>
              <w:rPr>
                <w:sz w:val="20"/>
                <w:szCs w:val="20"/>
              </w:rPr>
            </w:pPr>
            <w:r w:rsidRPr="002F7D2E">
              <w:rPr>
                <w:sz w:val="20"/>
                <w:szCs w:val="20"/>
              </w:rPr>
              <w:t>до підпункту 2.5.10 пункту 2.5</w:t>
            </w:r>
          </w:p>
          <w:p w14:paraId="19AE5524" w14:textId="77777777" w:rsidR="00162464" w:rsidRPr="002F7D2E" w:rsidRDefault="00162464" w:rsidP="005A22B9"/>
        </w:tc>
      </w:tr>
      <w:tr w:rsidR="00162464" w:rsidRPr="002F7D2E" w14:paraId="73DF3B64" w14:textId="77777777" w:rsidTr="00162464">
        <w:trPr>
          <w:jc w:val="center"/>
        </w:trPr>
        <w:tc>
          <w:tcPr>
            <w:tcW w:w="7479" w:type="dxa"/>
            <w:gridSpan w:val="2"/>
            <w:shd w:val="clear" w:color="auto" w:fill="auto"/>
          </w:tcPr>
          <w:p w14:paraId="6A8D46C1" w14:textId="77777777" w:rsidR="00162464" w:rsidRPr="002F7D2E" w:rsidRDefault="00162464" w:rsidP="005A22B9">
            <w:pPr>
              <w:jc w:val="center"/>
              <w:rPr>
                <w:b/>
                <w:bCs/>
              </w:rPr>
            </w:pPr>
            <w:r w:rsidRPr="002F7D2E">
              <w:rPr>
                <w:b/>
                <w:bCs/>
              </w:rPr>
              <w:t>Протокол щодо неможливості визначення присяжних</w:t>
            </w:r>
          </w:p>
          <w:p w14:paraId="48E05106" w14:textId="77777777" w:rsidR="00162464" w:rsidRPr="002F7D2E" w:rsidRDefault="00162464" w:rsidP="005A22B9">
            <w:pPr>
              <w:rPr>
                <w:sz w:val="20"/>
                <w:szCs w:val="20"/>
              </w:rPr>
            </w:pPr>
          </w:p>
          <w:p w14:paraId="60913722" w14:textId="77777777" w:rsidR="00162464" w:rsidRPr="002F7D2E" w:rsidRDefault="00162464" w:rsidP="005A22B9">
            <w:pPr>
              <w:tabs>
                <w:tab w:val="left" w:pos="6804"/>
              </w:tabs>
              <w:rPr>
                <w:sz w:val="20"/>
                <w:szCs w:val="20"/>
                <w:u w:val="single"/>
              </w:rPr>
            </w:pPr>
            <w:r w:rsidRPr="002F7D2E">
              <w:rPr>
                <w:sz w:val="20"/>
                <w:szCs w:val="20"/>
              </w:rPr>
              <w:t xml:space="preserve">Найменування суду </w:t>
            </w:r>
            <w:r w:rsidRPr="002F7D2E">
              <w:rPr>
                <w:sz w:val="20"/>
                <w:szCs w:val="20"/>
                <w:u w:val="single"/>
              </w:rPr>
              <w:tab/>
            </w:r>
          </w:p>
          <w:p w14:paraId="3DFCF908" w14:textId="77777777" w:rsidR="00162464" w:rsidRPr="002F7D2E" w:rsidRDefault="00162464" w:rsidP="005A22B9">
            <w:pPr>
              <w:rPr>
                <w:sz w:val="20"/>
                <w:szCs w:val="20"/>
              </w:rPr>
            </w:pPr>
          </w:p>
          <w:p w14:paraId="2CEA6E0A" w14:textId="77777777" w:rsidR="00162464" w:rsidRPr="002F7D2E" w:rsidRDefault="00162464" w:rsidP="005A22B9">
            <w:pPr>
              <w:tabs>
                <w:tab w:val="left" w:pos="6804"/>
              </w:tabs>
              <w:rPr>
                <w:sz w:val="20"/>
                <w:szCs w:val="20"/>
                <w:u w:val="single"/>
              </w:rPr>
            </w:pPr>
            <w:r w:rsidRPr="002F7D2E">
              <w:rPr>
                <w:sz w:val="20"/>
                <w:szCs w:val="20"/>
              </w:rPr>
              <w:t xml:space="preserve">Єдиний унікальний номер судової справи: </w:t>
            </w:r>
            <w:r w:rsidRPr="002F7D2E">
              <w:rPr>
                <w:sz w:val="20"/>
                <w:szCs w:val="20"/>
                <w:u w:val="single"/>
              </w:rPr>
              <w:tab/>
            </w:r>
          </w:p>
          <w:p w14:paraId="388C5012" w14:textId="77777777" w:rsidR="00162464" w:rsidRPr="002F7D2E" w:rsidRDefault="00162464" w:rsidP="005A22B9">
            <w:pPr>
              <w:tabs>
                <w:tab w:val="left" w:pos="6804"/>
              </w:tabs>
              <w:rPr>
                <w:sz w:val="20"/>
                <w:szCs w:val="20"/>
                <w:u w:val="single"/>
              </w:rPr>
            </w:pPr>
            <w:r w:rsidRPr="002F7D2E">
              <w:rPr>
                <w:sz w:val="20"/>
                <w:szCs w:val="20"/>
              </w:rPr>
              <w:t xml:space="preserve">Номер провадження: </w:t>
            </w:r>
            <w:r w:rsidRPr="002F7D2E">
              <w:rPr>
                <w:sz w:val="20"/>
                <w:szCs w:val="20"/>
                <w:u w:val="single"/>
              </w:rPr>
              <w:tab/>
            </w:r>
          </w:p>
          <w:p w14:paraId="79E8A597" w14:textId="77777777" w:rsidR="00162464" w:rsidRPr="002F7D2E" w:rsidRDefault="00162464" w:rsidP="005A22B9">
            <w:pPr>
              <w:tabs>
                <w:tab w:val="left" w:pos="6804"/>
              </w:tabs>
              <w:rPr>
                <w:sz w:val="20"/>
                <w:szCs w:val="20"/>
                <w:u w:val="single"/>
              </w:rPr>
            </w:pPr>
            <w:r w:rsidRPr="002F7D2E">
              <w:rPr>
                <w:sz w:val="20"/>
                <w:szCs w:val="20"/>
              </w:rPr>
              <w:t xml:space="preserve">Суть судової справи: </w:t>
            </w:r>
            <w:r w:rsidRPr="002F7D2E">
              <w:rPr>
                <w:sz w:val="20"/>
                <w:szCs w:val="20"/>
                <w:u w:val="single"/>
              </w:rPr>
              <w:tab/>
            </w:r>
          </w:p>
          <w:p w14:paraId="6D259700" w14:textId="77777777" w:rsidR="00162464" w:rsidRPr="002F7D2E" w:rsidRDefault="00162464" w:rsidP="005A22B9">
            <w:pPr>
              <w:rPr>
                <w:sz w:val="20"/>
                <w:szCs w:val="20"/>
              </w:rPr>
            </w:pPr>
          </w:p>
          <w:p w14:paraId="561ED2A9" w14:textId="77777777" w:rsidR="00162464" w:rsidRPr="002F7D2E" w:rsidRDefault="00162464" w:rsidP="005A22B9">
            <w:pPr>
              <w:rPr>
                <w:sz w:val="20"/>
                <w:szCs w:val="20"/>
              </w:rPr>
            </w:pPr>
            <w:r w:rsidRPr="002F7D2E">
              <w:rPr>
                <w:sz w:val="20"/>
                <w:szCs w:val="20"/>
              </w:rPr>
              <w:t>Призначення не відбулося. Не вистачає потрібної кількості присяжних для розподілу справи. Деталі наведені в лозі протоколу призначення.</w:t>
            </w:r>
          </w:p>
          <w:p w14:paraId="77847A61" w14:textId="77777777" w:rsidR="00162464" w:rsidRPr="002F7D2E" w:rsidRDefault="00162464" w:rsidP="00162464">
            <w:pPr>
              <w:jc w:val="right"/>
              <w:rPr>
                <w:sz w:val="20"/>
                <w:szCs w:val="20"/>
              </w:rPr>
            </w:pPr>
          </w:p>
          <w:p w14:paraId="3057C50A" w14:textId="77777777" w:rsidR="00162464" w:rsidRPr="002F7D2E" w:rsidRDefault="00162464" w:rsidP="005A22B9">
            <w:pPr>
              <w:rPr>
                <w:sz w:val="20"/>
                <w:szCs w:val="20"/>
              </w:rPr>
            </w:pPr>
            <w:r w:rsidRPr="002F7D2E">
              <w:rPr>
                <w:sz w:val="20"/>
                <w:szCs w:val="20"/>
              </w:rPr>
              <w:t xml:space="preserve">Інформацію </w:t>
            </w:r>
            <w:proofErr w:type="spellStart"/>
            <w:r w:rsidRPr="002F7D2E">
              <w:rPr>
                <w:sz w:val="20"/>
                <w:szCs w:val="20"/>
              </w:rPr>
              <w:t>внесено</w:t>
            </w:r>
            <w:proofErr w:type="spellEnd"/>
            <w:r w:rsidRPr="002F7D2E">
              <w:rPr>
                <w:sz w:val="20"/>
                <w:szCs w:val="20"/>
              </w:rPr>
              <w:t xml:space="preserve"> до системи автоматизованого розподілу.</w:t>
            </w:r>
          </w:p>
          <w:p w14:paraId="322ED664" w14:textId="77777777" w:rsidR="00162464" w:rsidRPr="002F7D2E" w:rsidRDefault="00162464" w:rsidP="005A22B9">
            <w:pPr>
              <w:rPr>
                <w:sz w:val="20"/>
                <w:szCs w:val="20"/>
              </w:rPr>
            </w:pPr>
          </w:p>
          <w:p w14:paraId="49E3984A" w14:textId="77777777" w:rsidR="00162464" w:rsidRPr="002F7D2E" w:rsidRDefault="00162464" w:rsidP="005A22B9">
            <w:pPr>
              <w:rPr>
                <w:sz w:val="20"/>
                <w:szCs w:val="20"/>
              </w:rPr>
            </w:pPr>
          </w:p>
          <w:p w14:paraId="3B56202E" w14:textId="77777777" w:rsidR="00162464" w:rsidRPr="002F7D2E" w:rsidRDefault="00162464" w:rsidP="005A22B9">
            <w:pPr>
              <w:rPr>
                <w:sz w:val="20"/>
                <w:szCs w:val="20"/>
              </w:rPr>
            </w:pPr>
          </w:p>
          <w:tbl>
            <w:tblPr>
              <w:tblW w:w="5000" w:type="pct"/>
              <w:tblLook w:val="04A0" w:firstRow="1" w:lastRow="0" w:firstColumn="1" w:lastColumn="0" w:noHBand="0" w:noVBand="1"/>
            </w:tblPr>
            <w:tblGrid>
              <w:gridCol w:w="2658"/>
              <w:gridCol w:w="442"/>
              <w:gridCol w:w="1329"/>
              <w:gridCol w:w="245"/>
              <w:gridCol w:w="2589"/>
            </w:tblGrid>
            <w:tr w:rsidR="00162464" w:rsidRPr="002F7D2E" w14:paraId="2EC57ACC" w14:textId="77777777" w:rsidTr="005A22B9">
              <w:tc>
                <w:tcPr>
                  <w:tcW w:w="1830" w:type="pct"/>
                  <w:tcBorders>
                    <w:top w:val="nil"/>
                    <w:left w:val="nil"/>
                    <w:bottom w:val="single" w:sz="4" w:space="0" w:color="auto"/>
                    <w:right w:val="nil"/>
                  </w:tcBorders>
                  <w:shd w:val="clear" w:color="auto" w:fill="auto"/>
                </w:tcPr>
                <w:p w14:paraId="721D619F" w14:textId="77777777" w:rsidR="00162464" w:rsidRPr="002F7D2E" w:rsidRDefault="00162464" w:rsidP="005A22B9">
                  <w:pPr>
                    <w:jc w:val="center"/>
                    <w:rPr>
                      <w:sz w:val="20"/>
                      <w:szCs w:val="20"/>
                      <w:shd w:val="clear" w:color="auto" w:fill="FFFFFF"/>
                    </w:rPr>
                  </w:pPr>
                  <w:r w:rsidRPr="002F7D2E">
                    <w:rPr>
                      <w:sz w:val="20"/>
                      <w:szCs w:val="20"/>
                      <w:shd w:val="clear" w:color="auto" w:fill="FFFFFF"/>
                    </w:rPr>
                    <w:t>Користувач, що змінив</w:t>
                  </w:r>
                </w:p>
              </w:tc>
              <w:tc>
                <w:tcPr>
                  <w:tcW w:w="304" w:type="pct"/>
                  <w:tcBorders>
                    <w:top w:val="nil"/>
                    <w:left w:val="nil"/>
                    <w:bottom w:val="nil"/>
                    <w:right w:val="nil"/>
                  </w:tcBorders>
                  <w:shd w:val="clear" w:color="auto" w:fill="auto"/>
                </w:tcPr>
                <w:p w14:paraId="6C36F397" w14:textId="77777777" w:rsidR="00162464" w:rsidRPr="002F7D2E" w:rsidRDefault="00162464" w:rsidP="005A22B9">
                  <w:pPr>
                    <w:widowControl w:val="0"/>
                    <w:autoSpaceDE w:val="0"/>
                    <w:autoSpaceDN w:val="0"/>
                    <w:adjustRightInd w:val="0"/>
                    <w:jc w:val="center"/>
                    <w:rPr>
                      <w:sz w:val="20"/>
                      <w:szCs w:val="20"/>
                    </w:rPr>
                  </w:pPr>
                </w:p>
              </w:tc>
              <w:tc>
                <w:tcPr>
                  <w:tcW w:w="915" w:type="pct"/>
                  <w:tcBorders>
                    <w:top w:val="nil"/>
                    <w:left w:val="nil"/>
                    <w:bottom w:val="single" w:sz="4" w:space="0" w:color="auto"/>
                    <w:right w:val="nil"/>
                  </w:tcBorders>
                  <w:shd w:val="clear" w:color="auto" w:fill="auto"/>
                </w:tcPr>
                <w:p w14:paraId="132BD82D" w14:textId="77777777" w:rsidR="00162464" w:rsidRPr="002F7D2E" w:rsidRDefault="00162464" w:rsidP="005A22B9">
                  <w:pPr>
                    <w:widowControl w:val="0"/>
                    <w:autoSpaceDE w:val="0"/>
                    <w:autoSpaceDN w:val="0"/>
                    <w:adjustRightInd w:val="0"/>
                    <w:jc w:val="center"/>
                    <w:rPr>
                      <w:sz w:val="20"/>
                      <w:szCs w:val="20"/>
                    </w:rPr>
                  </w:pPr>
                </w:p>
              </w:tc>
              <w:tc>
                <w:tcPr>
                  <w:tcW w:w="169" w:type="pct"/>
                  <w:tcBorders>
                    <w:top w:val="nil"/>
                    <w:left w:val="nil"/>
                    <w:bottom w:val="nil"/>
                    <w:right w:val="nil"/>
                  </w:tcBorders>
                  <w:shd w:val="clear" w:color="auto" w:fill="auto"/>
                </w:tcPr>
                <w:p w14:paraId="1410F49E" w14:textId="77777777" w:rsidR="00162464" w:rsidRPr="002F7D2E" w:rsidRDefault="00162464" w:rsidP="005A22B9">
                  <w:pPr>
                    <w:widowControl w:val="0"/>
                    <w:autoSpaceDE w:val="0"/>
                    <w:autoSpaceDN w:val="0"/>
                    <w:adjustRightInd w:val="0"/>
                    <w:jc w:val="center"/>
                    <w:rPr>
                      <w:sz w:val="20"/>
                      <w:szCs w:val="20"/>
                    </w:rPr>
                  </w:pPr>
                </w:p>
              </w:tc>
              <w:tc>
                <w:tcPr>
                  <w:tcW w:w="1782" w:type="pct"/>
                  <w:tcBorders>
                    <w:top w:val="nil"/>
                    <w:left w:val="nil"/>
                    <w:bottom w:val="single" w:sz="4" w:space="0" w:color="auto"/>
                    <w:right w:val="nil"/>
                  </w:tcBorders>
                  <w:shd w:val="clear" w:color="auto" w:fill="auto"/>
                </w:tcPr>
                <w:p w14:paraId="698502B3" w14:textId="77777777" w:rsidR="00162464" w:rsidRPr="002F7D2E" w:rsidRDefault="00162464" w:rsidP="005A22B9">
                  <w:pPr>
                    <w:widowControl w:val="0"/>
                    <w:autoSpaceDE w:val="0"/>
                    <w:autoSpaceDN w:val="0"/>
                    <w:adjustRightInd w:val="0"/>
                    <w:jc w:val="center"/>
                    <w:rPr>
                      <w:sz w:val="20"/>
                      <w:szCs w:val="20"/>
                    </w:rPr>
                  </w:pPr>
                  <w:r w:rsidRPr="002F7D2E">
                    <w:rPr>
                      <w:sz w:val="20"/>
                      <w:szCs w:val="20"/>
                      <w:shd w:val="clear" w:color="auto" w:fill="FFFFFF"/>
                    </w:rPr>
                    <w:t>Власне ім’я ПРІЗВИЩЕ</w:t>
                  </w:r>
                </w:p>
              </w:tc>
            </w:tr>
            <w:tr w:rsidR="00162464" w:rsidRPr="002F7D2E" w14:paraId="3A20F0CB" w14:textId="77777777" w:rsidTr="005A22B9">
              <w:tc>
                <w:tcPr>
                  <w:tcW w:w="1830" w:type="pct"/>
                  <w:tcBorders>
                    <w:top w:val="single" w:sz="4" w:space="0" w:color="auto"/>
                    <w:left w:val="nil"/>
                    <w:bottom w:val="nil"/>
                    <w:right w:val="nil"/>
                  </w:tcBorders>
                  <w:shd w:val="clear" w:color="auto" w:fill="auto"/>
                </w:tcPr>
                <w:p w14:paraId="6904C1EB" w14:textId="77777777" w:rsidR="00162464" w:rsidRPr="002F7D2E" w:rsidRDefault="00162464" w:rsidP="005A22B9">
                  <w:pPr>
                    <w:jc w:val="center"/>
                    <w:rPr>
                      <w:sz w:val="20"/>
                      <w:szCs w:val="20"/>
                      <w:u w:val="single"/>
                      <w:shd w:val="clear" w:color="auto" w:fill="FFFFFF"/>
                    </w:rPr>
                  </w:pPr>
                  <w:r w:rsidRPr="002F7D2E">
                    <w:rPr>
                      <w:sz w:val="20"/>
                      <w:szCs w:val="20"/>
                      <w:shd w:val="clear" w:color="auto" w:fill="FFFFFF"/>
                      <w:vertAlign w:val="superscript"/>
                    </w:rPr>
                    <w:t>(посада)</w:t>
                  </w:r>
                </w:p>
              </w:tc>
              <w:tc>
                <w:tcPr>
                  <w:tcW w:w="304" w:type="pct"/>
                  <w:tcBorders>
                    <w:top w:val="nil"/>
                    <w:left w:val="nil"/>
                    <w:bottom w:val="nil"/>
                    <w:right w:val="nil"/>
                  </w:tcBorders>
                  <w:shd w:val="clear" w:color="auto" w:fill="auto"/>
                </w:tcPr>
                <w:p w14:paraId="76903E18" w14:textId="77777777" w:rsidR="00162464" w:rsidRPr="002F7D2E" w:rsidRDefault="00162464" w:rsidP="005A22B9">
                  <w:pPr>
                    <w:widowControl w:val="0"/>
                    <w:autoSpaceDE w:val="0"/>
                    <w:autoSpaceDN w:val="0"/>
                    <w:adjustRightInd w:val="0"/>
                    <w:jc w:val="center"/>
                    <w:rPr>
                      <w:sz w:val="20"/>
                      <w:szCs w:val="20"/>
                      <w:vertAlign w:val="superscript"/>
                    </w:rPr>
                  </w:pPr>
                </w:p>
              </w:tc>
              <w:tc>
                <w:tcPr>
                  <w:tcW w:w="915" w:type="pct"/>
                  <w:tcBorders>
                    <w:top w:val="single" w:sz="4" w:space="0" w:color="auto"/>
                    <w:left w:val="nil"/>
                    <w:bottom w:val="nil"/>
                    <w:right w:val="nil"/>
                  </w:tcBorders>
                  <w:shd w:val="clear" w:color="auto" w:fill="auto"/>
                </w:tcPr>
                <w:p w14:paraId="16AB03E0" w14:textId="77777777" w:rsidR="00162464" w:rsidRPr="002F7D2E" w:rsidRDefault="00162464" w:rsidP="005A22B9">
                  <w:pPr>
                    <w:widowControl w:val="0"/>
                    <w:autoSpaceDE w:val="0"/>
                    <w:autoSpaceDN w:val="0"/>
                    <w:adjustRightInd w:val="0"/>
                    <w:jc w:val="center"/>
                    <w:rPr>
                      <w:sz w:val="20"/>
                      <w:szCs w:val="20"/>
                      <w:vertAlign w:val="superscript"/>
                    </w:rPr>
                  </w:pPr>
                  <w:r w:rsidRPr="002F7D2E">
                    <w:rPr>
                      <w:sz w:val="20"/>
                      <w:szCs w:val="20"/>
                      <w:vertAlign w:val="superscript"/>
                    </w:rPr>
                    <w:t>(підпис)</w:t>
                  </w:r>
                </w:p>
              </w:tc>
              <w:tc>
                <w:tcPr>
                  <w:tcW w:w="169" w:type="pct"/>
                  <w:tcBorders>
                    <w:top w:val="nil"/>
                    <w:left w:val="nil"/>
                    <w:bottom w:val="nil"/>
                    <w:right w:val="nil"/>
                  </w:tcBorders>
                  <w:shd w:val="clear" w:color="auto" w:fill="auto"/>
                </w:tcPr>
                <w:p w14:paraId="39C0643E" w14:textId="77777777" w:rsidR="00162464" w:rsidRPr="002F7D2E" w:rsidRDefault="00162464" w:rsidP="005A22B9">
                  <w:pPr>
                    <w:widowControl w:val="0"/>
                    <w:autoSpaceDE w:val="0"/>
                    <w:autoSpaceDN w:val="0"/>
                    <w:adjustRightInd w:val="0"/>
                    <w:jc w:val="center"/>
                    <w:rPr>
                      <w:sz w:val="20"/>
                      <w:szCs w:val="20"/>
                      <w:vertAlign w:val="superscript"/>
                    </w:rPr>
                  </w:pPr>
                </w:p>
              </w:tc>
              <w:tc>
                <w:tcPr>
                  <w:tcW w:w="1782" w:type="pct"/>
                  <w:tcBorders>
                    <w:top w:val="single" w:sz="4" w:space="0" w:color="auto"/>
                    <w:left w:val="nil"/>
                    <w:bottom w:val="nil"/>
                    <w:right w:val="nil"/>
                  </w:tcBorders>
                  <w:shd w:val="clear" w:color="auto" w:fill="auto"/>
                </w:tcPr>
                <w:p w14:paraId="24D27D62" w14:textId="77777777" w:rsidR="00162464" w:rsidRPr="002F7D2E" w:rsidRDefault="00162464" w:rsidP="005A22B9">
                  <w:pPr>
                    <w:widowControl w:val="0"/>
                    <w:autoSpaceDE w:val="0"/>
                    <w:autoSpaceDN w:val="0"/>
                    <w:adjustRightInd w:val="0"/>
                    <w:rPr>
                      <w:sz w:val="20"/>
                      <w:szCs w:val="20"/>
                    </w:rPr>
                  </w:pPr>
                </w:p>
              </w:tc>
            </w:tr>
          </w:tbl>
          <w:p w14:paraId="1CC26D92" w14:textId="77777777" w:rsidR="00162464" w:rsidRPr="002F7D2E" w:rsidRDefault="00162464" w:rsidP="005A22B9">
            <w:pPr>
              <w:rPr>
                <w:sz w:val="20"/>
                <w:szCs w:val="20"/>
              </w:rPr>
            </w:pPr>
          </w:p>
          <w:p w14:paraId="69F23B00" w14:textId="77777777" w:rsidR="00162464" w:rsidRPr="002F7D2E" w:rsidRDefault="00162464" w:rsidP="005A22B9">
            <w:pPr>
              <w:rPr>
                <w:sz w:val="20"/>
                <w:szCs w:val="20"/>
              </w:rPr>
            </w:pPr>
            <w:r w:rsidRPr="002F7D2E">
              <w:rPr>
                <w:sz w:val="20"/>
                <w:szCs w:val="20"/>
              </w:rPr>
              <w:t xml:space="preserve">                                                         ________________________</w:t>
            </w:r>
          </w:p>
          <w:tbl>
            <w:tblPr>
              <w:tblW w:w="0" w:type="auto"/>
              <w:tblLook w:val="04A0" w:firstRow="1" w:lastRow="0" w:firstColumn="1" w:lastColumn="0" w:noHBand="0" w:noVBand="1"/>
            </w:tblPr>
            <w:tblGrid>
              <w:gridCol w:w="2411"/>
              <w:gridCol w:w="2410"/>
              <w:gridCol w:w="2442"/>
            </w:tblGrid>
            <w:tr w:rsidR="00162464" w:rsidRPr="002F7D2E" w14:paraId="0AF301E3" w14:textId="77777777" w:rsidTr="005A22B9">
              <w:tc>
                <w:tcPr>
                  <w:tcW w:w="2491" w:type="dxa"/>
                  <w:shd w:val="clear" w:color="auto" w:fill="auto"/>
                  <w:vAlign w:val="center"/>
                </w:tcPr>
                <w:p w14:paraId="0CCE5B5A" w14:textId="77777777" w:rsidR="00162464" w:rsidRPr="002F7D2E" w:rsidRDefault="00162464" w:rsidP="005A22B9">
                  <w:pPr>
                    <w:jc w:val="center"/>
                    <w:rPr>
                      <w:sz w:val="20"/>
                      <w:szCs w:val="20"/>
                      <w:shd w:val="clear" w:color="auto" w:fill="FFFFFF"/>
                    </w:rPr>
                  </w:pPr>
                </w:p>
              </w:tc>
              <w:tc>
                <w:tcPr>
                  <w:tcW w:w="2491" w:type="dxa"/>
                  <w:shd w:val="clear" w:color="auto" w:fill="auto"/>
                  <w:vAlign w:val="center"/>
                </w:tcPr>
                <w:p w14:paraId="639331D5" w14:textId="77777777" w:rsidR="00162464" w:rsidRPr="002F7D2E" w:rsidRDefault="00162464" w:rsidP="005A22B9">
                  <w:pPr>
                    <w:jc w:val="center"/>
                    <w:rPr>
                      <w:sz w:val="20"/>
                      <w:szCs w:val="20"/>
                      <w:shd w:val="clear" w:color="auto" w:fill="FFFFFF"/>
                    </w:rPr>
                  </w:pPr>
                </w:p>
              </w:tc>
              <w:tc>
                <w:tcPr>
                  <w:tcW w:w="2491" w:type="dxa"/>
                  <w:shd w:val="clear" w:color="auto" w:fill="auto"/>
                  <w:vAlign w:val="center"/>
                </w:tcPr>
                <w:p w14:paraId="20EBA3AE" w14:textId="77777777" w:rsidR="00162464" w:rsidRPr="002F7D2E" w:rsidRDefault="00162464" w:rsidP="005A22B9">
                  <w:pPr>
                    <w:jc w:val="center"/>
                    <w:rPr>
                      <w:sz w:val="20"/>
                      <w:szCs w:val="20"/>
                    </w:rPr>
                  </w:pPr>
                  <w:r w:rsidRPr="002F7D2E">
                    <w:rPr>
                      <w:sz w:val="20"/>
                      <w:szCs w:val="20"/>
                      <w:shd w:val="clear" w:color="auto" w:fill="FFFFFF"/>
                    </w:rPr>
                    <w:t>Дата документа</w:t>
                  </w:r>
                </w:p>
              </w:tc>
            </w:tr>
          </w:tbl>
          <w:p w14:paraId="279C135E" w14:textId="77777777" w:rsidR="00162464" w:rsidRPr="002F7D2E" w:rsidRDefault="00162464" w:rsidP="005A22B9">
            <w:pPr>
              <w:jc w:val="right"/>
              <w:rPr>
                <w:sz w:val="20"/>
                <w:szCs w:val="20"/>
              </w:rPr>
            </w:pPr>
            <w:r w:rsidRPr="002F7D2E">
              <w:rPr>
                <w:sz w:val="20"/>
                <w:szCs w:val="20"/>
              </w:rPr>
              <w:t>/дата внесення до системи автоматизованого розподілу/</w:t>
            </w:r>
          </w:p>
          <w:p w14:paraId="299FD5F1" w14:textId="77777777" w:rsidR="00162464" w:rsidRPr="002F7D2E" w:rsidRDefault="00162464" w:rsidP="005A22B9">
            <w:pPr>
              <w:jc w:val="right"/>
            </w:pPr>
          </w:p>
        </w:tc>
      </w:tr>
    </w:tbl>
    <w:p w14:paraId="55F6580C" w14:textId="77777777" w:rsidR="00162464" w:rsidRPr="002F7D2E" w:rsidRDefault="00162464" w:rsidP="00162464">
      <w:pPr>
        <w:widowControl w:val="0"/>
        <w:autoSpaceDE w:val="0"/>
        <w:autoSpaceDN w:val="0"/>
        <w:adjustRightInd w:val="0"/>
        <w:jc w:val="both"/>
        <w:rPr>
          <w:b/>
          <w:bCs/>
          <w:sz w:val="20"/>
          <w:szCs w:val="20"/>
        </w:rPr>
      </w:pPr>
    </w:p>
    <w:p w14:paraId="669CB3C7" w14:textId="77777777" w:rsidR="00162464" w:rsidRPr="002F7D2E" w:rsidRDefault="00162464" w:rsidP="00162464">
      <w:pPr>
        <w:widowControl w:val="0"/>
        <w:autoSpaceDE w:val="0"/>
        <w:autoSpaceDN w:val="0"/>
        <w:adjustRightInd w:val="0"/>
        <w:jc w:val="both"/>
        <w:rPr>
          <w:b/>
          <w:bCs/>
          <w:sz w:val="20"/>
          <w:szCs w:val="20"/>
        </w:rPr>
      </w:pPr>
    </w:p>
    <w:p w14:paraId="24A9B6F5" w14:textId="77777777" w:rsidR="00162464" w:rsidRPr="002F7D2E" w:rsidRDefault="00162464" w:rsidP="00162464">
      <w:pPr>
        <w:widowControl w:val="0"/>
        <w:autoSpaceDE w:val="0"/>
        <w:autoSpaceDN w:val="0"/>
        <w:adjustRightInd w:val="0"/>
        <w:jc w:val="both"/>
        <w:rPr>
          <w:b/>
          <w:bCs/>
          <w:sz w:val="20"/>
          <w:szCs w:val="20"/>
        </w:rPr>
      </w:pPr>
    </w:p>
    <w:p w14:paraId="1DDC8A6E" w14:textId="77777777" w:rsidR="00162464" w:rsidRPr="002F7D2E" w:rsidRDefault="00162464" w:rsidP="00162464">
      <w:pPr>
        <w:widowControl w:val="0"/>
        <w:autoSpaceDE w:val="0"/>
        <w:autoSpaceDN w:val="0"/>
        <w:adjustRightInd w:val="0"/>
        <w:jc w:val="both"/>
        <w:rPr>
          <w:b/>
          <w:bCs/>
          <w:sz w:val="20"/>
          <w:szCs w:val="20"/>
        </w:rPr>
      </w:pPr>
    </w:p>
    <w:p w14:paraId="30B764FF" w14:textId="77777777" w:rsidR="00162464" w:rsidRPr="002F7D2E" w:rsidRDefault="00162464" w:rsidP="00162464">
      <w:pPr>
        <w:widowControl w:val="0"/>
        <w:autoSpaceDE w:val="0"/>
        <w:autoSpaceDN w:val="0"/>
        <w:adjustRightInd w:val="0"/>
        <w:jc w:val="both"/>
        <w:rPr>
          <w:b/>
          <w:bCs/>
          <w:sz w:val="20"/>
          <w:szCs w:val="20"/>
        </w:rPr>
      </w:pPr>
    </w:p>
    <w:p w14:paraId="06AA459C" w14:textId="77777777" w:rsidR="00162464" w:rsidRPr="002F7D2E" w:rsidRDefault="00162464" w:rsidP="00162464">
      <w:pPr>
        <w:widowControl w:val="0"/>
        <w:autoSpaceDE w:val="0"/>
        <w:autoSpaceDN w:val="0"/>
        <w:adjustRightInd w:val="0"/>
        <w:jc w:val="both"/>
        <w:rPr>
          <w:b/>
          <w:bCs/>
          <w:sz w:val="20"/>
          <w:szCs w:val="20"/>
        </w:rPr>
      </w:pPr>
    </w:p>
    <w:p w14:paraId="4D3D2346" w14:textId="77777777" w:rsidR="00162464" w:rsidRPr="002F7D2E" w:rsidRDefault="00162464" w:rsidP="00162464">
      <w:pPr>
        <w:widowControl w:val="0"/>
        <w:autoSpaceDE w:val="0"/>
        <w:autoSpaceDN w:val="0"/>
        <w:adjustRightInd w:val="0"/>
        <w:jc w:val="both"/>
        <w:rPr>
          <w:b/>
          <w:bCs/>
          <w:sz w:val="20"/>
          <w:szCs w:val="20"/>
        </w:rPr>
      </w:pPr>
    </w:p>
    <w:p w14:paraId="3D7F17B6" w14:textId="77777777" w:rsidR="00162464" w:rsidRPr="002F7D2E" w:rsidRDefault="00162464" w:rsidP="00162464">
      <w:pPr>
        <w:widowControl w:val="0"/>
        <w:autoSpaceDE w:val="0"/>
        <w:autoSpaceDN w:val="0"/>
        <w:adjustRightInd w:val="0"/>
        <w:jc w:val="both"/>
        <w:rPr>
          <w:b/>
          <w:bCs/>
          <w:sz w:val="20"/>
          <w:szCs w:val="20"/>
        </w:rPr>
      </w:pPr>
    </w:p>
    <w:p w14:paraId="4FBD6E71" w14:textId="77777777" w:rsidR="00162464" w:rsidRPr="002F7D2E" w:rsidRDefault="00162464" w:rsidP="00162464">
      <w:pPr>
        <w:widowControl w:val="0"/>
        <w:autoSpaceDE w:val="0"/>
        <w:autoSpaceDN w:val="0"/>
        <w:adjustRightInd w:val="0"/>
        <w:jc w:val="both"/>
        <w:rPr>
          <w:b/>
          <w:bCs/>
          <w:sz w:val="20"/>
          <w:szCs w:val="20"/>
        </w:rPr>
      </w:pPr>
    </w:p>
    <w:p w14:paraId="3142D046" w14:textId="77777777" w:rsidR="00162464" w:rsidRPr="002F7D2E" w:rsidRDefault="00162464" w:rsidP="00162464">
      <w:pPr>
        <w:widowControl w:val="0"/>
        <w:autoSpaceDE w:val="0"/>
        <w:autoSpaceDN w:val="0"/>
        <w:adjustRightInd w:val="0"/>
        <w:jc w:val="both"/>
        <w:rPr>
          <w:b/>
          <w:bCs/>
          <w:sz w:val="20"/>
          <w:szCs w:val="20"/>
        </w:rPr>
      </w:pPr>
    </w:p>
    <w:p w14:paraId="6B3CE47E" w14:textId="77777777" w:rsidR="00162464" w:rsidRPr="002F7D2E" w:rsidRDefault="00162464" w:rsidP="00162464">
      <w:pPr>
        <w:widowControl w:val="0"/>
        <w:autoSpaceDE w:val="0"/>
        <w:autoSpaceDN w:val="0"/>
        <w:adjustRightInd w:val="0"/>
        <w:jc w:val="both"/>
        <w:rPr>
          <w:b/>
          <w:bCs/>
          <w:sz w:val="20"/>
          <w:szCs w:val="20"/>
        </w:rPr>
      </w:pPr>
    </w:p>
    <w:p w14:paraId="1A16B887" w14:textId="77777777" w:rsidR="00162464" w:rsidRPr="002F7D2E" w:rsidRDefault="00162464" w:rsidP="00162464">
      <w:pPr>
        <w:widowControl w:val="0"/>
        <w:autoSpaceDE w:val="0"/>
        <w:autoSpaceDN w:val="0"/>
        <w:adjustRightInd w:val="0"/>
        <w:jc w:val="both"/>
        <w:rPr>
          <w:b/>
          <w:bCs/>
          <w:sz w:val="20"/>
          <w:szCs w:val="20"/>
        </w:rPr>
      </w:pPr>
    </w:p>
    <w:p w14:paraId="74B1C52B" w14:textId="77777777" w:rsidR="00162464" w:rsidRPr="002F7D2E" w:rsidRDefault="00162464" w:rsidP="00162464">
      <w:pPr>
        <w:widowControl w:val="0"/>
        <w:autoSpaceDE w:val="0"/>
        <w:autoSpaceDN w:val="0"/>
        <w:adjustRightInd w:val="0"/>
        <w:jc w:val="both"/>
        <w:rPr>
          <w:b/>
          <w:bCs/>
          <w:sz w:val="20"/>
          <w:szCs w:val="20"/>
        </w:rPr>
      </w:pPr>
    </w:p>
    <w:p w14:paraId="62E5F050" w14:textId="77777777" w:rsidR="00162464" w:rsidRPr="002F7D2E" w:rsidRDefault="00162464" w:rsidP="00162464">
      <w:pPr>
        <w:rPr>
          <w:b/>
          <w:bCs/>
          <w:sz w:val="20"/>
          <w:szCs w:val="20"/>
        </w:rPr>
      </w:pPr>
    </w:p>
    <w:p w14:paraId="2A412A45" w14:textId="77777777" w:rsidR="00162464" w:rsidRPr="002F7D2E" w:rsidRDefault="00162464" w:rsidP="00162464">
      <w:pPr>
        <w:rPr>
          <w:b/>
          <w:bCs/>
          <w:sz w:val="20"/>
          <w:szCs w:val="20"/>
        </w:rPr>
      </w:pPr>
    </w:p>
    <w:p w14:paraId="20FF608D" w14:textId="77777777" w:rsidR="00162464" w:rsidRPr="002F7D2E" w:rsidRDefault="00162464" w:rsidP="00162464">
      <w:pPr>
        <w:rPr>
          <w:b/>
          <w:bCs/>
          <w:sz w:val="20"/>
          <w:szCs w:val="20"/>
        </w:rPr>
      </w:pPr>
    </w:p>
    <w:p w14:paraId="0027BFA4" w14:textId="77777777" w:rsidR="00162464" w:rsidRPr="002F7D2E" w:rsidRDefault="00162464" w:rsidP="00162464">
      <w:pPr>
        <w:rPr>
          <w:b/>
          <w:bCs/>
          <w:sz w:val="20"/>
          <w:szCs w:val="20"/>
        </w:rPr>
      </w:pPr>
    </w:p>
    <w:p w14:paraId="0FEFB5D2" w14:textId="77777777" w:rsidR="00162464" w:rsidRPr="002F7D2E" w:rsidRDefault="00162464" w:rsidP="00162464">
      <w:pPr>
        <w:rPr>
          <w:b/>
          <w:bCs/>
          <w:sz w:val="20"/>
          <w:szCs w:val="20"/>
        </w:rPr>
      </w:pPr>
      <w:r w:rsidRPr="002F7D2E">
        <w:rPr>
          <w:b/>
          <w:bCs/>
          <w:sz w:val="20"/>
          <w:szCs w:val="20"/>
        </w:rPr>
        <w:br w:type="page"/>
      </w:r>
    </w:p>
    <w:p w14:paraId="7A1EF874" w14:textId="77777777" w:rsidR="00162464" w:rsidRPr="002F7D2E" w:rsidRDefault="00162464" w:rsidP="00162464">
      <w:pPr>
        <w:ind w:firstLine="3686"/>
        <w:rPr>
          <w:color w:val="000000"/>
          <w:sz w:val="20"/>
          <w:szCs w:val="20"/>
        </w:rPr>
      </w:pPr>
      <w:r w:rsidRPr="002F7D2E">
        <w:rPr>
          <w:color w:val="000000"/>
          <w:sz w:val="20"/>
          <w:szCs w:val="20"/>
        </w:rPr>
        <w:lastRenderedPageBreak/>
        <w:t>Додаток 14</w:t>
      </w:r>
    </w:p>
    <w:p w14:paraId="112E6712" w14:textId="77777777" w:rsidR="00162464" w:rsidRPr="002F7D2E" w:rsidRDefault="00162464" w:rsidP="00162464">
      <w:pPr>
        <w:ind w:firstLine="3686"/>
        <w:rPr>
          <w:color w:val="000000"/>
          <w:sz w:val="20"/>
          <w:szCs w:val="20"/>
        </w:rPr>
      </w:pPr>
      <w:r w:rsidRPr="002F7D2E">
        <w:rPr>
          <w:color w:val="000000"/>
          <w:sz w:val="20"/>
          <w:szCs w:val="20"/>
        </w:rPr>
        <w:t>до підпунктів 2.3.22, 2.3.44 пункту 2.3</w:t>
      </w:r>
    </w:p>
    <w:p w14:paraId="3C34DD01" w14:textId="77777777" w:rsidR="00162464" w:rsidRPr="002F7D2E" w:rsidRDefault="00162464" w:rsidP="00162464">
      <w:pPr>
        <w:ind w:firstLine="3544"/>
        <w:rPr>
          <w:sz w:val="20"/>
          <w:szCs w:val="20"/>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tblGrid>
      <w:tr w:rsidR="00162464" w:rsidRPr="00655C53" w14:paraId="0362526C" w14:textId="77777777" w:rsidTr="00162464">
        <w:trPr>
          <w:jc w:val="center"/>
        </w:trPr>
        <w:tc>
          <w:tcPr>
            <w:tcW w:w="7371" w:type="dxa"/>
            <w:shd w:val="clear" w:color="auto" w:fill="auto"/>
          </w:tcPr>
          <w:p w14:paraId="530F436F" w14:textId="77777777" w:rsidR="00162464" w:rsidRPr="002F7D2E" w:rsidRDefault="00162464" w:rsidP="00162464">
            <w:pPr>
              <w:rPr>
                <w:sz w:val="20"/>
                <w:szCs w:val="20"/>
              </w:rPr>
            </w:pPr>
          </w:p>
          <w:p w14:paraId="0B9ACB86" w14:textId="77777777" w:rsidR="00162464" w:rsidRPr="002F7D2E" w:rsidRDefault="00162464" w:rsidP="00162464">
            <w:pPr>
              <w:rPr>
                <w:sz w:val="20"/>
                <w:szCs w:val="20"/>
              </w:rPr>
            </w:pPr>
            <w:r w:rsidRPr="002F7D2E">
              <w:rPr>
                <w:sz w:val="20"/>
                <w:szCs w:val="20"/>
              </w:rPr>
              <w:t>____________________________________</w:t>
            </w:r>
          </w:p>
          <w:p w14:paraId="4C7E911F" w14:textId="77777777" w:rsidR="00162464" w:rsidRPr="002F7D2E" w:rsidRDefault="00162464" w:rsidP="00162464">
            <w:pPr>
              <w:rPr>
                <w:sz w:val="20"/>
                <w:szCs w:val="20"/>
              </w:rPr>
            </w:pPr>
            <w:r w:rsidRPr="002F7D2E">
              <w:rPr>
                <w:sz w:val="20"/>
                <w:szCs w:val="20"/>
              </w:rPr>
              <w:t>(назва суду)</w:t>
            </w:r>
          </w:p>
          <w:p w14:paraId="2E922A01" w14:textId="77777777" w:rsidR="00162464" w:rsidRPr="002F7D2E" w:rsidRDefault="00162464" w:rsidP="00162464">
            <w:pPr>
              <w:rPr>
                <w:sz w:val="20"/>
                <w:szCs w:val="20"/>
              </w:rPr>
            </w:pPr>
          </w:p>
          <w:p w14:paraId="386236BD" w14:textId="77777777" w:rsidR="00162464" w:rsidRPr="002F7D2E" w:rsidRDefault="00162464" w:rsidP="00162464">
            <w:pPr>
              <w:rPr>
                <w:b/>
                <w:bCs/>
                <w:sz w:val="20"/>
                <w:szCs w:val="20"/>
              </w:rPr>
            </w:pPr>
            <w:r w:rsidRPr="002F7D2E">
              <w:rPr>
                <w:b/>
                <w:bCs/>
                <w:sz w:val="20"/>
                <w:szCs w:val="20"/>
              </w:rPr>
              <w:t>РОЗПОРЯДЖЕННЯ</w:t>
            </w:r>
          </w:p>
          <w:p w14:paraId="2ADACA5A" w14:textId="524DEF5F" w:rsidR="00162464" w:rsidRPr="002F7D2E" w:rsidRDefault="00162464" w:rsidP="00162464">
            <w:pPr>
              <w:rPr>
                <w:sz w:val="20"/>
                <w:szCs w:val="20"/>
              </w:rPr>
            </w:pPr>
          </w:p>
          <w:p w14:paraId="2691A26F" w14:textId="12E4F03F" w:rsidR="00162464" w:rsidRPr="002F7D2E" w:rsidRDefault="00162464" w:rsidP="00162464">
            <w:pPr>
              <w:rPr>
                <w:sz w:val="20"/>
                <w:szCs w:val="20"/>
              </w:rPr>
            </w:pPr>
            <w:r w:rsidRPr="002F7D2E">
              <w:rPr>
                <w:sz w:val="20"/>
                <w:szCs w:val="20"/>
              </w:rPr>
              <w:t>_____________</w:t>
            </w:r>
          </w:p>
          <w:p w14:paraId="3C113798" w14:textId="73E16777" w:rsidR="00162464" w:rsidRPr="002F7D2E" w:rsidRDefault="00162464" w:rsidP="00162464">
            <w:pPr>
              <w:rPr>
                <w:sz w:val="20"/>
                <w:szCs w:val="20"/>
              </w:rPr>
            </w:pPr>
            <w:r w:rsidRPr="002F7D2E">
              <w:rPr>
                <w:sz w:val="20"/>
                <w:szCs w:val="20"/>
              </w:rPr>
              <w:t>(дата)                         № _____</w:t>
            </w:r>
          </w:p>
          <w:p w14:paraId="7B8E8FB1" w14:textId="77777777" w:rsidR="00162464" w:rsidRPr="002F7D2E" w:rsidRDefault="00162464" w:rsidP="00162464">
            <w:pPr>
              <w:rPr>
                <w:sz w:val="20"/>
                <w:szCs w:val="20"/>
              </w:rPr>
            </w:pPr>
          </w:p>
          <w:p w14:paraId="272B7276" w14:textId="77777777" w:rsidR="00162464" w:rsidRPr="002F7D2E" w:rsidRDefault="00162464" w:rsidP="00162464">
            <w:pPr>
              <w:rPr>
                <w:sz w:val="20"/>
                <w:szCs w:val="20"/>
              </w:rPr>
            </w:pPr>
          </w:p>
          <w:p w14:paraId="48D2E7C4" w14:textId="77777777" w:rsidR="00162464" w:rsidRPr="002F7D2E" w:rsidRDefault="00162464" w:rsidP="00162464">
            <w:pPr>
              <w:rPr>
                <w:b/>
                <w:bCs/>
                <w:i/>
                <w:iCs/>
                <w:sz w:val="20"/>
                <w:szCs w:val="20"/>
              </w:rPr>
            </w:pPr>
            <w:r w:rsidRPr="002F7D2E">
              <w:rPr>
                <w:b/>
                <w:bCs/>
                <w:i/>
                <w:iCs/>
                <w:sz w:val="20"/>
                <w:szCs w:val="20"/>
              </w:rPr>
              <w:t>Щодо призначення повторного автоматизованого розподілу судових справ</w:t>
            </w:r>
          </w:p>
          <w:p w14:paraId="5E122E4E" w14:textId="77777777" w:rsidR="00162464" w:rsidRPr="002F7D2E" w:rsidRDefault="00162464" w:rsidP="00162464">
            <w:pPr>
              <w:rPr>
                <w:sz w:val="20"/>
                <w:szCs w:val="20"/>
              </w:rPr>
            </w:pPr>
          </w:p>
          <w:p w14:paraId="7A8759F2" w14:textId="77777777" w:rsidR="00162464" w:rsidRPr="002F7D2E" w:rsidRDefault="00162464" w:rsidP="00162464">
            <w:pPr>
              <w:ind w:left="37"/>
              <w:rPr>
                <w:sz w:val="20"/>
                <w:szCs w:val="20"/>
              </w:rPr>
            </w:pPr>
            <w:r w:rsidRPr="002F7D2E">
              <w:rPr>
                <w:sz w:val="20"/>
                <w:szCs w:val="20"/>
              </w:rPr>
              <w:t>Обґрунтування призначення проведення повторного автоматизованого розподілу судової справи ___________________________________________________________</w:t>
            </w:r>
            <w:r w:rsidRPr="002F7D2E">
              <w:rPr>
                <w:sz w:val="20"/>
                <w:szCs w:val="20"/>
              </w:rPr>
              <w:br/>
              <w:t>________________________________________________________________________</w:t>
            </w:r>
            <w:r w:rsidRPr="002F7D2E">
              <w:rPr>
                <w:sz w:val="20"/>
                <w:szCs w:val="20"/>
              </w:rPr>
              <w:br/>
              <w:t>________________________________________________________________________</w:t>
            </w:r>
          </w:p>
          <w:p w14:paraId="3592A388" w14:textId="77777777" w:rsidR="00162464" w:rsidRPr="002F7D2E" w:rsidRDefault="00162464" w:rsidP="00162464">
            <w:pPr>
              <w:rPr>
                <w:sz w:val="20"/>
                <w:szCs w:val="20"/>
              </w:rPr>
            </w:pPr>
          </w:p>
          <w:p w14:paraId="559873BE" w14:textId="77777777" w:rsidR="00162464" w:rsidRPr="002F7D2E" w:rsidRDefault="00162464" w:rsidP="00162464">
            <w:pPr>
              <w:numPr>
                <w:ilvl w:val="0"/>
                <w:numId w:val="10"/>
              </w:numPr>
              <w:rPr>
                <w:sz w:val="20"/>
                <w:szCs w:val="20"/>
              </w:rPr>
            </w:pPr>
            <w:r w:rsidRPr="002F7D2E">
              <w:rPr>
                <w:sz w:val="20"/>
                <w:szCs w:val="20"/>
              </w:rPr>
              <w:t>Відповідно до пункту ___________ Положення про автоматизовану систему документообігу суду призначити повторний автоматизований розподіл судової справи № ____________.</w:t>
            </w:r>
          </w:p>
          <w:p w14:paraId="549D29F9" w14:textId="77777777" w:rsidR="00162464" w:rsidRPr="002F7D2E" w:rsidRDefault="00162464" w:rsidP="00162464">
            <w:pPr>
              <w:numPr>
                <w:ilvl w:val="0"/>
                <w:numId w:val="10"/>
              </w:numPr>
              <w:rPr>
                <w:sz w:val="20"/>
                <w:szCs w:val="20"/>
              </w:rPr>
            </w:pPr>
            <w:r w:rsidRPr="002F7D2E">
              <w:rPr>
                <w:sz w:val="20"/>
                <w:szCs w:val="20"/>
              </w:rPr>
              <w:t>_____________________________________________________________________</w:t>
            </w:r>
          </w:p>
          <w:p w14:paraId="2C600927" w14:textId="77777777" w:rsidR="00162464" w:rsidRPr="002F7D2E" w:rsidRDefault="00162464" w:rsidP="00162464">
            <w:pPr>
              <w:ind w:left="397"/>
              <w:rPr>
                <w:sz w:val="20"/>
                <w:szCs w:val="20"/>
              </w:rPr>
            </w:pPr>
            <w:r w:rsidRPr="002F7D2E">
              <w:rPr>
                <w:sz w:val="20"/>
                <w:szCs w:val="20"/>
              </w:rPr>
              <w:t>(відповідальна особа суду: посада, власне ім’я ПРІЗВИЩЕ)</w:t>
            </w:r>
          </w:p>
          <w:p w14:paraId="7B4BF2E2" w14:textId="294B447B" w:rsidR="00162464" w:rsidRPr="002F7D2E" w:rsidRDefault="00162464" w:rsidP="00162464">
            <w:pPr>
              <w:rPr>
                <w:sz w:val="20"/>
                <w:szCs w:val="20"/>
              </w:rPr>
            </w:pPr>
            <w:r w:rsidRPr="002F7D2E">
              <w:rPr>
                <w:sz w:val="20"/>
                <w:szCs w:val="20"/>
              </w:rPr>
              <w:t>прийняти це розпорядження до виконання під підпис.</w:t>
            </w:r>
          </w:p>
          <w:p w14:paraId="2BB1C083" w14:textId="77777777" w:rsidR="00162464" w:rsidRPr="002F7D2E" w:rsidRDefault="00162464" w:rsidP="00162464">
            <w:pPr>
              <w:numPr>
                <w:ilvl w:val="0"/>
                <w:numId w:val="10"/>
              </w:numPr>
              <w:rPr>
                <w:sz w:val="20"/>
                <w:szCs w:val="20"/>
              </w:rPr>
            </w:pPr>
            <w:r w:rsidRPr="002F7D2E">
              <w:rPr>
                <w:sz w:val="20"/>
                <w:szCs w:val="20"/>
              </w:rPr>
              <w:t>Контроль за виконанням цього розпорядження покласти на __________________</w:t>
            </w:r>
            <w:r w:rsidRPr="002F7D2E">
              <w:rPr>
                <w:sz w:val="20"/>
                <w:szCs w:val="20"/>
              </w:rPr>
              <w:br/>
              <w:t>_____________________________________________________________________</w:t>
            </w:r>
          </w:p>
          <w:p w14:paraId="5D333788" w14:textId="77777777" w:rsidR="00162464" w:rsidRPr="002F7D2E" w:rsidRDefault="00162464" w:rsidP="00162464">
            <w:pPr>
              <w:ind w:left="397"/>
              <w:rPr>
                <w:sz w:val="20"/>
                <w:szCs w:val="20"/>
              </w:rPr>
            </w:pPr>
            <w:r w:rsidRPr="002F7D2E">
              <w:rPr>
                <w:sz w:val="20"/>
                <w:szCs w:val="20"/>
              </w:rPr>
              <w:t>(відповідальна особа суду: посада, власне ім’я ПРІЗВИЩЕ)</w:t>
            </w:r>
          </w:p>
          <w:p w14:paraId="10E6435C" w14:textId="77777777" w:rsidR="00162464" w:rsidRPr="002F7D2E" w:rsidRDefault="00162464" w:rsidP="00162464">
            <w:pPr>
              <w:ind w:left="397"/>
              <w:rPr>
                <w:sz w:val="20"/>
                <w:szCs w:val="20"/>
              </w:rPr>
            </w:pPr>
          </w:p>
          <w:p w14:paraId="6CB2E9ED" w14:textId="77777777" w:rsidR="00162464" w:rsidRPr="002F7D2E" w:rsidRDefault="00162464" w:rsidP="00162464">
            <w:pPr>
              <w:rPr>
                <w:sz w:val="20"/>
                <w:szCs w:val="20"/>
              </w:rPr>
            </w:pPr>
          </w:p>
          <w:p w14:paraId="26C50A35" w14:textId="77777777" w:rsidR="00162464" w:rsidRPr="002F7D2E" w:rsidRDefault="00162464" w:rsidP="00162464">
            <w:pPr>
              <w:rPr>
                <w:sz w:val="20"/>
                <w:szCs w:val="20"/>
              </w:rPr>
            </w:pPr>
            <w:r w:rsidRPr="002F7D2E">
              <w:rPr>
                <w:sz w:val="20"/>
                <w:szCs w:val="20"/>
              </w:rPr>
              <w:t>Керівник апарату</w:t>
            </w:r>
          </w:p>
          <w:p w14:paraId="70255650" w14:textId="77777777" w:rsidR="00162464" w:rsidRPr="002F7D2E" w:rsidRDefault="00162464" w:rsidP="00162464">
            <w:pPr>
              <w:rPr>
                <w:sz w:val="20"/>
                <w:szCs w:val="20"/>
              </w:rPr>
            </w:pPr>
          </w:p>
          <w:p w14:paraId="636D2AB4" w14:textId="77777777" w:rsidR="00162464" w:rsidRPr="002F7D2E" w:rsidRDefault="00162464" w:rsidP="00162464">
            <w:pPr>
              <w:rPr>
                <w:sz w:val="20"/>
                <w:szCs w:val="20"/>
              </w:rPr>
            </w:pPr>
          </w:p>
          <w:p w14:paraId="6E0C2E1A" w14:textId="77777777" w:rsidR="00162464" w:rsidRPr="002F7D2E" w:rsidRDefault="00162464" w:rsidP="00162464">
            <w:pPr>
              <w:rPr>
                <w:sz w:val="20"/>
                <w:szCs w:val="20"/>
              </w:rPr>
            </w:pPr>
            <w:r w:rsidRPr="002F7D2E">
              <w:rPr>
                <w:sz w:val="20"/>
                <w:szCs w:val="20"/>
              </w:rPr>
              <w:t>Ознайомлений ____________________        ______________________</w:t>
            </w:r>
          </w:p>
          <w:p w14:paraId="64519F2B" w14:textId="512A4CFE" w:rsidR="00162464" w:rsidRPr="002F7D2E" w:rsidRDefault="00162464" w:rsidP="00162464">
            <w:pPr>
              <w:rPr>
                <w:sz w:val="20"/>
                <w:szCs w:val="20"/>
              </w:rPr>
            </w:pPr>
            <w:r w:rsidRPr="002F7D2E">
              <w:rPr>
                <w:sz w:val="20"/>
                <w:szCs w:val="20"/>
              </w:rPr>
              <w:t>(підпис)</w:t>
            </w:r>
            <w:r w:rsidRPr="002F7D2E">
              <w:rPr>
                <w:sz w:val="20"/>
                <w:szCs w:val="20"/>
              </w:rPr>
              <w:tab/>
              <w:t xml:space="preserve">               власне ім’я ПРІЗВИЩЕ</w:t>
            </w:r>
          </w:p>
          <w:p w14:paraId="2A541B0D" w14:textId="77777777" w:rsidR="00162464" w:rsidRPr="00655C53" w:rsidRDefault="00162464" w:rsidP="00162464">
            <w:pPr>
              <w:rPr>
                <w:sz w:val="20"/>
                <w:szCs w:val="20"/>
              </w:rPr>
            </w:pPr>
          </w:p>
          <w:p w14:paraId="779E80CF" w14:textId="77777777" w:rsidR="00162464" w:rsidRPr="00655C53" w:rsidRDefault="00162464" w:rsidP="00162464">
            <w:pPr>
              <w:rPr>
                <w:sz w:val="20"/>
                <w:szCs w:val="20"/>
              </w:rPr>
            </w:pPr>
          </w:p>
          <w:p w14:paraId="16C08328" w14:textId="77777777" w:rsidR="00162464" w:rsidRPr="00655C53" w:rsidRDefault="00162464" w:rsidP="00162464">
            <w:pPr>
              <w:rPr>
                <w:sz w:val="20"/>
                <w:szCs w:val="20"/>
              </w:rPr>
            </w:pPr>
          </w:p>
          <w:p w14:paraId="7274560B" w14:textId="77777777" w:rsidR="00162464" w:rsidRPr="00655C53" w:rsidRDefault="00162464" w:rsidP="00162464">
            <w:pPr>
              <w:rPr>
                <w:sz w:val="20"/>
                <w:szCs w:val="20"/>
              </w:rPr>
            </w:pPr>
          </w:p>
          <w:p w14:paraId="7415CCE5" w14:textId="77777777" w:rsidR="00162464" w:rsidRPr="00655C53" w:rsidRDefault="00162464" w:rsidP="00162464">
            <w:pPr>
              <w:rPr>
                <w:sz w:val="20"/>
                <w:szCs w:val="20"/>
              </w:rPr>
            </w:pPr>
          </w:p>
        </w:tc>
      </w:tr>
    </w:tbl>
    <w:p w14:paraId="6E00BBFE" w14:textId="77777777" w:rsidR="00162464" w:rsidRDefault="00162464" w:rsidP="00162464">
      <w:pPr>
        <w:rPr>
          <w:b/>
          <w:bCs/>
          <w:sz w:val="20"/>
          <w:szCs w:val="20"/>
        </w:rPr>
      </w:pPr>
    </w:p>
    <w:p w14:paraId="26F6A604" w14:textId="77777777" w:rsidR="00162464" w:rsidRDefault="00162464" w:rsidP="00162464">
      <w:pPr>
        <w:pBdr>
          <w:top w:val="nil"/>
          <w:left w:val="nil"/>
          <w:bottom w:val="nil"/>
          <w:right w:val="nil"/>
          <w:between w:val="nil"/>
        </w:pBdr>
        <w:shd w:val="clear" w:color="auto" w:fill="FFFFFF"/>
        <w:spacing w:after="60"/>
        <w:jc w:val="center"/>
        <w:rPr>
          <w:b/>
        </w:rPr>
      </w:pPr>
    </w:p>
    <w:sectPr w:rsidR="00162464" w:rsidSect="003A653D">
      <w:headerReference w:type="default" r:id="rId11"/>
      <w:pgSz w:w="11906" w:h="16838"/>
      <w:pgMar w:top="567" w:right="851" w:bottom="425"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F701" w14:textId="77777777" w:rsidR="005F5677" w:rsidRDefault="005F5677" w:rsidP="004F756A">
      <w:r>
        <w:separator/>
      </w:r>
    </w:p>
  </w:endnote>
  <w:endnote w:type="continuationSeparator" w:id="0">
    <w:p w14:paraId="45FBD31F" w14:textId="77777777" w:rsidR="005F5677" w:rsidRDefault="005F5677" w:rsidP="004F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CC"/>
    <w:family w:val="swiss"/>
    <w:pitch w:val="variable"/>
    <w:sig w:usb0="E4002EFF" w:usb1="C000E47F" w:usb2="00000009" w:usb3="00000000" w:csb0="000001FF" w:csb1="00000000"/>
  </w:font>
  <w:font w:name="FontAwesome">
    <w:panose1 w:val="00000000000000000000"/>
    <w:charset w:val="00"/>
    <w:family w:val="roman"/>
    <w:notTrueType/>
    <w:pitch w:val="default"/>
  </w:font>
  <w:font w:name="ProbaPro-SemiBold">
    <w:panose1 w:val="00000000000000000000"/>
    <w:charset w:val="00"/>
    <w:family w:val="roman"/>
    <w:notTrueType/>
    <w:pitch w:val="default"/>
  </w:font>
  <w:font w:name="Proba Pro">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604D" w14:textId="77777777" w:rsidR="005F5677" w:rsidRDefault="005F5677" w:rsidP="004F756A">
      <w:r>
        <w:separator/>
      </w:r>
    </w:p>
  </w:footnote>
  <w:footnote w:type="continuationSeparator" w:id="0">
    <w:p w14:paraId="5B46AC7A" w14:textId="77777777" w:rsidR="005F5677" w:rsidRDefault="005F5677" w:rsidP="004F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518305"/>
      <w:docPartObj>
        <w:docPartGallery w:val="Page Numbers (Top of Page)"/>
        <w:docPartUnique/>
      </w:docPartObj>
    </w:sdtPr>
    <w:sdtEndPr/>
    <w:sdtContent>
      <w:p w14:paraId="2A236A2C" w14:textId="1FE63577" w:rsidR="005F5677" w:rsidRDefault="005F5677">
        <w:pPr>
          <w:pStyle w:val="afff6"/>
          <w:jc w:val="right"/>
        </w:pPr>
        <w:r>
          <w:fldChar w:fldCharType="begin"/>
        </w:r>
        <w:r>
          <w:instrText>PAGE   \* MERGEFORMAT</w:instrText>
        </w:r>
        <w:r>
          <w:fldChar w:fldCharType="separate"/>
        </w:r>
        <w:r w:rsidR="00B66262" w:rsidRPr="00B66262">
          <w:rPr>
            <w:noProof/>
            <w:lang w:val="ru-RU"/>
          </w:rPr>
          <w:t>20</w:t>
        </w:r>
        <w:r>
          <w:fldChar w:fldCharType="end"/>
        </w:r>
      </w:p>
    </w:sdtContent>
  </w:sdt>
  <w:p w14:paraId="7BCDD1EC" w14:textId="77777777" w:rsidR="005F5677" w:rsidRDefault="005F5677">
    <w:pPr>
      <w:pStyle w:val="aff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E14"/>
    <w:multiLevelType w:val="hybridMultilevel"/>
    <w:tmpl w:val="FFFFFFFF"/>
    <w:lvl w:ilvl="0" w:tplc="FFFFFFFF">
      <w:start w:val="1"/>
      <w:numFmt w:val="decimal"/>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 w15:restartNumberingAfterBreak="0">
    <w:nsid w:val="11620117"/>
    <w:multiLevelType w:val="hybridMultilevel"/>
    <w:tmpl w:val="A36C0E74"/>
    <w:lvl w:ilvl="0" w:tplc="BC408E1E">
      <w:start w:val="1"/>
      <w:numFmt w:val="decimal"/>
      <w:lvlText w:val="%1."/>
      <w:lvlJc w:val="left"/>
      <w:pPr>
        <w:ind w:left="397" w:hanging="360"/>
      </w:pPr>
      <w:rPr>
        <w:rFonts w:cs="Times New Roman" w:hint="default"/>
      </w:rPr>
    </w:lvl>
    <w:lvl w:ilvl="1" w:tplc="04220019" w:tentative="1">
      <w:start w:val="1"/>
      <w:numFmt w:val="lowerLetter"/>
      <w:lvlText w:val="%2."/>
      <w:lvlJc w:val="left"/>
      <w:pPr>
        <w:ind w:left="1117" w:hanging="360"/>
      </w:pPr>
      <w:rPr>
        <w:rFonts w:cs="Times New Roman"/>
      </w:rPr>
    </w:lvl>
    <w:lvl w:ilvl="2" w:tplc="0422001B" w:tentative="1">
      <w:start w:val="1"/>
      <w:numFmt w:val="lowerRoman"/>
      <w:lvlText w:val="%3."/>
      <w:lvlJc w:val="right"/>
      <w:pPr>
        <w:ind w:left="1837" w:hanging="180"/>
      </w:pPr>
      <w:rPr>
        <w:rFonts w:cs="Times New Roman"/>
      </w:rPr>
    </w:lvl>
    <w:lvl w:ilvl="3" w:tplc="0422000F" w:tentative="1">
      <w:start w:val="1"/>
      <w:numFmt w:val="decimal"/>
      <w:lvlText w:val="%4."/>
      <w:lvlJc w:val="left"/>
      <w:pPr>
        <w:ind w:left="2557" w:hanging="360"/>
      </w:pPr>
      <w:rPr>
        <w:rFonts w:cs="Times New Roman"/>
      </w:rPr>
    </w:lvl>
    <w:lvl w:ilvl="4" w:tplc="04220019" w:tentative="1">
      <w:start w:val="1"/>
      <w:numFmt w:val="lowerLetter"/>
      <w:lvlText w:val="%5."/>
      <w:lvlJc w:val="left"/>
      <w:pPr>
        <w:ind w:left="3277" w:hanging="360"/>
      </w:pPr>
      <w:rPr>
        <w:rFonts w:cs="Times New Roman"/>
      </w:rPr>
    </w:lvl>
    <w:lvl w:ilvl="5" w:tplc="0422001B" w:tentative="1">
      <w:start w:val="1"/>
      <w:numFmt w:val="lowerRoman"/>
      <w:lvlText w:val="%6."/>
      <w:lvlJc w:val="right"/>
      <w:pPr>
        <w:ind w:left="3997" w:hanging="180"/>
      </w:pPr>
      <w:rPr>
        <w:rFonts w:cs="Times New Roman"/>
      </w:rPr>
    </w:lvl>
    <w:lvl w:ilvl="6" w:tplc="0422000F" w:tentative="1">
      <w:start w:val="1"/>
      <w:numFmt w:val="decimal"/>
      <w:lvlText w:val="%7."/>
      <w:lvlJc w:val="left"/>
      <w:pPr>
        <w:ind w:left="4717" w:hanging="360"/>
      </w:pPr>
      <w:rPr>
        <w:rFonts w:cs="Times New Roman"/>
      </w:rPr>
    </w:lvl>
    <w:lvl w:ilvl="7" w:tplc="04220019" w:tentative="1">
      <w:start w:val="1"/>
      <w:numFmt w:val="lowerLetter"/>
      <w:lvlText w:val="%8."/>
      <w:lvlJc w:val="left"/>
      <w:pPr>
        <w:ind w:left="5437" w:hanging="360"/>
      </w:pPr>
      <w:rPr>
        <w:rFonts w:cs="Times New Roman"/>
      </w:rPr>
    </w:lvl>
    <w:lvl w:ilvl="8" w:tplc="0422001B" w:tentative="1">
      <w:start w:val="1"/>
      <w:numFmt w:val="lowerRoman"/>
      <w:lvlText w:val="%9."/>
      <w:lvlJc w:val="right"/>
      <w:pPr>
        <w:ind w:left="6157" w:hanging="180"/>
      </w:pPr>
      <w:rPr>
        <w:rFonts w:cs="Times New Roman"/>
      </w:rPr>
    </w:lvl>
  </w:abstractNum>
  <w:abstractNum w:abstractNumId="2" w15:restartNumberingAfterBreak="0">
    <w:nsid w:val="16282E94"/>
    <w:multiLevelType w:val="hybridMultilevel"/>
    <w:tmpl w:val="FFFFFFFF"/>
    <w:lvl w:ilvl="0" w:tplc="0422000F">
      <w:start w:val="1"/>
      <w:numFmt w:val="decimal"/>
      <w:lvlText w:val="%1."/>
      <w:lvlJc w:val="left"/>
      <w:pPr>
        <w:ind w:left="2424" w:hanging="360"/>
      </w:pPr>
      <w:rPr>
        <w:rFonts w:cs="Times New Roman"/>
      </w:rPr>
    </w:lvl>
    <w:lvl w:ilvl="1" w:tplc="04220019" w:tentative="1">
      <w:start w:val="1"/>
      <w:numFmt w:val="lowerLetter"/>
      <w:lvlText w:val="%2."/>
      <w:lvlJc w:val="left"/>
      <w:pPr>
        <w:ind w:left="3144" w:hanging="360"/>
      </w:pPr>
      <w:rPr>
        <w:rFonts w:cs="Times New Roman"/>
      </w:rPr>
    </w:lvl>
    <w:lvl w:ilvl="2" w:tplc="0422001B" w:tentative="1">
      <w:start w:val="1"/>
      <w:numFmt w:val="lowerRoman"/>
      <w:lvlText w:val="%3."/>
      <w:lvlJc w:val="right"/>
      <w:pPr>
        <w:ind w:left="3864" w:hanging="180"/>
      </w:pPr>
      <w:rPr>
        <w:rFonts w:cs="Times New Roman"/>
      </w:rPr>
    </w:lvl>
    <w:lvl w:ilvl="3" w:tplc="0422000F" w:tentative="1">
      <w:start w:val="1"/>
      <w:numFmt w:val="decimal"/>
      <w:lvlText w:val="%4."/>
      <w:lvlJc w:val="left"/>
      <w:pPr>
        <w:ind w:left="4584" w:hanging="360"/>
      </w:pPr>
      <w:rPr>
        <w:rFonts w:cs="Times New Roman"/>
      </w:rPr>
    </w:lvl>
    <w:lvl w:ilvl="4" w:tplc="04220019" w:tentative="1">
      <w:start w:val="1"/>
      <w:numFmt w:val="lowerLetter"/>
      <w:lvlText w:val="%5."/>
      <w:lvlJc w:val="left"/>
      <w:pPr>
        <w:ind w:left="5304" w:hanging="360"/>
      </w:pPr>
      <w:rPr>
        <w:rFonts w:cs="Times New Roman"/>
      </w:rPr>
    </w:lvl>
    <w:lvl w:ilvl="5" w:tplc="0422001B" w:tentative="1">
      <w:start w:val="1"/>
      <w:numFmt w:val="lowerRoman"/>
      <w:lvlText w:val="%6."/>
      <w:lvlJc w:val="right"/>
      <w:pPr>
        <w:ind w:left="6024" w:hanging="180"/>
      </w:pPr>
      <w:rPr>
        <w:rFonts w:cs="Times New Roman"/>
      </w:rPr>
    </w:lvl>
    <w:lvl w:ilvl="6" w:tplc="0422000F" w:tentative="1">
      <w:start w:val="1"/>
      <w:numFmt w:val="decimal"/>
      <w:lvlText w:val="%7."/>
      <w:lvlJc w:val="left"/>
      <w:pPr>
        <w:ind w:left="6744" w:hanging="360"/>
      </w:pPr>
      <w:rPr>
        <w:rFonts w:cs="Times New Roman"/>
      </w:rPr>
    </w:lvl>
    <w:lvl w:ilvl="7" w:tplc="04220019" w:tentative="1">
      <w:start w:val="1"/>
      <w:numFmt w:val="lowerLetter"/>
      <w:lvlText w:val="%8."/>
      <w:lvlJc w:val="left"/>
      <w:pPr>
        <w:ind w:left="7464" w:hanging="360"/>
      </w:pPr>
      <w:rPr>
        <w:rFonts w:cs="Times New Roman"/>
      </w:rPr>
    </w:lvl>
    <w:lvl w:ilvl="8" w:tplc="0422001B" w:tentative="1">
      <w:start w:val="1"/>
      <w:numFmt w:val="lowerRoman"/>
      <w:lvlText w:val="%9."/>
      <w:lvlJc w:val="right"/>
      <w:pPr>
        <w:ind w:left="8184" w:hanging="180"/>
      </w:pPr>
      <w:rPr>
        <w:rFonts w:cs="Times New Roman"/>
      </w:rPr>
    </w:lvl>
  </w:abstractNum>
  <w:abstractNum w:abstractNumId="3" w15:restartNumberingAfterBreak="0">
    <w:nsid w:val="19660CDE"/>
    <w:multiLevelType w:val="hybridMultilevel"/>
    <w:tmpl w:val="FFFFFFFF"/>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24242C55"/>
    <w:multiLevelType w:val="hybridMultilevel"/>
    <w:tmpl w:val="FFFFFFFF"/>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3D4119C7"/>
    <w:multiLevelType w:val="hybridMultilevel"/>
    <w:tmpl w:val="FFFFFFFF"/>
    <w:lvl w:ilvl="0" w:tplc="0422000F">
      <w:start w:val="1"/>
      <w:numFmt w:val="decimal"/>
      <w:lvlText w:val="%1."/>
      <w:lvlJc w:val="left"/>
      <w:pPr>
        <w:ind w:left="1440" w:hanging="360"/>
      </w:pPr>
      <w:rPr>
        <w:rFonts w:cs="Times New Roman"/>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6" w15:restartNumberingAfterBreak="0">
    <w:nsid w:val="424A59C1"/>
    <w:multiLevelType w:val="hybridMultilevel"/>
    <w:tmpl w:val="FFFFFFFF"/>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4EBC4F84"/>
    <w:multiLevelType w:val="hybridMultilevel"/>
    <w:tmpl w:val="43265422"/>
    <w:lvl w:ilvl="0" w:tplc="C0122412">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32D219C"/>
    <w:multiLevelType w:val="hybridMultilevel"/>
    <w:tmpl w:val="FFFFFFFF"/>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5E937137"/>
    <w:multiLevelType w:val="hybridMultilevel"/>
    <w:tmpl w:val="FFFFFFFF"/>
    <w:lvl w:ilvl="0" w:tplc="15188E70">
      <w:start w:val="1"/>
      <w:numFmt w:val="decimal"/>
      <w:lvlText w:val="%1."/>
      <w:lvlJc w:val="left"/>
      <w:pPr>
        <w:ind w:left="2424"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5"/>
  </w:num>
  <w:num w:numId="4">
    <w:abstractNumId w:val="6"/>
  </w:num>
  <w:num w:numId="5">
    <w:abstractNumId w:val="2"/>
  </w:num>
  <w:num w:numId="6">
    <w:abstractNumId w:val="9"/>
  </w:num>
  <w:num w:numId="7">
    <w:abstractNumId w:val="3"/>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8F4"/>
    <w:rsid w:val="00042216"/>
    <w:rsid w:val="00090F37"/>
    <w:rsid w:val="00095296"/>
    <w:rsid w:val="000C3726"/>
    <w:rsid w:val="000D1E81"/>
    <w:rsid w:val="001133BE"/>
    <w:rsid w:val="00144616"/>
    <w:rsid w:val="001616FC"/>
    <w:rsid w:val="00162464"/>
    <w:rsid w:val="00194F86"/>
    <w:rsid w:val="001D31AE"/>
    <w:rsid w:val="001F7816"/>
    <w:rsid w:val="00227BD2"/>
    <w:rsid w:val="002A7290"/>
    <w:rsid w:val="002E6EE8"/>
    <w:rsid w:val="002F7D2E"/>
    <w:rsid w:val="003021AF"/>
    <w:rsid w:val="003673D9"/>
    <w:rsid w:val="00374D67"/>
    <w:rsid w:val="003867BD"/>
    <w:rsid w:val="003A653D"/>
    <w:rsid w:val="003B7D00"/>
    <w:rsid w:val="003E35D0"/>
    <w:rsid w:val="003E6B71"/>
    <w:rsid w:val="003E7384"/>
    <w:rsid w:val="003F14A0"/>
    <w:rsid w:val="0047648C"/>
    <w:rsid w:val="004F756A"/>
    <w:rsid w:val="0050479B"/>
    <w:rsid w:val="00543D18"/>
    <w:rsid w:val="005850BA"/>
    <w:rsid w:val="005A22B9"/>
    <w:rsid w:val="005F5677"/>
    <w:rsid w:val="00653473"/>
    <w:rsid w:val="0069448E"/>
    <w:rsid w:val="006969B8"/>
    <w:rsid w:val="006B315D"/>
    <w:rsid w:val="006E0BB2"/>
    <w:rsid w:val="006E732C"/>
    <w:rsid w:val="0079420C"/>
    <w:rsid w:val="00804C4A"/>
    <w:rsid w:val="00812AD2"/>
    <w:rsid w:val="00835FCA"/>
    <w:rsid w:val="008B3ECF"/>
    <w:rsid w:val="008B56E4"/>
    <w:rsid w:val="00914D92"/>
    <w:rsid w:val="009474F3"/>
    <w:rsid w:val="009E7325"/>
    <w:rsid w:val="00A81E53"/>
    <w:rsid w:val="00A960CC"/>
    <w:rsid w:val="00B021D7"/>
    <w:rsid w:val="00B1470C"/>
    <w:rsid w:val="00B35F5B"/>
    <w:rsid w:val="00B66262"/>
    <w:rsid w:val="00BB7D8A"/>
    <w:rsid w:val="00C05852"/>
    <w:rsid w:val="00C6011A"/>
    <w:rsid w:val="00C80ABA"/>
    <w:rsid w:val="00CB68F4"/>
    <w:rsid w:val="00CD7729"/>
    <w:rsid w:val="00CE3000"/>
    <w:rsid w:val="00D357F9"/>
    <w:rsid w:val="00D759A3"/>
    <w:rsid w:val="00DD506C"/>
    <w:rsid w:val="00DD75B5"/>
    <w:rsid w:val="00E15366"/>
    <w:rsid w:val="00EB0C16"/>
    <w:rsid w:val="00EB18C7"/>
    <w:rsid w:val="00EF21D4"/>
    <w:rsid w:val="00EF2B5C"/>
    <w:rsid w:val="00F10D7E"/>
    <w:rsid w:val="00F5525B"/>
    <w:rsid w:val="00FC28BD"/>
    <w:rsid w:val="00FD3C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CC63"/>
  <w15:docId w15:val="{8D09A6DE-DFDD-43FA-BF23-32D8940C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rPr>
  </w:style>
  <w:style w:type="paragraph" w:styleId="1">
    <w:name w:val="heading 1"/>
    <w:basedOn w:val="a"/>
    <w:link w:val="10"/>
    <w:uiPriority w:val="9"/>
    <w:qFormat/>
    <w:pPr>
      <w:spacing w:after="100" w:afterAutospacing="1"/>
      <w:outlineLvl w:val="0"/>
    </w:pPr>
    <w:rPr>
      <w:kern w:val="36"/>
      <w:sz w:val="48"/>
      <w:szCs w:val="48"/>
    </w:rPr>
  </w:style>
  <w:style w:type="paragraph" w:styleId="2">
    <w:name w:val="heading 2"/>
    <w:basedOn w:val="a"/>
    <w:link w:val="20"/>
    <w:uiPriority w:val="9"/>
    <w:unhideWhenUsed/>
    <w:qFormat/>
    <w:pPr>
      <w:spacing w:after="100" w:afterAutospacing="1"/>
      <w:outlineLvl w:val="1"/>
    </w:pPr>
    <w:rPr>
      <w:sz w:val="36"/>
      <w:szCs w:val="36"/>
    </w:rPr>
  </w:style>
  <w:style w:type="paragraph" w:styleId="3">
    <w:name w:val="heading 3"/>
    <w:basedOn w:val="a"/>
    <w:link w:val="30"/>
    <w:uiPriority w:val="9"/>
    <w:unhideWhenUsed/>
    <w:qFormat/>
    <w:pPr>
      <w:spacing w:after="100" w:afterAutospacing="1"/>
      <w:outlineLvl w:val="2"/>
    </w:pPr>
    <w:rPr>
      <w:sz w:val="27"/>
      <w:szCs w:val="27"/>
    </w:rPr>
  </w:style>
  <w:style w:type="paragraph" w:styleId="4">
    <w:name w:val="heading 4"/>
    <w:basedOn w:val="a"/>
    <w:link w:val="40"/>
    <w:uiPriority w:val="9"/>
    <w:semiHidden/>
    <w:unhideWhenUsed/>
    <w:qFormat/>
    <w:pPr>
      <w:spacing w:after="100" w:afterAutospacing="1"/>
      <w:outlineLvl w:val="3"/>
    </w:pPr>
  </w:style>
  <w:style w:type="paragraph" w:styleId="5">
    <w:name w:val="heading 5"/>
    <w:basedOn w:val="a"/>
    <w:link w:val="50"/>
    <w:uiPriority w:val="9"/>
    <w:semiHidden/>
    <w:unhideWhenUsed/>
    <w:qFormat/>
    <w:pPr>
      <w:spacing w:after="100" w:afterAutospacing="1"/>
      <w:outlineLvl w:val="4"/>
    </w:pPr>
    <w:rPr>
      <w:sz w:val="20"/>
      <w:szCs w:val="20"/>
    </w:rPr>
  </w:style>
  <w:style w:type="paragraph" w:styleId="6">
    <w:name w:val="heading 6"/>
    <w:basedOn w:val="a"/>
    <w:link w:val="60"/>
    <w:uiPriority w:val="9"/>
    <w:semiHidden/>
    <w:unhideWhenUsed/>
    <w:qFormat/>
    <w:pPr>
      <w:spacing w:after="100" w:afterAutospacing="1"/>
      <w:outlineLvl w:val="5"/>
    </w:pPr>
    <w:rPr>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a4">
    <w:name w:val="Hyperlink"/>
    <w:basedOn w:val="a0"/>
    <w:uiPriority w:val="99"/>
    <w:unhideWhenUsed/>
    <w:rPr>
      <w:strike w:val="0"/>
      <w:dstrike w:val="0"/>
      <w:color w:val="007BFF"/>
      <w:u w:val="none"/>
      <w:effect w:val="none"/>
      <w:shd w:val="clear" w:color="auto" w:fill="auto"/>
    </w:rPr>
  </w:style>
  <w:style w:type="character" w:styleId="a5">
    <w:name w:val="FollowedHyperlink"/>
    <w:basedOn w:val="a0"/>
    <w:uiPriority w:val="99"/>
    <w:semiHidden/>
    <w:unhideWhenUsed/>
    <w:rPr>
      <w:strike w:val="0"/>
      <w:dstrike w:val="0"/>
      <w:color w:val="007BFF"/>
      <w:u w:val="none"/>
      <w:effect w:val="none"/>
      <w:shd w:val="clear" w:color="auto" w:fill="auto"/>
    </w:rPr>
  </w:style>
  <w:style w:type="paragraph" w:styleId="HTML">
    <w:name w:val="HTML Address"/>
    <w:basedOn w:val="a"/>
    <w:link w:val="HTML0"/>
    <w:uiPriority w:val="99"/>
    <w:semiHidden/>
    <w:unhideWhenUsed/>
  </w:style>
  <w:style w:type="character" w:customStyle="1" w:styleId="HTML0">
    <w:name w:val="Адрес HTML Знак"/>
    <w:basedOn w:val="a0"/>
    <w:link w:val="HTML"/>
    <w:uiPriority w:val="99"/>
    <w:semiHidden/>
    <w:rPr>
      <w:rFonts w:eastAsiaTheme="minorEastAsia"/>
      <w:i/>
      <w:iCs/>
      <w:sz w:val="24"/>
      <w:szCs w:val="24"/>
    </w:rPr>
  </w:style>
  <w:style w:type="character" w:styleId="HTML1">
    <w:name w:val="HTML Code"/>
    <w:basedOn w:val="a0"/>
    <w:uiPriority w:val="99"/>
    <w:semiHidden/>
    <w:unhideWhenUsed/>
    <w:rPr>
      <w:rFonts w:ascii="Consolas" w:eastAsiaTheme="minorEastAsia" w:hAnsi="Consolas" w:cs="Courier New" w:hint="default"/>
      <w:color w:val="E83E8C"/>
      <w:sz w:val="21"/>
      <w:szCs w:val="21"/>
    </w:rPr>
  </w:style>
  <w:style w:type="character" w:styleId="a6">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3763" w:themeColor="accent1" w:themeShade="7F"/>
      <w:sz w:val="24"/>
      <w:szCs w:val="24"/>
    </w:rPr>
  </w:style>
  <w:style w:type="character" w:styleId="HTML2">
    <w:name w:val="HTML Keyboard"/>
    <w:basedOn w:val="a0"/>
    <w:uiPriority w:val="99"/>
    <w:semiHidden/>
    <w:unhideWhenUsed/>
    <w:rPr>
      <w:rFonts w:ascii="Consolas" w:eastAsiaTheme="minorEastAsia" w:hAnsi="Consolas" w:cs="Courier New" w:hint="default"/>
      <w:color w:val="FFFFFF"/>
      <w:sz w:val="21"/>
      <w:szCs w:val="21"/>
      <w:shd w:val="clear" w:color="auto" w:fill="212529"/>
    </w:rPr>
  </w:style>
  <w:style w:type="paragraph" w:styleId="HTML3">
    <w:name w:val="HTML Preformatted"/>
    <w:basedOn w:val="a"/>
    <w:link w:val="HTML4"/>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4">
    <w:name w:val="Стандартный HTML Знак"/>
    <w:basedOn w:val="a0"/>
    <w:link w:val="HTML3"/>
    <w:uiPriority w:val="99"/>
    <w:semiHidden/>
    <w:rPr>
      <w:rFonts w:ascii="Consolas" w:eastAsiaTheme="minorEastAsia" w:hAnsi="Consolas"/>
    </w:rPr>
  </w:style>
  <w:style w:type="character" w:styleId="HTML5">
    <w:name w:val="HTML Sample"/>
    <w:basedOn w:val="a0"/>
    <w:uiPriority w:val="99"/>
    <w:semiHidden/>
    <w:unhideWhenUsed/>
    <w:rPr>
      <w:rFonts w:ascii="Consolas" w:eastAsiaTheme="minorEastAsia" w:hAnsi="Consolas" w:cs="Courier New" w:hint="default"/>
      <w:color w:val="3498DB"/>
      <w:sz w:val="22"/>
      <w:szCs w:val="22"/>
      <w:shd w:val="clear" w:color="auto" w:fill="F0F0F0"/>
    </w:rPr>
  </w:style>
  <w:style w:type="character" w:styleId="a7">
    <w:name w:val="Strong"/>
    <w:basedOn w:val="a0"/>
    <w:uiPriority w:val="22"/>
    <w:qFormat/>
    <w:rPr>
      <w:b/>
      <w:bCs/>
    </w:rPr>
  </w:style>
  <w:style w:type="character" w:styleId="HTML6">
    <w:name w:val="HTML Variable"/>
    <w:basedOn w:val="a0"/>
    <w:uiPriority w:val="99"/>
    <w:semiHidden/>
    <w:unhideWhenUsed/>
    <w:rPr>
      <w:i/>
      <w:iCs/>
    </w:rPr>
  </w:style>
  <w:style w:type="paragraph" w:customStyle="1" w:styleId="msonormal0">
    <w:name w:val="msonormal"/>
    <w:basedOn w:val="a"/>
    <w:pPr>
      <w:spacing w:after="100" w:afterAutospacing="1"/>
    </w:pPr>
  </w:style>
  <w:style w:type="paragraph" w:styleId="a8">
    <w:name w:val="Normal (Web)"/>
    <w:basedOn w:val="a"/>
    <w:uiPriority w:val="99"/>
    <w:semiHidden/>
    <w:unhideWhenUsed/>
    <w:pPr>
      <w:spacing w:after="100" w:afterAutospacing="1"/>
    </w:pPr>
  </w:style>
  <w:style w:type="paragraph" w:customStyle="1" w:styleId="h1">
    <w:name w:val="h1"/>
    <w:basedOn w:val="a"/>
    <w:pPr>
      <w:spacing w:before="100" w:beforeAutospacing="1" w:after="100" w:afterAutospacing="1"/>
    </w:pPr>
  </w:style>
  <w:style w:type="paragraph" w:customStyle="1" w:styleId="h2">
    <w:name w:val="h2"/>
    <w:basedOn w:val="a"/>
    <w:pPr>
      <w:spacing w:before="100" w:beforeAutospacing="1" w:after="100" w:afterAutospacing="1"/>
    </w:pPr>
  </w:style>
  <w:style w:type="paragraph" w:customStyle="1" w:styleId="h3">
    <w:name w:val="h3"/>
    <w:basedOn w:val="a"/>
    <w:pPr>
      <w:spacing w:before="100" w:beforeAutospacing="1" w:after="100" w:afterAutospacing="1"/>
    </w:pPr>
  </w:style>
  <w:style w:type="paragraph" w:customStyle="1" w:styleId="h4">
    <w:name w:val="h4"/>
    <w:basedOn w:val="a"/>
    <w:pPr>
      <w:spacing w:before="100" w:beforeAutospacing="1" w:after="100" w:afterAutospacing="1"/>
    </w:pPr>
  </w:style>
  <w:style w:type="paragraph" w:customStyle="1" w:styleId="h5">
    <w:name w:val="h5"/>
    <w:basedOn w:val="a"/>
    <w:pPr>
      <w:spacing w:before="100" w:beforeAutospacing="1" w:after="100" w:afterAutospacing="1"/>
    </w:pPr>
  </w:style>
  <w:style w:type="paragraph" w:customStyle="1" w:styleId="h6">
    <w:name w:val="h6"/>
    <w:basedOn w:val="a"/>
    <w:pPr>
      <w:spacing w:before="100" w:beforeAutospacing="1" w:after="100" w:afterAutospacing="1"/>
    </w:pPr>
  </w:style>
  <w:style w:type="paragraph" w:customStyle="1" w:styleId="lead">
    <w:name w:val="lead"/>
    <w:basedOn w:val="a"/>
    <w:pPr>
      <w:spacing w:before="100" w:beforeAutospacing="1" w:after="100" w:afterAutospacing="1"/>
    </w:pPr>
  </w:style>
  <w:style w:type="paragraph" w:customStyle="1" w:styleId="display-1">
    <w:name w:val="display-1"/>
    <w:basedOn w:val="a"/>
    <w:pPr>
      <w:spacing w:before="100" w:beforeAutospacing="1" w:after="100" w:afterAutospacing="1"/>
    </w:pPr>
  </w:style>
  <w:style w:type="paragraph" w:customStyle="1" w:styleId="display-2">
    <w:name w:val="display-2"/>
    <w:basedOn w:val="a"/>
    <w:pPr>
      <w:spacing w:before="100" w:beforeAutospacing="1" w:after="100" w:afterAutospacing="1"/>
    </w:pPr>
  </w:style>
  <w:style w:type="paragraph" w:customStyle="1" w:styleId="display-3">
    <w:name w:val="display-3"/>
    <w:basedOn w:val="a"/>
    <w:pPr>
      <w:spacing w:before="100" w:beforeAutospacing="1" w:after="100" w:afterAutospacing="1"/>
    </w:pPr>
  </w:style>
  <w:style w:type="paragraph" w:customStyle="1" w:styleId="display-4">
    <w:name w:val="display-4"/>
    <w:basedOn w:val="a"/>
    <w:pPr>
      <w:spacing w:before="100" w:beforeAutospacing="1" w:after="100" w:afterAutospacing="1"/>
    </w:pPr>
  </w:style>
  <w:style w:type="paragraph" w:customStyle="1" w:styleId="small">
    <w:name w:val="small"/>
    <w:basedOn w:val="a"/>
    <w:pPr>
      <w:spacing w:before="100" w:beforeAutospacing="1" w:after="100" w:afterAutospacing="1"/>
    </w:pPr>
    <w:rPr>
      <w:sz w:val="19"/>
      <w:szCs w:val="19"/>
    </w:rPr>
  </w:style>
  <w:style w:type="paragraph" w:customStyle="1" w:styleId="list-unstyled">
    <w:name w:val="list-unstyled"/>
    <w:basedOn w:val="a"/>
    <w:pPr>
      <w:spacing w:before="100" w:beforeAutospacing="1" w:after="100" w:afterAutospacing="1"/>
    </w:pPr>
  </w:style>
  <w:style w:type="paragraph" w:customStyle="1" w:styleId="list-inline">
    <w:name w:val="list-inline"/>
    <w:basedOn w:val="a"/>
    <w:pPr>
      <w:spacing w:before="100" w:beforeAutospacing="1" w:after="100" w:afterAutospacing="1"/>
    </w:pPr>
  </w:style>
  <w:style w:type="paragraph" w:customStyle="1" w:styleId="initialism">
    <w:name w:val="initialism"/>
    <w:basedOn w:val="a"/>
    <w:pPr>
      <w:spacing w:before="100" w:beforeAutospacing="1" w:after="100" w:afterAutospacing="1"/>
    </w:pPr>
    <w:rPr>
      <w:caps/>
      <w:sz w:val="22"/>
      <w:szCs w:val="22"/>
    </w:rPr>
  </w:style>
  <w:style w:type="paragraph" w:customStyle="1" w:styleId="blockquote-footer">
    <w:name w:val="blockquote-footer"/>
    <w:basedOn w:val="a"/>
    <w:pPr>
      <w:spacing w:before="100" w:beforeAutospacing="1" w:after="100" w:afterAutospacing="1"/>
    </w:pPr>
    <w:rPr>
      <w:color w:val="6C757D"/>
      <w:sz w:val="19"/>
      <w:szCs w:val="19"/>
    </w:rPr>
  </w:style>
  <w:style w:type="paragraph" w:customStyle="1" w:styleId="img-thumbnail">
    <w:name w:val="img-thumbnail"/>
    <w:basedOn w:val="a"/>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style>
  <w:style w:type="paragraph" w:customStyle="1" w:styleId="figure-img">
    <w:name w:val="figure-img"/>
    <w:basedOn w:val="a"/>
    <w:pPr>
      <w:spacing w:before="100" w:beforeAutospacing="1" w:after="100" w:afterAutospacing="1"/>
    </w:pPr>
  </w:style>
  <w:style w:type="paragraph" w:customStyle="1" w:styleId="figure-caption">
    <w:name w:val="figure-caption"/>
    <w:basedOn w:val="a"/>
    <w:pPr>
      <w:spacing w:before="100" w:beforeAutospacing="1" w:after="100" w:afterAutospacing="1"/>
    </w:pPr>
    <w:rPr>
      <w:color w:val="6C757D"/>
      <w:sz w:val="22"/>
      <w:szCs w:val="22"/>
    </w:rPr>
  </w:style>
  <w:style w:type="paragraph" w:customStyle="1" w:styleId="container">
    <w:name w:val="container"/>
    <w:basedOn w:val="a"/>
    <w:pPr>
      <w:spacing w:before="100" w:beforeAutospacing="1" w:after="100" w:afterAutospacing="1"/>
    </w:pPr>
  </w:style>
  <w:style w:type="paragraph" w:customStyle="1" w:styleId="container-fluid">
    <w:name w:val="container-fluid"/>
    <w:basedOn w:val="a"/>
    <w:pPr>
      <w:spacing w:before="100" w:beforeAutospacing="1" w:after="100" w:afterAutospacing="1"/>
    </w:pPr>
  </w:style>
  <w:style w:type="paragraph" w:customStyle="1" w:styleId="container-lg">
    <w:name w:val="container-lg"/>
    <w:basedOn w:val="a"/>
    <w:pPr>
      <w:spacing w:before="100" w:beforeAutospacing="1" w:after="100" w:afterAutospacing="1"/>
    </w:pPr>
  </w:style>
  <w:style w:type="paragraph" w:customStyle="1" w:styleId="container-md">
    <w:name w:val="container-md"/>
    <w:basedOn w:val="a"/>
    <w:pPr>
      <w:spacing w:before="100" w:beforeAutospacing="1" w:after="100" w:afterAutospacing="1"/>
    </w:pPr>
  </w:style>
  <w:style w:type="paragraph" w:customStyle="1" w:styleId="container-sm">
    <w:name w:val="container-sm"/>
    <w:basedOn w:val="a"/>
    <w:pPr>
      <w:spacing w:before="100" w:beforeAutospacing="1" w:after="100" w:afterAutospacing="1"/>
    </w:pPr>
  </w:style>
  <w:style w:type="paragraph" w:customStyle="1" w:styleId="container-xl">
    <w:name w:val="container-xl"/>
    <w:basedOn w:val="a"/>
    <w:pPr>
      <w:spacing w:before="100" w:beforeAutospacing="1" w:after="100" w:afterAutospacing="1"/>
    </w:pPr>
  </w:style>
  <w:style w:type="paragraph" w:customStyle="1" w:styleId="row">
    <w:name w:val="row"/>
    <w:basedOn w:val="a"/>
    <w:pPr>
      <w:spacing w:before="100" w:beforeAutospacing="1" w:after="100" w:afterAutospacing="1"/>
      <w:ind w:left="-225" w:right="-225"/>
    </w:pPr>
  </w:style>
  <w:style w:type="paragraph" w:customStyle="1" w:styleId="no-gutters">
    <w:name w:val="no-gutters"/>
    <w:basedOn w:val="a"/>
    <w:pPr>
      <w:spacing w:before="100" w:beforeAutospacing="1" w:after="100" w:afterAutospacing="1"/>
    </w:pPr>
  </w:style>
  <w:style w:type="paragraph" w:customStyle="1" w:styleId="col">
    <w:name w:val="col"/>
    <w:basedOn w:val="a"/>
    <w:pPr>
      <w:spacing w:before="100" w:beforeAutospacing="1" w:after="100" w:afterAutospacing="1"/>
    </w:pPr>
  </w:style>
  <w:style w:type="paragraph" w:customStyle="1" w:styleId="col-1">
    <w:name w:val="col-1"/>
    <w:basedOn w:val="a"/>
    <w:pPr>
      <w:spacing w:before="100" w:beforeAutospacing="1" w:after="100" w:afterAutospacing="1"/>
    </w:pPr>
  </w:style>
  <w:style w:type="paragraph" w:customStyle="1" w:styleId="col-10">
    <w:name w:val="col-10"/>
    <w:basedOn w:val="a"/>
    <w:pPr>
      <w:spacing w:before="100" w:beforeAutospacing="1" w:after="100" w:afterAutospacing="1"/>
    </w:pPr>
  </w:style>
  <w:style w:type="paragraph" w:customStyle="1" w:styleId="col-11">
    <w:name w:val="col-11"/>
    <w:basedOn w:val="a"/>
    <w:pPr>
      <w:spacing w:before="100" w:beforeAutospacing="1" w:after="100" w:afterAutospacing="1"/>
    </w:pPr>
  </w:style>
  <w:style w:type="paragraph" w:customStyle="1" w:styleId="col-12">
    <w:name w:val="col-12"/>
    <w:basedOn w:val="a"/>
    <w:pPr>
      <w:spacing w:before="100" w:beforeAutospacing="1" w:after="100" w:afterAutospacing="1"/>
    </w:pPr>
  </w:style>
  <w:style w:type="paragraph" w:customStyle="1" w:styleId="col-2">
    <w:name w:val="col-2"/>
    <w:basedOn w:val="a"/>
    <w:pPr>
      <w:spacing w:before="100" w:beforeAutospacing="1" w:after="100" w:afterAutospacing="1"/>
    </w:pPr>
  </w:style>
  <w:style w:type="paragraph" w:customStyle="1" w:styleId="col-3">
    <w:name w:val="col-3"/>
    <w:basedOn w:val="a"/>
    <w:pPr>
      <w:spacing w:before="100" w:beforeAutospacing="1" w:after="100" w:afterAutospacing="1"/>
    </w:pPr>
  </w:style>
  <w:style w:type="paragraph" w:customStyle="1" w:styleId="col-4">
    <w:name w:val="col-4"/>
    <w:basedOn w:val="a"/>
    <w:pPr>
      <w:spacing w:before="100" w:beforeAutospacing="1" w:after="100" w:afterAutospacing="1"/>
    </w:pPr>
  </w:style>
  <w:style w:type="paragraph" w:customStyle="1" w:styleId="col-5">
    <w:name w:val="col-5"/>
    <w:basedOn w:val="a"/>
    <w:pPr>
      <w:spacing w:before="100" w:beforeAutospacing="1" w:after="100" w:afterAutospacing="1"/>
    </w:pPr>
  </w:style>
  <w:style w:type="paragraph" w:customStyle="1" w:styleId="col-6">
    <w:name w:val="col-6"/>
    <w:basedOn w:val="a"/>
    <w:pPr>
      <w:spacing w:before="100" w:beforeAutospacing="1" w:after="100" w:afterAutospacing="1"/>
    </w:pPr>
  </w:style>
  <w:style w:type="paragraph" w:customStyle="1" w:styleId="col-7">
    <w:name w:val="col-7"/>
    <w:basedOn w:val="a"/>
    <w:pPr>
      <w:spacing w:before="100" w:beforeAutospacing="1" w:after="100" w:afterAutospacing="1"/>
    </w:pPr>
  </w:style>
  <w:style w:type="paragraph" w:customStyle="1" w:styleId="col-8">
    <w:name w:val="col-8"/>
    <w:basedOn w:val="a"/>
    <w:pPr>
      <w:spacing w:before="100" w:beforeAutospacing="1" w:after="100" w:afterAutospacing="1"/>
    </w:pPr>
  </w:style>
  <w:style w:type="paragraph" w:customStyle="1" w:styleId="col-9">
    <w:name w:val="col-9"/>
    <w:basedOn w:val="a"/>
    <w:pPr>
      <w:spacing w:before="100" w:beforeAutospacing="1" w:after="100" w:afterAutospacing="1"/>
    </w:pPr>
  </w:style>
  <w:style w:type="paragraph" w:customStyle="1" w:styleId="col-auto">
    <w:name w:val="col-auto"/>
    <w:basedOn w:val="a"/>
    <w:pPr>
      <w:spacing w:before="100" w:beforeAutospacing="1" w:after="100" w:afterAutospacing="1"/>
    </w:pPr>
  </w:style>
  <w:style w:type="paragraph" w:customStyle="1" w:styleId="col-lg">
    <w:name w:val="col-lg"/>
    <w:basedOn w:val="a"/>
    <w:pPr>
      <w:spacing w:before="100" w:beforeAutospacing="1" w:after="100" w:afterAutospacing="1"/>
    </w:pPr>
  </w:style>
  <w:style w:type="paragraph" w:customStyle="1" w:styleId="col-lg-1">
    <w:name w:val="col-lg-1"/>
    <w:basedOn w:val="a"/>
    <w:pPr>
      <w:spacing w:before="100" w:beforeAutospacing="1" w:after="100" w:afterAutospacing="1"/>
    </w:pPr>
  </w:style>
  <w:style w:type="paragraph" w:customStyle="1" w:styleId="col-lg-10">
    <w:name w:val="col-lg-10"/>
    <w:basedOn w:val="a"/>
    <w:pPr>
      <w:spacing w:before="100" w:beforeAutospacing="1" w:after="100" w:afterAutospacing="1"/>
    </w:pPr>
  </w:style>
  <w:style w:type="paragraph" w:customStyle="1" w:styleId="col-lg-11">
    <w:name w:val="col-lg-11"/>
    <w:basedOn w:val="a"/>
    <w:pPr>
      <w:spacing w:before="100" w:beforeAutospacing="1" w:after="100" w:afterAutospacing="1"/>
    </w:pPr>
  </w:style>
  <w:style w:type="paragraph" w:customStyle="1" w:styleId="col-lg-12">
    <w:name w:val="col-lg-12"/>
    <w:basedOn w:val="a"/>
    <w:pPr>
      <w:spacing w:before="100" w:beforeAutospacing="1" w:after="100" w:afterAutospacing="1"/>
    </w:pPr>
  </w:style>
  <w:style w:type="paragraph" w:customStyle="1" w:styleId="col-lg-2">
    <w:name w:val="col-lg-2"/>
    <w:basedOn w:val="a"/>
    <w:pPr>
      <w:spacing w:before="100" w:beforeAutospacing="1" w:after="100" w:afterAutospacing="1"/>
    </w:pPr>
  </w:style>
  <w:style w:type="paragraph" w:customStyle="1" w:styleId="col-lg-3">
    <w:name w:val="col-lg-3"/>
    <w:basedOn w:val="a"/>
    <w:pPr>
      <w:spacing w:before="100" w:beforeAutospacing="1" w:after="100" w:afterAutospacing="1"/>
    </w:pPr>
  </w:style>
  <w:style w:type="paragraph" w:customStyle="1" w:styleId="col-lg-4">
    <w:name w:val="col-lg-4"/>
    <w:basedOn w:val="a"/>
    <w:pPr>
      <w:spacing w:before="100" w:beforeAutospacing="1" w:after="100" w:afterAutospacing="1"/>
    </w:pPr>
  </w:style>
  <w:style w:type="paragraph" w:customStyle="1" w:styleId="col-lg-5">
    <w:name w:val="col-lg-5"/>
    <w:basedOn w:val="a"/>
    <w:pPr>
      <w:spacing w:before="100" w:beforeAutospacing="1" w:after="100" w:afterAutospacing="1"/>
    </w:pPr>
  </w:style>
  <w:style w:type="paragraph" w:customStyle="1" w:styleId="col-lg-6">
    <w:name w:val="col-lg-6"/>
    <w:basedOn w:val="a"/>
    <w:pPr>
      <w:spacing w:before="100" w:beforeAutospacing="1" w:after="100" w:afterAutospacing="1"/>
    </w:pPr>
  </w:style>
  <w:style w:type="paragraph" w:customStyle="1" w:styleId="col-lg-7">
    <w:name w:val="col-lg-7"/>
    <w:basedOn w:val="a"/>
    <w:pPr>
      <w:spacing w:before="100" w:beforeAutospacing="1" w:after="100" w:afterAutospacing="1"/>
    </w:pPr>
  </w:style>
  <w:style w:type="paragraph" w:customStyle="1" w:styleId="col-lg-8">
    <w:name w:val="col-lg-8"/>
    <w:basedOn w:val="a"/>
    <w:pPr>
      <w:spacing w:before="100" w:beforeAutospacing="1" w:after="100" w:afterAutospacing="1"/>
    </w:pPr>
  </w:style>
  <w:style w:type="paragraph" w:customStyle="1" w:styleId="col-lg-9">
    <w:name w:val="col-lg-9"/>
    <w:basedOn w:val="a"/>
    <w:pPr>
      <w:spacing w:before="100" w:beforeAutospacing="1" w:after="100" w:afterAutospacing="1"/>
    </w:pPr>
  </w:style>
  <w:style w:type="paragraph" w:customStyle="1" w:styleId="col-lg-auto">
    <w:name w:val="col-lg-auto"/>
    <w:basedOn w:val="a"/>
    <w:pPr>
      <w:spacing w:before="100" w:beforeAutospacing="1" w:after="100" w:afterAutospacing="1"/>
    </w:pPr>
  </w:style>
  <w:style w:type="paragraph" w:customStyle="1" w:styleId="col-md">
    <w:name w:val="col-md"/>
    <w:basedOn w:val="a"/>
    <w:pPr>
      <w:spacing w:before="100" w:beforeAutospacing="1" w:after="100" w:afterAutospacing="1"/>
    </w:pPr>
  </w:style>
  <w:style w:type="paragraph" w:customStyle="1" w:styleId="col-md-1">
    <w:name w:val="col-md-1"/>
    <w:basedOn w:val="a"/>
    <w:pPr>
      <w:spacing w:before="100" w:beforeAutospacing="1" w:after="100" w:afterAutospacing="1"/>
    </w:pPr>
  </w:style>
  <w:style w:type="paragraph" w:customStyle="1" w:styleId="col-md-10">
    <w:name w:val="col-md-10"/>
    <w:basedOn w:val="a"/>
    <w:pPr>
      <w:spacing w:before="100" w:beforeAutospacing="1" w:after="100" w:afterAutospacing="1"/>
    </w:pPr>
  </w:style>
  <w:style w:type="paragraph" w:customStyle="1" w:styleId="col-md-11">
    <w:name w:val="col-md-11"/>
    <w:basedOn w:val="a"/>
    <w:pPr>
      <w:spacing w:before="100" w:beforeAutospacing="1" w:after="100" w:afterAutospacing="1"/>
    </w:pPr>
  </w:style>
  <w:style w:type="paragraph" w:customStyle="1" w:styleId="col-md-12">
    <w:name w:val="col-md-12"/>
    <w:basedOn w:val="a"/>
    <w:pPr>
      <w:spacing w:before="100" w:beforeAutospacing="1" w:after="100" w:afterAutospacing="1"/>
    </w:pPr>
  </w:style>
  <w:style w:type="paragraph" w:customStyle="1" w:styleId="col-md-2">
    <w:name w:val="col-md-2"/>
    <w:basedOn w:val="a"/>
    <w:pPr>
      <w:spacing w:before="100" w:beforeAutospacing="1" w:after="100" w:afterAutospacing="1"/>
    </w:pPr>
  </w:style>
  <w:style w:type="paragraph" w:customStyle="1" w:styleId="col-md-3">
    <w:name w:val="col-md-3"/>
    <w:basedOn w:val="a"/>
    <w:pPr>
      <w:spacing w:before="100" w:beforeAutospacing="1" w:after="100" w:afterAutospacing="1"/>
    </w:pPr>
  </w:style>
  <w:style w:type="paragraph" w:customStyle="1" w:styleId="col-md-4">
    <w:name w:val="col-md-4"/>
    <w:basedOn w:val="a"/>
    <w:pPr>
      <w:spacing w:before="100" w:beforeAutospacing="1" w:after="100" w:afterAutospacing="1"/>
    </w:pPr>
  </w:style>
  <w:style w:type="paragraph" w:customStyle="1" w:styleId="col-md-5">
    <w:name w:val="col-md-5"/>
    <w:basedOn w:val="a"/>
    <w:pPr>
      <w:spacing w:before="100" w:beforeAutospacing="1" w:after="100" w:afterAutospacing="1"/>
    </w:pPr>
  </w:style>
  <w:style w:type="paragraph" w:customStyle="1" w:styleId="col-md-6">
    <w:name w:val="col-md-6"/>
    <w:basedOn w:val="a"/>
    <w:pPr>
      <w:spacing w:before="100" w:beforeAutospacing="1" w:after="100" w:afterAutospacing="1"/>
    </w:pPr>
  </w:style>
  <w:style w:type="paragraph" w:customStyle="1" w:styleId="col-md-7">
    <w:name w:val="col-md-7"/>
    <w:basedOn w:val="a"/>
    <w:pPr>
      <w:spacing w:before="100" w:beforeAutospacing="1" w:after="100" w:afterAutospacing="1"/>
    </w:pPr>
  </w:style>
  <w:style w:type="paragraph" w:customStyle="1" w:styleId="col-md-8">
    <w:name w:val="col-md-8"/>
    <w:basedOn w:val="a"/>
    <w:pPr>
      <w:spacing w:before="100" w:beforeAutospacing="1" w:after="100" w:afterAutospacing="1"/>
    </w:pPr>
  </w:style>
  <w:style w:type="paragraph" w:customStyle="1" w:styleId="col-md-9">
    <w:name w:val="col-md-9"/>
    <w:basedOn w:val="a"/>
    <w:pPr>
      <w:spacing w:before="100" w:beforeAutospacing="1" w:after="100" w:afterAutospacing="1"/>
    </w:pPr>
  </w:style>
  <w:style w:type="paragraph" w:customStyle="1" w:styleId="col-md-auto">
    <w:name w:val="col-md-auto"/>
    <w:basedOn w:val="a"/>
    <w:pPr>
      <w:spacing w:before="100" w:beforeAutospacing="1" w:after="100" w:afterAutospacing="1"/>
    </w:pPr>
  </w:style>
  <w:style w:type="paragraph" w:customStyle="1" w:styleId="col-sm">
    <w:name w:val="col-sm"/>
    <w:basedOn w:val="a"/>
    <w:pPr>
      <w:spacing w:before="100" w:beforeAutospacing="1" w:after="100" w:afterAutospacing="1"/>
    </w:pPr>
  </w:style>
  <w:style w:type="paragraph" w:customStyle="1" w:styleId="col-sm-1">
    <w:name w:val="col-sm-1"/>
    <w:basedOn w:val="a"/>
    <w:pPr>
      <w:spacing w:before="100" w:beforeAutospacing="1" w:after="100" w:afterAutospacing="1"/>
    </w:pPr>
  </w:style>
  <w:style w:type="paragraph" w:customStyle="1" w:styleId="col-sm-10">
    <w:name w:val="col-sm-10"/>
    <w:basedOn w:val="a"/>
    <w:pPr>
      <w:spacing w:before="100" w:beforeAutospacing="1" w:after="100" w:afterAutospacing="1"/>
    </w:pPr>
  </w:style>
  <w:style w:type="paragraph" w:customStyle="1" w:styleId="col-sm-11">
    <w:name w:val="col-sm-11"/>
    <w:basedOn w:val="a"/>
    <w:pPr>
      <w:spacing w:before="100" w:beforeAutospacing="1" w:after="100" w:afterAutospacing="1"/>
    </w:pPr>
  </w:style>
  <w:style w:type="paragraph" w:customStyle="1" w:styleId="col-sm-12">
    <w:name w:val="col-sm-12"/>
    <w:basedOn w:val="a"/>
    <w:pPr>
      <w:spacing w:before="100" w:beforeAutospacing="1" w:after="100" w:afterAutospacing="1"/>
    </w:pPr>
  </w:style>
  <w:style w:type="paragraph" w:customStyle="1" w:styleId="col-sm-2">
    <w:name w:val="col-sm-2"/>
    <w:basedOn w:val="a"/>
    <w:pPr>
      <w:spacing w:before="100" w:beforeAutospacing="1" w:after="100" w:afterAutospacing="1"/>
    </w:pPr>
  </w:style>
  <w:style w:type="paragraph" w:customStyle="1" w:styleId="col-sm-3">
    <w:name w:val="col-sm-3"/>
    <w:basedOn w:val="a"/>
    <w:pPr>
      <w:spacing w:before="100" w:beforeAutospacing="1" w:after="100" w:afterAutospacing="1"/>
    </w:pPr>
  </w:style>
  <w:style w:type="paragraph" w:customStyle="1" w:styleId="col-sm-4">
    <w:name w:val="col-sm-4"/>
    <w:basedOn w:val="a"/>
    <w:pPr>
      <w:spacing w:before="100" w:beforeAutospacing="1" w:after="100" w:afterAutospacing="1"/>
    </w:pPr>
  </w:style>
  <w:style w:type="paragraph" w:customStyle="1" w:styleId="col-sm-5">
    <w:name w:val="col-sm-5"/>
    <w:basedOn w:val="a"/>
    <w:pPr>
      <w:spacing w:before="100" w:beforeAutospacing="1" w:after="100" w:afterAutospacing="1"/>
    </w:pPr>
  </w:style>
  <w:style w:type="paragraph" w:customStyle="1" w:styleId="col-sm-6">
    <w:name w:val="col-sm-6"/>
    <w:basedOn w:val="a"/>
    <w:pPr>
      <w:spacing w:before="100" w:beforeAutospacing="1" w:after="100" w:afterAutospacing="1"/>
    </w:pPr>
  </w:style>
  <w:style w:type="paragraph" w:customStyle="1" w:styleId="col-sm-7">
    <w:name w:val="col-sm-7"/>
    <w:basedOn w:val="a"/>
    <w:pPr>
      <w:spacing w:before="100" w:beforeAutospacing="1" w:after="100" w:afterAutospacing="1"/>
    </w:pPr>
  </w:style>
  <w:style w:type="paragraph" w:customStyle="1" w:styleId="col-sm-8">
    <w:name w:val="col-sm-8"/>
    <w:basedOn w:val="a"/>
    <w:pPr>
      <w:spacing w:before="100" w:beforeAutospacing="1" w:after="100" w:afterAutospacing="1"/>
    </w:pPr>
  </w:style>
  <w:style w:type="paragraph" w:customStyle="1" w:styleId="col-sm-9">
    <w:name w:val="col-sm-9"/>
    <w:basedOn w:val="a"/>
    <w:pPr>
      <w:spacing w:before="100" w:beforeAutospacing="1" w:after="100" w:afterAutospacing="1"/>
    </w:pPr>
  </w:style>
  <w:style w:type="paragraph" w:customStyle="1" w:styleId="col-sm-auto">
    <w:name w:val="col-sm-auto"/>
    <w:basedOn w:val="a"/>
    <w:pPr>
      <w:spacing w:before="100" w:beforeAutospacing="1" w:after="100" w:afterAutospacing="1"/>
    </w:pPr>
  </w:style>
  <w:style w:type="paragraph" w:customStyle="1" w:styleId="col-xl">
    <w:name w:val="col-xl"/>
    <w:basedOn w:val="a"/>
    <w:pPr>
      <w:spacing w:before="100" w:beforeAutospacing="1" w:after="100" w:afterAutospacing="1"/>
    </w:pPr>
  </w:style>
  <w:style w:type="paragraph" w:customStyle="1" w:styleId="col-xl-1">
    <w:name w:val="col-xl-1"/>
    <w:basedOn w:val="a"/>
    <w:pPr>
      <w:spacing w:before="100" w:beforeAutospacing="1" w:after="100" w:afterAutospacing="1"/>
    </w:pPr>
  </w:style>
  <w:style w:type="paragraph" w:customStyle="1" w:styleId="col-xl-10">
    <w:name w:val="col-xl-10"/>
    <w:basedOn w:val="a"/>
    <w:pPr>
      <w:spacing w:before="100" w:beforeAutospacing="1" w:after="100" w:afterAutospacing="1"/>
    </w:pPr>
  </w:style>
  <w:style w:type="paragraph" w:customStyle="1" w:styleId="col-xl-11">
    <w:name w:val="col-xl-11"/>
    <w:basedOn w:val="a"/>
    <w:pPr>
      <w:spacing w:before="100" w:beforeAutospacing="1" w:after="100" w:afterAutospacing="1"/>
    </w:pPr>
  </w:style>
  <w:style w:type="paragraph" w:customStyle="1" w:styleId="col-xl-12">
    <w:name w:val="col-xl-12"/>
    <w:basedOn w:val="a"/>
    <w:pPr>
      <w:spacing w:before="100" w:beforeAutospacing="1" w:after="100" w:afterAutospacing="1"/>
    </w:pPr>
  </w:style>
  <w:style w:type="paragraph" w:customStyle="1" w:styleId="col-xl-2">
    <w:name w:val="col-xl-2"/>
    <w:basedOn w:val="a"/>
    <w:pPr>
      <w:spacing w:before="100" w:beforeAutospacing="1" w:after="100" w:afterAutospacing="1"/>
    </w:pPr>
  </w:style>
  <w:style w:type="paragraph" w:customStyle="1" w:styleId="col-xl-3">
    <w:name w:val="col-xl-3"/>
    <w:basedOn w:val="a"/>
    <w:pPr>
      <w:spacing w:before="100" w:beforeAutospacing="1" w:after="100" w:afterAutospacing="1"/>
    </w:pPr>
  </w:style>
  <w:style w:type="paragraph" w:customStyle="1" w:styleId="col-xl-4">
    <w:name w:val="col-xl-4"/>
    <w:basedOn w:val="a"/>
    <w:pPr>
      <w:spacing w:before="100" w:beforeAutospacing="1" w:after="100" w:afterAutospacing="1"/>
    </w:pPr>
  </w:style>
  <w:style w:type="paragraph" w:customStyle="1" w:styleId="col-xl-5">
    <w:name w:val="col-xl-5"/>
    <w:basedOn w:val="a"/>
    <w:pPr>
      <w:spacing w:before="100" w:beforeAutospacing="1" w:after="100" w:afterAutospacing="1"/>
    </w:pPr>
  </w:style>
  <w:style w:type="paragraph" w:customStyle="1" w:styleId="col-xl-6">
    <w:name w:val="col-xl-6"/>
    <w:basedOn w:val="a"/>
    <w:pPr>
      <w:spacing w:before="100" w:beforeAutospacing="1" w:after="100" w:afterAutospacing="1"/>
    </w:pPr>
  </w:style>
  <w:style w:type="paragraph" w:customStyle="1" w:styleId="col-xl-7">
    <w:name w:val="col-xl-7"/>
    <w:basedOn w:val="a"/>
    <w:pPr>
      <w:spacing w:before="100" w:beforeAutospacing="1" w:after="100" w:afterAutospacing="1"/>
    </w:pPr>
  </w:style>
  <w:style w:type="paragraph" w:customStyle="1" w:styleId="col-xl-8">
    <w:name w:val="col-xl-8"/>
    <w:basedOn w:val="a"/>
    <w:pPr>
      <w:spacing w:before="100" w:beforeAutospacing="1" w:after="100" w:afterAutospacing="1"/>
    </w:pPr>
  </w:style>
  <w:style w:type="paragraph" w:customStyle="1" w:styleId="col-xl-9">
    <w:name w:val="col-xl-9"/>
    <w:basedOn w:val="a"/>
    <w:pPr>
      <w:spacing w:before="100" w:beforeAutospacing="1" w:after="100" w:afterAutospacing="1"/>
    </w:pPr>
  </w:style>
  <w:style w:type="paragraph" w:customStyle="1" w:styleId="col-xl-auto">
    <w:name w:val="col-xl-auto"/>
    <w:basedOn w:val="a"/>
    <w:pPr>
      <w:spacing w:before="100" w:beforeAutospacing="1" w:after="100" w:afterAutospacing="1"/>
    </w:pPr>
  </w:style>
  <w:style w:type="paragraph" w:customStyle="1" w:styleId="offset-1">
    <w:name w:val="offset-1"/>
    <w:basedOn w:val="a"/>
    <w:pPr>
      <w:spacing w:before="100" w:beforeAutospacing="1" w:after="100" w:afterAutospacing="1"/>
      <w:ind w:left="952"/>
    </w:pPr>
  </w:style>
  <w:style w:type="paragraph" w:customStyle="1" w:styleId="offset-2">
    <w:name w:val="offset-2"/>
    <w:basedOn w:val="a"/>
    <w:pPr>
      <w:spacing w:before="100" w:beforeAutospacing="1" w:after="100" w:afterAutospacing="1"/>
      <w:ind w:left="1904"/>
    </w:pPr>
  </w:style>
  <w:style w:type="paragraph" w:customStyle="1" w:styleId="offset-3">
    <w:name w:val="offset-3"/>
    <w:basedOn w:val="a"/>
    <w:pPr>
      <w:spacing w:before="100" w:beforeAutospacing="1" w:after="100" w:afterAutospacing="1"/>
      <w:ind w:left="2976"/>
    </w:pPr>
  </w:style>
  <w:style w:type="paragraph" w:customStyle="1" w:styleId="offset-4">
    <w:name w:val="offset-4"/>
    <w:basedOn w:val="a"/>
    <w:pPr>
      <w:spacing w:before="100" w:beforeAutospacing="1" w:after="100" w:afterAutospacing="1"/>
      <w:ind w:left="3928"/>
    </w:pPr>
  </w:style>
  <w:style w:type="paragraph" w:customStyle="1" w:styleId="offset-5">
    <w:name w:val="offset-5"/>
    <w:basedOn w:val="a"/>
    <w:pPr>
      <w:spacing w:before="100" w:beforeAutospacing="1" w:after="100" w:afterAutospacing="1"/>
      <w:ind w:left="4881"/>
    </w:pPr>
  </w:style>
  <w:style w:type="paragraph" w:customStyle="1" w:styleId="offset-6">
    <w:name w:val="offset-6"/>
    <w:basedOn w:val="a"/>
    <w:pPr>
      <w:spacing w:before="100" w:beforeAutospacing="1" w:after="100" w:afterAutospacing="1"/>
      <w:ind w:left="5953"/>
    </w:pPr>
  </w:style>
  <w:style w:type="paragraph" w:customStyle="1" w:styleId="offset-7">
    <w:name w:val="offset-7"/>
    <w:basedOn w:val="a"/>
    <w:pPr>
      <w:spacing w:before="100" w:beforeAutospacing="1" w:after="100" w:afterAutospacing="1"/>
      <w:ind w:left="6905"/>
    </w:pPr>
  </w:style>
  <w:style w:type="paragraph" w:customStyle="1" w:styleId="offset-8">
    <w:name w:val="offset-8"/>
    <w:basedOn w:val="a"/>
    <w:pPr>
      <w:spacing w:before="100" w:beforeAutospacing="1" w:after="100" w:afterAutospacing="1"/>
      <w:ind w:left="7857"/>
    </w:pPr>
  </w:style>
  <w:style w:type="paragraph" w:customStyle="1" w:styleId="offset-9">
    <w:name w:val="offset-9"/>
    <w:basedOn w:val="a"/>
    <w:pPr>
      <w:spacing w:before="100" w:beforeAutospacing="1" w:after="100" w:afterAutospacing="1"/>
      <w:ind w:left="8929"/>
    </w:pPr>
  </w:style>
  <w:style w:type="paragraph" w:customStyle="1" w:styleId="offset-10">
    <w:name w:val="offset-10"/>
    <w:basedOn w:val="a"/>
    <w:pPr>
      <w:spacing w:before="100" w:beforeAutospacing="1" w:after="100" w:afterAutospacing="1"/>
      <w:ind w:left="9881"/>
    </w:pPr>
  </w:style>
  <w:style w:type="paragraph" w:customStyle="1" w:styleId="offset-11">
    <w:name w:val="offset-11"/>
    <w:basedOn w:val="a"/>
    <w:pPr>
      <w:spacing w:before="100" w:beforeAutospacing="1" w:after="100" w:afterAutospacing="1"/>
      <w:ind w:left="10834"/>
    </w:pPr>
  </w:style>
  <w:style w:type="paragraph" w:customStyle="1" w:styleId="table">
    <w:name w:val="table"/>
    <w:basedOn w:val="a"/>
    <w:pPr>
      <w:spacing w:before="100" w:beforeAutospacing="1" w:after="100" w:afterAutospacing="1"/>
    </w:pPr>
    <w:rPr>
      <w:color w:val="212529"/>
    </w:rPr>
  </w:style>
  <w:style w:type="paragraph" w:customStyle="1" w:styleId="table-bordered">
    <w:name w:val="table-bordered"/>
    <w:basedOn w:val="a"/>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a"/>
    <w:pPr>
      <w:shd w:val="clear" w:color="auto" w:fill="B8DAFF"/>
      <w:spacing w:before="100" w:beforeAutospacing="1" w:after="100" w:afterAutospacing="1"/>
    </w:pPr>
  </w:style>
  <w:style w:type="paragraph" w:customStyle="1" w:styleId="table-primarytd">
    <w:name w:val="table-primary&gt;td"/>
    <w:basedOn w:val="a"/>
    <w:pPr>
      <w:shd w:val="clear" w:color="auto" w:fill="B8DAFF"/>
      <w:spacing w:before="100" w:beforeAutospacing="1" w:after="100" w:afterAutospacing="1"/>
    </w:pPr>
  </w:style>
  <w:style w:type="paragraph" w:customStyle="1" w:styleId="table-primaryth">
    <w:name w:val="table-primary&gt;th"/>
    <w:basedOn w:val="a"/>
    <w:pPr>
      <w:shd w:val="clear" w:color="auto" w:fill="B8DAFF"/>
      <w:spacing w:before="100" w:beforeAutospacing="1" w:after="100" w:afterAutospacing="1"/>
    </w:pPr>
  </w:style>
  <w:style w:type="paragraph" w:customStyle="1" w:styleId="table-secondary">
    <w:name w:val="table-secondary"/>
    <w:basedOn w:val="a"/>
    <w:pPr>
      <w:shd w:val="clear" w:color="auto" w:fill="D6D8DB"/>
      <w:spacing w:before="100" w:beforeAutospacing="1" w:after="100" w:afterAutospacing="1"/>
    </w:pPr>
  </w:style>
  <w:style w:type="paragraph" w:customStyle="1" w:styleId="table-secondarytd">
    <w:name w:val="table-secondary&gt;td"/>
    <w:basedOn w:val="a"/>
    <w:pPr>
      <w:shd w:val="clear" w:color="auto" w:fill="D6D8DB"/>
      <w:spacing w:before="100" w:beforeAutospacing="1" w:after="100" w:afterAutospacing="1"/>
    </w:pPr>
  </w:style>
  <w:style w:type="paragraph" w:customStyle="1" w:styleId="table-secondaryth">
    <w:name w:val="table-secondary&gt;th"/>
    <w:basedOn w:val="a"/>
    <w:pPr>
      <w:shd w:val="clear" w:color="auto" w:fill="D6D8DB"/>
      <w:spacing w:before="100" w:beforeAutospacing="1" w:after="100" w:afterAutospacing="1"/>
    </w:pPr>
  </w:style>
  <w:style w:type="paragraph" w:customStyle="1" w:styleId="table-success">
    <w:name w:val="table-success"/>
    <w:basedOn w:val="a"/>
    <w:pPr>
      <w:shd w:val="clear" w:color="auto" w:fill="C3E6CB"/>
      <w:spacing w:before="100" w:beforeAutospacing="1" w:after="100" w:afterAutospacing="1"/>
    </w:pPr>
  </w:style>
  <w:style w:type="paragraph" w:customStyle="1" w:styleId="table-successtd">
    <w:name w:val="table-success&gt;td"/>
    <w:basedOn w:val="a"/>
    <w:pPr>
      <w:shd w:val="clear" w:color="auto" w:fill="C3E6CB"/>
      <w:spacing w:before="100" w:beforeAutospacing="1" w:after="100" w:afterAutospacing="1"/>
    </w:pPr>
  </w:style>
  <w:style w:type="paragraph" w:customStyle="1" w:styleId="table-successth">
    <w:name w:val="table-success&gt;th"/>
    <w:basedOn w:val="a"/>
    <w:pPr>
      <w:shd w:val="clear" w:color="auto" w:fill="C3E6CB"/>
      <w:spacing w:before="100" w:beforeAutospacing="1" w:after="100" w:afterAutospacing="1"/>
    </w:pPr>
  </w:style>
  <w:style w:type="paragraph" w:customStyle="1" w:styleId="table-info">
    <w:name w:val="table-info"/>
    <w:basedOn w:val="a"/>
    <w:pPr>
      <w:shd w:val="clear" w:color="auto" w:fill="BEE5EB"/>
      <w:spacing w:before="100" w:beforeAutospacing="1" w:after="100" w:afterAutospacing="1"/>
    </w:pPr>
  </w:style>
  <w:style w:type="paragraph" w:customStyle="1" w:styleId="table-infotd">
    <w:name w:val="table-info&gt;td"/>
    <w:basedOn w:val="a"/>
    <w:pPr>
      <w:shd w:val="clear" w:color="auto" w:fill="BEE5EB"/>
      <w:spacing w:before="100" w:beforeAutospacing="1" w:after="100" w:afterAutospacing="1"/>
    </w:pPr>
  </w:style>
  <w:style w:type="paragraph" w:customStyle="1" w:styleId="table-infoth">
    <w:name w:val="table-info&gt;th"/>
    <w:basedOn w:val="a"/>
    <w:pPr>
      <w:shd w:val="clear" w:color="auto" w:fill="BEE5EB"/>
      <w:spacing w:before="100" w:beforeAutospacing="1" w:after="100" w:afterAutospacing="1"/>
    </w:pPr>
  </w:style>
  <w:style w:type="paragraph" w:customStyle="1" w:styleId="table-warning">
    <w:name w:val="table-warning"/>
    <w:basedOn w:val="a"/>
    <w:pPr>
      <w:shd w:val="clear" w:color="auto" w:fill="FFEEBA"/>
      <w:spacing w:before="100" w:beforeAutospacing="1" w:after="100" w:afterAutospacing="1"/>
    </w:pPr>
  </w:style>
  <w:style w:type="paragraph" w:customStyle="1" w:styleId="table-warningtd">
    <w:name w:val="table-warning&gt;td"/>
    <w:basedOn w:val="a"/>
    <w:pPr>
      <w:shd w:val="clear" w:color="auto" w:fill="FFEEBA"/>
      <w:spacing w:before="100" w:beforeAutospacing="1" w:after="100" w:afterAutospacing="1"/>
    </w:pPr>
  </w:style>
  <w:style w:type="paragraph" w:customStyle="1" w:styleId="table-warningth">
    <w:name w:val="table-warning&gt;th"/>
    <w:basedOn w:val="a"/>
    <w:pPr>
      <w:shd w:val="clear" w:color="auto" w:fill="FFEEBA"/>
      <w:spacing w:before="100" w:beforeAutospacing="1" w:after="100" w:afterAutospacing="1"/>
    </w:pPr>
  </w:style>
  <w:style w:type="paragraph" w:customStyle="1" w:styleId="table-danger">
    <w:name w:val="table-danger"/>
    <w:basedOn w:val="a"/>
    <w:pPr>
      <w:shd w:val="clear" w:color="auto" w:fill="F5C6CB"/>
      <w:spacing w:before="100" w:beforeAutospacing="1" w:after="100" w:afterAutospacing="1"/>
    </w:pPr>
  </w:style>
  <w:style w:type="paragraph" w:customStyle="1" w:styleId="table-dangertd">
    <w:name w:val="table-danger&gt;td"/>
    <w:basedOn w:val="a"/>
    <w:pPr>
      <w:shd w:val="clear" w:color="auto" w:fill="F5C6CB"/>
      <w:spacing w:before="100" w:beforeAutospacing="1" w:after="100" w:afterAutospacing="1"/>
    </w:pPr>
  </w:style>
  <w:style w:type="paragraph" w:customStyle="1" w:styleId="table-dangerth">
    <w:name w:val="table-danger&gt;th"/>
    <w:basedOn w:val="a"/>
    <w:pPr>
      <w:shd w:val="clear" w:color="auto" w:fill="F5C6CB"/>
      <w:spacing w:before="100" w:beforeAutospacing="1" w:after="100" w:afterAutospacing="1"/>
    </w:pPr>
  </w:style>
  <w:style w:type="paragraph" w:customStyle="1" w:styleId="table-light">
    <w:name w:val="table-light"/>
    <w:basedOn w:val="a"/>
    <w:pPr>
      <w:shd w:val="clear" w:color="auto" w:fill="FDFDFE"/>
      <w:spacing w:before="100" w:beforeAutospacing="1" w:after="100" w:afterAutospacing="1"/>
    </w:pPr>
  </w:style>
  <w:style w:type="paragraph" w:customStyle="1" w:styleId="table-lighttd">
    <w:name w:val="table-light&gt;td"/>
    <w:basedOn w:val="a"/>
    <w:pPr>
      <w:shd w:val="clear" w:color="auto" w:fill="FDFDFE"/>
      <w:spacing w:before="100" w:beforeAutospacing="1" w:after="100" w:afterAutospacing="1"/>
    </w:pPr>
  </w:style>
  <w:style w:type="paragraph" w:customStyle="1" w:styleId="table-lightth">
    <w:name w:val="table-light&gt;th"/>
    <w:basedOn w:val="a"/>
    <w:pPr>
      <w:shd w:val="clear" w:color="auto" w:fill="FDFDFE"/>
      <w:spacing w:before="100" w:beforeAutospacing="1" w:after="100" w:afterAutospacing="1"/>
    </w:pPr>
  </w:style>
  <w:style w:type="paragraph" w:customStyle="1" w:styleId="table-dark">
    <w:name w:val="table-dark"/>
    <w:basedOn w:val="a"/>
    <w:pPr>
      <w:shd w:val="clear" w:color="auto" w:fill="343A40"/>
      <w:spacing w:before="100" w:beforeAutospacing="1" w:after="100" w:afterAutospacing="1"/>
    </w:pPr>
    <w:rPr>
      <w:color w:val="FFFFFF"/>
    </w:rPr>
  </w:style>
  <w:style w:type="paragraph" w:customStyle="1" w:styleId="table-darktd">
    <w:name w:val="table-dark&gt;td"/>
    <w:basedOn w:val="a"/>
    <w:pPr>
      <w:shd w:val="clear" w:color="auto" w:fill="C6C8CA"/>
      <w:spacing w:before="100" w:beforeAutospacing="1" w:after="100" w:afterAutospacing="1"/>
    </w:pPr>
  </w:style>
  <w:style w:type="paragraph" w:customStyle="1" w:styleId="table-darkth">
    <w:name w:val="table-dark&gt;th"/>
    <w:basedOn w:val="a"/>
    <w:pPr>
      <w:shd w:val="clear" w:color="auto" w:fill="C6C8CA"/>
      <w:spacing w:before="100" w:beforeAutospacing="1" w:after="100" w:afterAutospacing="1"/>
    </w:pPr>
  </w:style>
  <w:style w:type="paragraph" w:customStyle="1" w:styleId="table-responsive">
    <w:name w:val="table-responsive"/>
    <w:basedOn w:val="a"/>
    <w:pPr>
      <w:spacing w:before="100" w:beforeAutospacing="1" w:after="100" w:afterAutospacing="1"/>
    </w:pPr>
  </w:style>
  <w:style w:type="paragraph" w:customStyle="1" w:styleId="form-control">
    <w:name w:val="form-control"/>
    <w:basedOn w:val="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form-control-file">
    <w:name w:val="form-control-file"/>
    <w:basedOn w:val="a"/>
    <w:pPr>
      <w:spacing w:before="100" w:beforeAutospacing="1" w:after="100" w:afterAutospacing="1"/>
    </w:pPr>
  </w:style>
  <w:style w:type="paragraph" w:customStyle="1" w:styleId="form-control-range">
    <w:name w:val="form-control-range"/>
    <w:basedOn w:val="a"/>
    <w:pPr>
      <w:spacing w:before="100" w:beforeAutospacing="1" w:after="100" w:afterAutospacing="1"/>
    </w:pPr>
  </w:style>
  <w:style w:type="paragraph" w:customStyle="1" w:styleId="col-form-label">
    <w:name w:val="col-form-label"/>
    <w:basedOn w:val="a"/>
    <w:pPr>
      <w:spacing w:before="100" w:beforeAutospacing="1"/>
    </w:pPr>
  </w:style>
  <w:style w:type="paragraph" w:customStyle="1" w:styleId="col-form-label-lg">
    <w:name w:val="col-form-label-lg"/>
    <w:basedOn w:val="a"/>
    <w:pPr>
      <w:spacing w:before="100" w:beforeAutospacing="1" w:after="100" w:afterAutospacing="1"/>
    </w:pPr>
  </w:style>
  <w:style w:type="paragraph" w:customStyle="1" w:styleId="col-form-label-sm">
    <w:name w:val="col-form-label-sm"/>
    <w:basedOn w:val="a"/>
    <w:pPr>
      <w:spacing w:before="100" w:beforeAutospacing="1" w:after="100" w:afterAutospacing="1"/>
    </w:pPr>
  </w:style>
  <w:style w:type="paragraph" w:customStyle="1" w:styleId="form-control-plaintext">
    <w:name w:val="form-control-plaintext"/>
    <w:basedOn w:val="a"/>
    <w:pPr>
      <w:spacing w:before="100" w:beforeAutospacing="1"/>
    </w:pPr>
    <w:rPr>
      <w:color w:val="212529"/>
    </w:rPr>
  </w:style>
  <w:style w:type="paragraph" w:customStyle="1" w:styleId="form-control-sm">
    <w:name w:val="form-control-sm"/>
    <w:basedOn w:val="a"/>
    <w:pPr>
      <w:spacing w:before="100" w:beforeAutospacing="1" w:after="100" w:afterAutospacing="1"/>
    </w:pPr>
    <w:rPr>
      <w:rFonts w:ascii="Roboto" w:hAnsi="Roboto"/>
    </w:rPr>
  </w:style>
  <w:style w:type="paragraph" w:customStyle="1" w:styleId="form-control-lg">
    <w:name w:val="form-control-lg"/>
    <w:basedOn w:val="a"/>
    <w:pPr>
      <w:spacing w:before="100" w:beforeAutospacing="1" w:after="100" w:afterAutospacing="1"/>
    </w:pPr>
  </w:style>
  <w:style w:type="paragraph" w:customStyle="1" w:styleId="form-text">
    <w:name w:val="form-text"/>
    <w:basedOn w:val="a"/>
    <w:pPr>
      <w:spacing w:before="100" w:beforeAutospacing="1" w:after="100" w:afterAutospacing="1"/>
    </w:pPr>
  </w:style>
  <w:style w:type="paragraph" w:customStyle="1" w:styleId="form-row">
    <w:name w:val="form-row"/>
    <w:basedOn w:val="a"/>
    <w:pPr>
      <w:spacing w:before="100" w:beforeAutospacing="1" w:after="100" w:afterAutospacing="1"/>
      <w:ind w:left="-75" w:right="-75"/>
    </w:pPr>
  </w:style>
  <w:style w:type="paragraph" w:customStyle="1" w:styleId="form-check">
    <w:name w:val="form-check"/>
    <w:basedOn w:val="a"/>
    <w:pPr>
      <w:spacing w:before="100" w:beforeAutospacing="1" w:after="100" w:afterAutospacing="1"/>
    </w:pPr>
  </w:style>
  <w:style w:type="paragraph" w:customStyle="1" w:styleId="form-check-label">
    <w:name w:val="form-check-label"/>
    <w:basedOn w:val="a"/>
    <w:pPr>
      <w:spacing w:before="100" w:beforeAutospacing="1"/>
    </w:pPr>
  </w:style>
  <w:style w:type="paragraph" w:customStyle="1" w:styleId="form-check-inline">
    <w:name w:val="form-check-inline"/>
    <w:basedOn w:val="a"/>
    <w:pPr>
      <w:spacing w:before="100" w:beforeAutospacing="1" w:after="100" w:afterAutospacing="1"/>
    </w:pPr>
  </w:style>
  <w:style w:type="paragraph" w:customStyle="1" w:styleId="valid-feedback">
    <w:name w:val="valid-feedback"/>
    <w:basedOn w:val="a"/>
    <w:pPr>
      <w:spacing w:before="100" w:beforeAutospacing="1" w:after="100" w:afterAutospacing="1"/>
    </w:pPr>
    <w:rPr>
      <w:vanish/>
      <w:color w:val="28A745"/>
      <w:sz w:val="19"/>
      <w:szCs w:val="19"/>
    </w:rPr>
  </w:style>
  <w:style w:type="paragraph" w:customStyle="1" w:styleId="valid-tooltip">
    <w:name w:val="valid-tooltip"/>
    <w:basedOn w:val="a"/>
    <w:pPr>
      <w:spacing w:before="100" w:beforeAutospacing="1" w:after="100" w:afterAutospacing="1"/>
    </w:pPr>
    <w:rPr>
      <w:vanish/>
      <w:color w:val="FFFFFF"/>
    </w:rPr>
  </w:style>
  <w:style w:type="paragraph" w:customStyle="1" w:styleId="invalid-feedback">
    <w:name w:val="invalid-feedback"/>
    <w:basedOn w:val="a"/>
    <w:pPr>
      <w:spacing w:before="100" w:beforeAutospacing="1" w:after="100" w:afterAutospacing="1"/>
    </w:pPr>
    <w:rPr>
      <w:vanish/>
      <w:color w:val="DC3545"/>
      <w:sz w:val="19"/>
      <w:szCs w:val="19"/>
    </w:rPr>
  </w:style>
  <w:style w:type="paragraph" w:customStyle="1" w:styleId="invalid-tooltip">
    <w:name w:val="invalid-tooltip"/>
    <w:basedOn w:val="a"/>
    <w:pPr>
      <w:spacing w:before="100" w:beforeAutospacing="1" w:after="100" w:afterAutospacing="1"/>
    </w:pPr>
    <w:rPr>
      <w:vanish/>
      <w:color w:val="FFFFFF"/>
    </w:rPr>
  </w:style>
  <w:style w:type="paragraph" w:customStyle="1" w:styleId="btn">
    <w:name w:val="btn"/>
    <w:basedOn w:val="a"/>
    <w:pPr>
      <w:spacing w:before="100" w:beforeAutospacing="1" w:after="100" w:afterAutospacing="1"/>
      <w:jc w:val="center"/>
      <w:textAlignment w:val="center"/>
    </w:pPr>
    <w:rPr>
      <w:color w:val="212529"/>
    </w:rPr>
  </w:style>
  <w:style w:type="paragraph" w:customStyle="1" w:styleId="btn-primary">
    <w:name w:val="btn-primary"/>
    <w:basedOn w:val="a"/>
    <w:pPr>
      <w:shd w:val="clear" w:color="auto" w:fill="0069D9"/>
      <w:spacing w:before="100" w:beforeAutospacing="1" w:after="100" w:afterAutospacing="1"/>
    </w:pPr>
    <w:rPr>
      <w:color w:val="F5F5F5"/>
    </w:rPr>
  </w:style>
  <w:style w:type="paragraph" w:customStyle="1" w:styleId="btn-secondary">
    <w:name w:val="btn-secondary"/>
    <w:basedOn w:val="a"/>
    <w:pPr>
      <w:shd w:val="clear" w:color="auto" w:fill="6C757D"/>
      <w:spacing w:before="100" w:beforeAutospacing="1" w:after="100" w:afterAutospacing="1"/>
    </w:pPr>
    <w:rPr>
      <w:color w:val="FFFFFF"/>
    </w:rPr>
  </w:style>
  <w:style w:type="paragraph" w:customStyle="1" w:styleId="btn-success">
    <w:name w:val="btn-success"/>
    <w:basedOn w:val="a"/>
    <w:pPr>
      <w:shd w:val="clear" w:color="auto" w:fill="28A745"/>
      <w:spacing w:before="100" w:beforeAutospacing="1" w:after="100" w:afterAutospacing="1"/>
    </w:pPr>
    <w:rPr>
      <w:color w:val="F5F5F5"/>
    </w:rPr>
  </w:style>
  <w:style w:type="paragraph" w:customStyle="1" w:styleId="btn-info">
    <w:name w:val="btn-info"/>
    <w:basedOn w:val="a"/>
    <w:pPr>
      <w:shd w:val="clear" w:color="auto" w:fill="17A2B8"/>
      <w:spacing w:before="100" w:beforeAutospacing="1" w:after="100" w:afterAutospacing="1"/>
    </w:pPr>
    <w:rPr>
      <w:color w:val="F5F5F5"/>
    </w:rPr>
  </w:style>
  <w:style w:type="paragraph" w:customStyle="1" w:styleId="btn-warning">
    <w:name w:val="btn-warning"/>
    <w:basedOn w:val="a"/>
    <w:pPr>
      <w:shd w:val="clear" w:color="auto" w:fill="FFE358"/>
      <w:spacing w:before="100" w:beforeAutospacing="1" w:after="100" w:afterAutospacing="1"/>
    </w:pPr>
    <w:rPr>
      <w:color w:val="333333"/>
    </w:rPr>
  </w:style>
  <w:style w:type="paragraph" w:customStyle="1" w:styleId="btn-danger">
    <w:name w:val="btn-danger"/>
    <w:basedOn w:val="a"/>
    <w:pPr>
      <w:shd w:val="clear" w:color="auto" w:fill="DC3545"/>
      <w:spacing w:before="100" w:beforeAutospacing="1" w:after="100" w:afterAutospacing="1"/>
    </w:pPr>
    <w:rPr>
      <w:color w:val="F5F5F5"/>
    </w:rPr>
  </w:style>
  <w:style w:type="paragraph" w:customStyle="1" w:styleId="btn-light">
    <w:name w:val="btn-light"/>
    <w:basedOn w:val="a"/>
    <w:pPr>
      <w:shd w:val="clear" w:color="auto" w:fill="F8F9FA"/>
      <w:spacing w:before="100" w:beforeAutospacing="1" w:after="100" w:afterAutospacing="1"/>
    </w:pPr>
    <w:rPr>
      <w:color w:val="212529"/>
    </w:rPr>
  </w:style>
  <w:style w:type="paragraph" w:customStyle="1" w:styleId="btn-dark">
    <w:name w:val="btn-dark"/>
    <w:basedOn w:val="a"/>
    <w:pPr>
      <w:shd w:val="clear" w:color="auto" w:fill="343A40"/>
      <w:spacing w:before="100" w:beforeAutospacing="1" w:after="100" w:afterAutospacing="1"/>
    </w:pPr>
    <w:rPr>
      <w:color w:val="FFFFFF"/>
    </w:rPr>
  </w:style>
  <w:style w:type="paragraph" w:customStyle="1" w:styleId="btn-outline-primary">
    <w:name w:val="btn-outline-primary"/>
    <w:basedOn w:val="a"/>
    <w:pPr>
      <w:spacing w:before="100" w:beforeAutospacing="1" w:after="100" w:afterAutospacing="1"/>
    </w:pPr>
    <w:rPr>
      <w:color w:val="007BFF"/>
    </w:rPr>
  </w:style>
  <w:style w:type="paragraph" w:customStyle="1" w:styleId="btn-outline-secondary">
    <w:name w:val="btn-outline-secondary"/>
    <w:basedOn w:val="a"/>
    <w:pPr>
      <w:spacing w:before="100" w:beforeAutospacing="1" w:after="100" w:afterAutospacing="1"/>
    </w:pPr>
    <w:rPr>
      <w:color w:val="6C757D"/>
    </w:rPr>
  </w:style>
  <w:style w:type="paragraph" w:customStyle="1" w:styleId="btn-outline-success">
    <w:name w:val="btn-outline-success"/>
    <w:basedOn w:val="a"/>
    <w:pPr>
      <w:spacing w:before="100" w:beforeAutospacing="1" w:after="100" w:afterAutospacing="1"/>
    </w:pPr>
    <w:rPr>
      <w:color w:val="28A745"/>
    </w:rPr>
  </w:style>
  <w:style w:type="paragraph" w:customStyle="1" w:styleId="btn-outline-info">
    <w:name w:val="btn-outline-info"/>
    <w:basedOn w:val="a"/>
    <w:pPr>
      <w:spacing w:before="100" w:beforeAutospacing="1" w:after="100" w:afterAutospacing="1"/>
    </w:pPr>
    <w:rPr>
      <w:color w:val="17A2B8"/>
    </w:rPr>
  </w:style>
  <w:style w:type="paragraph" w:customStyle="1" w:styleId="btn-outline-warning">
    <w:name w:val="btn-outline-warning"/>
    <w:basedOn w:val="a"/>
    <w:pPr>
      <w:spacing w:before="100" w:beforeAutospacing="1" w:after="100" w:afterAutospacing="1"/>
    </w:pPr>
    <w:rPr>
      <w:color w:val="FFC107"/>
    </w:rPr>
  </w:style>
  <w:style w:type="paragraph" w:customStyle="1" w:styleId="btn-outline-danger">
    <w:name w:val="btn-outline-danger"/>
    <w:basedOn w:val="a"/>
    <w:pPr>
      <w:spacing w:before="100" w:beforeAutospacing="1" w:after="100" w:afterAutospacing="1"/>
    </w:pPr>
    <w:rPr>
      <w:color w:val="DC3545"/>
    </w:rPr>
  </w:style>
  <w:style w:type="paragraph" w:customStyle="1" w:styleId="btn-outline-light">
    <w:name w:val="btn-outline-light"/>
    <w:basedOn w:val="a"/>
    <w:pPr>
      <w:spacing w:before="100" w:beforeAutospacing="1" w:after="100" w:afterAutospacing="1"/>
    </w:pPr>
    <w:rPr>
      <w:color w:val="F8F9FA"/>
    </w:rPr>
  </w:style>
  <w:style w:type="paragraph" w:customStyle="1" w:styleId="btn-outline-dark">
    <w:name w:val="btn-outline-dark"/>
    <w:basedOn w:val="a"/>
    <w:pPr>
      <w:spacing w:before="100" w:beforeAutospacing="1" w:after="100" w:afterAutospacing="1"/>
    </w:pPr>
    <w:rPr>
      <w:color w:val="343A40"/>
    </w:rPr>
  </w:style>
  <w:style w:type="paragraph" w:customStyle="1" w:styleId="btn-link">
    <w:name w:val="btn-link"/>
    <w:basedOn w:val="a"/>
    <w:pPr>
      <w:spacing w:before="100" w:beforeAutospacing="1" w:after="100" w:afterAutospacing="1"/>
    </w:pPr>
    <w:rPr>
      <w:color w:val="007BFF"/>
    </w:rPr>
  </w:style>
  <w:style w:type="paragraph" w:customStyle="1" w:styleId="btn-block">
    <w:name w:val="btn-block"/>
    <w:basedOn w:val="a"/>
    <w:pPr>
      <w:spacing w:before="100" w:beforeAutospacing="1" w:after="100" w:afterAutospacing="1"/>
    </w:pPr>
  </w:style>
  <w:style w:type="paragraph" w:customStyle="1" w:styleId="collapsing">
    <w:name w:val="collapsing"/>
    <w:basedOn w:val="a"/>
    <w:pPr>
      <w:spacing w:before="100" w:beforeAutospacing="1" w:after="100" w:afterAutospacing="1"/>
    </w:pPr>
  </w:style>
  <w:style w:type="paragraph" w:customStyle="1" w:styleId="dropdown-toggle">
    <w:name w:val="dropdown-toggle"/>
    <w:basedOn w:val="a"/>
    <w:pPr>
      <w:spacing w:before="100" w:beforeAutospacing="1" w:after="100" w:afterAutospacing="1"/>
    </w:pPr>
  </w:style>
  <w:style w:type="paragraph" w:customStyle="1" w:styleId="dropdown-menu">
    <w:name w:val="dropdown-menu"/>
    <w:basedOn w:val="a"/>
    <w:pPr>
      <w:shd w:val="clear" w:color="auto" w:fill="FFFFFF"/>
      <w:spacing w:before="100" w:beforeAutospacing="1" w:after="100" w:afterAutospacing="1"/>
    </w:pPr>
    <w:rPr>
      <w:vanish/>
      <w:color w:val="212529"/>
    </w:rPr>
  </w:style>
  <w:style w:type="paragraph" w:customStyle="1" w:styleId="dropdown-divider">
    <w:name w:val="dropdown-divider"/>
    <w:basedOn w:val="a"/>
    <w:pPr>
      <w:pBdr>
        <w:top w:val="single" w:sz="6" w:space="0" w:color="E9ECEF"/>
      </w:pBdr>
      <w:spacing w:before="100" w:beforeAutospacing="1" w:after="100" w:afterAutospacing="1"/>
    </w:pPr>
  </w:style>
  <w:style w:type="paragraph" w:customStyle="1" w:styleId="dropdown-item">
    <w:name w:val="dropdown-item"/>
    <w:basedOn w:val="a"/>
    <w:pPr>
      <w:spacing w:before="100" w:beforeAutospacing="1" w:after="100" w:afterAutospacing="1"/>
    </w:pPr>
    <w:rPr>
      <w:color w:val="212529"/>
    </w:rPr>
  </w:style>
  <w:style w:type="paragraph" w:customStyle="1" w:styleId="dropdown-header">
    <w:name w:val="dropdown-header"/>
    <w:basedOn w:val="a"/>
    <w:pPr>
      <w:spacing w:before="100" w:beforeAutospacing="1"/>
    </w:pPr>
    <w:rPr>
      <w:color w:val="6C757D"/>
    </w:rPr>
  </w:style>
  <w:style w:type="paragraph" w:customStyle="1" w:styleId="dropdown-item-text">
    <w:name w:val="dropdown-item-text"/>
    <w:basedOn w:val="a"/>
    <w:pPr>
      <w:spacing w:before="100" w:beforeAutospacing="1" w:after="100" w:afterAutospacing="1"/>
    </w:pPr>
    <w:rPr>
      <w:color w:val="212529"/>
    </w:rPr>
  </w:style>
  <w:style w:type="paragraph" w:customStyle="1" w:styleId="btn-group">
    <w:name w:val="btn-group"/>
    <w:basedOn w:val="a"/>
    <w:pPr>
      <w:spacing w:before="100" w:beforeAutospacing="1" w:after="100" w:afterAutospacing="1"/>
      <w:textAlignment w:val="center"/>
    </w:pPr>
  </w:style>
  <w:style w:type="paragraph" w:customStyle="1" w:styleId="btn-group-vertical">
    <w:name w:val="btn-group-vertical"/>
    <w:basedOn w:val="a"/>
    <w:pPr>
      <w:spacing w:before="100" w:beforeAutospacing="1" w:after="100" w:afterAutospacing="1"/>
      <w:textAlignment w:val="center"/>
    </w:pPr>
  </w:style>
  <w:style w:type="paragraph" w:customStyle="1" w:styleId="input-group">
    <w:name w:val="input-group"/>
    <w:basedOn w:val="a"/>
    <w:pPr>
      <w:spacing w:before="100" w:beforeAutospacing="1" w:after="100" w:afterAutospacing="1"/>
    </w:pPr>
  </w:style>
  <w:style w:type="paragraph" w:customStyle="1" w:styleId="input-group-prepend">
    <w:name w:val="input-group-prepend"/>
    <w:basedOn w:val="a"/>
    <w:pPr>
      <w:spacing w:before="100" w:beforeAutospacing="1" w:after="100" w:afterAutospacing="1"/>
      <w:ind w:right="-15"/>
    </w:pPr>
  </w:style>
  <w:style w:type="paragraph" w:customStyle="1" w:styleId="input-group-append">
    <w:name w:val="input-group-append"/>
    <w:basedOn w:val="a"/>
    <w:pPr>
      <w:spacing w:before="100" w:beforeAutospacing="1" w:after="100" w:afterAutospacing="1"/>
      <w:ind w:left="-30"/>
    </w:pPr>
  </w:style>
  <w:style w:type="paragraph" w:customStyle="1" w:styleId="input-group-text">
    <w:name w:val="input-group-text"/>
    <w:basedOn w:val="a"/>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color w:val="495057"/>
    </w:rPr>
  </w:style>
  <w:style w:type="paragraph" w:customStyle="1" w:styleId="custom-control">
    <w:name w:val="custom-control"/>
    <w:basedOn w:val="a"/>
    <w:pPr>
      <w:spacing w:before="100" w:beforeAutospacing="1" w:after="100" w:afterAutospacing="1"/>
    </w:pPr>
  </w:style>
  <w:style w:type="paragraph" w:customStyle="1" w:styleId="custom-control-label">
    <w:name w:val="custom-control-label"/>
    <w:basedOn w:val="a"/>
    <w:pPr>
      <w:spacing w:before="100" w:beforeAutospacing="1"/>
      <w:textAlignment w:val="top"/>
    </w:pPr>
  </w:style>
  <w:style w:type="paragraph" w:customStyle="1" w:styleId="custom-select">
    <w:name w:val="custom-select"/>
    <w:basedOn w:val="a"/>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color w:val="495057"/>
    </w:rPr>
  </w:style>
  <w:style w:type="paragraph" w:customStyle="1" w:styleId="custom-file">
    <w:name w:val="custom-file"/>
    <w:basedOn w:val="a"/>
    <w:pPr>
      <w:spacing w:before="100" w:beforeAutospacing="1"/>
    </w:pPr>
  </w:style>
  <w:style w:type="paragraph" w:customStyle="1" w:styleId="custom-file-input">
    <w:name w:val="custom-file-input"/>
    <w:basedOn w:val="a"/>
  </w:style>
  <w:style w:type="paragraph" w:customStyle="1" w:styleId="custom-file-label">
    <w:name w:val="custom-file-label"/>
    <w:basedOn w:val="a"/>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color w:val="495057"/>
    </w:rPr>
  </w:style>
  <w:style w:type="paragraph" w:customStyle="1" w:styleId="custom-range">
    <w:name w:val="custom-range"/>
    <w:basedOn w:val="a"/>
    <w:pPr>
      <w:spacing w:before="100" w:beforeAutospacing="1" w:after="100" w:afterAutospacing="1"/>
    </w:pPr>
  </w:style>
  <w:style w:type="paragraph" w:customStyle="1" w:styleId="nav">
    <w:name w:val="nav"/>
    <w:basedOn w:val="a"/>
    <w:pPr>
      <w:spacing w:before="100" w:beforeAutospacing="1"/>
    </w:pPr>
  </w:style>
  <w:style w:type="paragraph" w:customStyle="1" w:styleId="nav-link">
    <w:name w:val="nav-link"/>
    <w:basedOn w:val="a"/>
    <w:pPr>
      <w:spacing w:before="100" w:beforeAutospacing="1" w:after="100" w:afterAutospacing="1"/>
    </w:pPr>
  </w:style>
  <w:style w:type="paragraph" w:customStyle="1" w:styleId="nav-tabs">
    <w:name w:val="nav-tabs"/>
    <w:basedOn w:val="a"/>
    <w:pPr>
      <w:pBdr>
        <w:bottom w:val="single" w:sz="6" w:space="0" w:color="DEE2E6"/>
      </w:pBdr>
      <w:spacing w:before="100" w:beforeAutospacing="1" w:after="100" w:afterAutospacing="1"/>
    </w:pPr>
  </w:style>
  <w:style w:type="paragraph" w:customStyle="1" w:styleId="navbar-brand">
    <w:name w:val="navbar-brand"/>
    <w:basedOn w:val="a"/>
    <w:pPr>
      <w:spacing w:before="100" w:beforeAutospacing="1" w:after="100" w:afterAutospacing="1"/>
    </w:pPr>
  </w:style>
  <w:style w:type="paragraph" w:customStyle="1" w:styleId="navbar-nav">
    <w:name w:val="navbar-nav"/>
    <w:basedOn w:val="a"/>
    <w:pPr>
      <w:spacing w:before="100" w:beforeAutospacing="1"/>
    </w:pPr>
  </w:style>
  <w:style w:type="paragraph" w:customStyle="1" w:styleId="navbar-toggler">
    <w:name w:val="navbar-toggler"/>
    <w:basedOn w:val="a"/>
    <w:pPr>
      <w:spacing w:before="100" w:beforeAutospacing="1" w:after="100" w:afterAutospacing="1"/>
    </w:pPr>
    <w:rPr>
      <w:vanish/>
    </w:rPr>
  </w:style>
  <w:style w:type="paragraph" w:customStyle="1" w:styleId="navbar-toggler-icon">
    <w:name w:val="navbar-toggler-icon"/>
    <w:basedOn w:val="a"/>
    <w:pPr>
      <w:spacing w:before="100" w:beforeAutospacing="1" w:after="100" w:afterAutospacing="1"/>
      <w:textAlignment w:val="center"/>
    </w:pPr>
  </w:style>
  <w:style w:type="paragraph" w:customStyle="1" w:styleId="card">
    <w:name w:val="card"/>
    <w:basedOn w:val="a"/>
    <w:pPr>
      <w:shd w:val="clear" w:color="auto" w:fill="FFFFFF"/>
      <w:spacing w:before="100" w:beforeAutospacing="1" w:after="100" w:afterAutospacing="1"/>
    </w:pPr>
  </w:style>
  <w:style w:type="paragraph" w:customStyle="1" w:styleId="cardhr">
    <w:name w:val="card&gt;hr"/>
    <w:basedOn w:val="a"/>
    <w:pPr>
      <w:spacing w:before="100" w:beforeAutospacing="1" w:after="100" w:afterAutospacing="1"/>
    </w:pPr>
  </w:style>
  <w:style w:type="paragraph" w:customStyle="1" w:styleId="card-subtitle">
    <w:name w:val="card-subtitle"/>
    <w:basedOn w:val="a"/>
    <w:pPr>
      <w:spacing w:before="100" w:beforeAutospacing="1"/>
    </w:pPr>
  </w:style>
  <w:style w:type="paragraph" w:customStyle="1" w:styleId="card-header">
    <w:name w:val="card-header"/>
    <w:basedOn w:val="a"/>
    <w:pPr>
      <w:spacing w:before="100" w:beforeAutospacing="1"/>
    </w:pPr>
  </w:style>
  <w:style w:type="paragraph" w:customStyle="1" w:styleId="card-header-tabs">
    <w:name w:val="card-header-tabs"/>
    <w:basedOn w:val="a"/>
    <w:pPr>
      <w:spacing w:before="100" w:beforeAutospacing="1" w:after="100" w:afterAutospacing="1"/>
    </w:pPr>
  </w:style>
  <w:style w:type="paragraph" w:customStyle="1" w:styleId="card-img">
    <w:name w:val="card-img"/>
    <w:basedOn w:val="a"/>
    <w:pPr>
      <w:spacing w:before="100" w:beforeAutospacing="1" w:after="100" w:afterAutospacing="1"/>
    </w:pPr>
  </w:style>
  <w:style w:type="paragraph" w:customStyle="1" w:styleId="card-img-bottom">
    <w:name w:val="card-img-bottom"/>
    <w:basedOn w:val="a"/>
    <w:pPr>
      <w:spacing w:before="100" w:beforeAutospacing="1" w:after="100" w:afterAutospacing="1"/>
    </w:pPr>
  </w:style>
  <w:style w:type="paragraph" w:customStyle="1" w:styleId="card-img-top">
    <w:name w:val="card-img-top"/>
    <w:basedOn w:val="a"/>
    <w:pPr>
      <w:spacing w:before="100" w:beforeAutospacing="1" w:after="100" w:afterAutospacing="1"/>
    </w:pPr>
  </w:style>
  <w:style w:type="paragraph" w:customStyle="1" w:styleId="breadcrumb">
    <w:name w:val="breadcrumb"/>
    <w:basedOn w:val="a"/>
    <w:pPr>
      <w:shd w:val="clear" w:color="auto" w:fill="E9ECEF"/>
    </w:pPr>
    <w:rPr>
      <w:sz w:val="20"/>
      <w:szCs w:val="20"/>
    </w:rPr>
  </w:style>
  <w:style w:type="paragraph" w:customStyle="1" w:styleId="pagination">
    <w:name w:val="pagination"/>
    <w:basedOn w:val="a"/>
    <w:pPr>
      <w:spacing w:before="100" w:beforeAutospacing="1" w:after="100" w:afterAutospacing="1"/>
    </w:pPr>
  </w:style>
  <w:style w:type="paragraph" w:customStyle="1" w:styleId="page-link">
    <w:name w:val="page-link"/>
    <w:basedOn w:val="a"/>
    <w:pPr>
      <w:shd w:val="clear" w:color="auto" w:fill="F5F7FA"/>
      <w:spacing w:before="100" w:beforeAutospacing="1" w:after="100" w:afterAutospacing="1"/>
      <w:ind w:left="-15"/>
    </w:pPr>
    <w:rPr>
      <w:b/>
      <w:bCs/>
      <w:color w:val="007BFF"/>
    </w:rPr>
  </w:style>
  <w:style w:type="paragraph" w:customStyle="1" w:styleId="badge">
    <w:name w:val="badge"/>
    <w:basedOn w:val="a"/>
    <w:pPr>
      <w:spacing w:before="100" w:beforeAutospacing="1" w:after="100" w:afterAutospacing="1"/>
      <w:jc w:val="center"/>
      <w:textAlignment w:val="baseline"/>
    </w:pPr>
    <w:rPr>
      <w:b/>
      <w:bCs/>
      <w:sz w:val="18"/>
      <w:szCs w:val="18"/>
    </w:rPr>
  </w:style>
  <w:style w:type="paragraph" w:customStyle="1" w:styleId="badge-pill">
    <w:name w:val="badge-pill"/>
    <w:basedOn w:val="a"/>
    <w:pPr>
      <w:spacing w:before="100" w:beforeAutospacing="1" w:after="100" w:afterAutospacing="1"/>
    </w:pPr>
  </w:style>
  <w:style w:type="paragraph" w:customStyle="1" w:styleId="badge-primary">
    <w:name w:val="badge-primary"/>
    <w:basedOn w:val="a"/>
    <w:pPr>
      <w:shd w:val="clear" w:color="auto" w:fill="007BFF"/>
      <w:spacing w:before="100" w:beforeAutospacing="1" w:after="100" w:afterAutospacing="1"/>
    </w:pPr>
    <w:rPr>
      <w:color w:val="FFFFFF"/>
    </w:rPr>
  </w:style>
  <w:style w:type="paragraph" w:customStyle="1" w:styleId="badge-secondary">
    <w:name w:val="badge-secondary"/>
    <w:basedOn w:val="a"/>
    <w:pPr>
      <w:shd w:val="clear" w:color="auto" w:fill="6C757D"/>
      <w:spacing w:before="100" w:beforeAutospacing="1" w:after="100" w:afterAutospacing="1"/>
    </w:pPr>
    <w:rPr>
      <w:color w:val="FFFFFF"/>
    </w:rPr>
  </w:style>
  <w:style w:type="paragraph" w:customStyle="1" w:styleId="badge-success">
    <w:name w:val="badge-success"/>
    <w:basedOn w:val="a"/>
    <w:pPr>
      <w:shd w:val="clear" w:color="auto" w:fill="28A745"/>
      <w:spacing w:before="100" w:beforeAutospacing="1" w:after="100" w:afterAutospacing="1"/>
    </w:pPr>
    <w:rPr>
      <w:color w:val="FFFFFF"/>
    </w:rPr>
  </w:style>
  <w:style w:type="paragraph" w:customStyle="1" w:styleId="badge-info">
    <w:name w:val="badge-info"/>
    <w:basedOn w:val="a"/>
    <w:pPr>
      <w:shd w:val="clear" w:color="auto" w:fill="17A2B8"/>
      <w:spacing w:before="100" w:beforeAutospacing="1" w:after="100" w:afterAutospacing="1"/>
    </w:pPr>
    <w:rPr>
      <w:color w:val="FFFFFF"/>
    </w:rPr>
  </w:style>
  <w:style w:type="paragraph" w:customStyle="1" w:styleId="badge-warning">
    <w:name w:val="badge-warning"/>
    <w:basedOn w:val="a"/>
    <w:pPr>
      <w:shd w:val="clear" w:color="auto" w:fill="FFC107"/>
      <w:spacing w:before="100" w:beforeAutospacing="1" w:after="100" w:afterAutospacing="1"/>
    </w:pPr>
    <w:rPr>
      <w:color w:val="212529"/>
    </w:rPr>
  </w:style>
  <w:style w:type="paragraph" w:customStyle="1" w:styleId="badge-danger">
    <w:name w:val="badge-danger"/>
    <w:basedOn w:val="a"/>
    <w:pPr>
      <w:shd w:val="clear" w:color="auto" w:fill="DC3545"/>
      <w:spacing w:before="100" w:beforeAutospacing="1" w:after="100" w:afterAutospacing="1"/>
    </w:pPr>
    <w:rPr>
      <w:color w:val="FFFFFF"/>
    </w:rPr>
  </w:style>
  <w:style w:type="paragraph" w:customStyle="1" w:styleId="badge-light">
    <w:name w:val="badge-light"/>
    <w:basedOn w:val="a"/>
    <w:pPr>
      <w:shd w:val="clear" w:color="auto" w:fill="F8F9FA"/>
      <w:spacing w:before="100" w:beforeAutospacing="1" w:after="100" w:afterAutospacing="1"/>
    </w:pPr>
    <w:rPr>
      <w:color w:val="212529"/>
    </w:rPr>
  </w:style>
  <w:style w:type="paragraph" w:customStyle="1" w:styleId="badge-dark">
    <w:name w:val="badge-dark"/>
    <w:basedOn w:val="a"/>
    <w:pPr>
      <w:shd w:val="clear" w:color="auto" w:fill="343A40"/>
      <w:spacing w:before="100" w:beforeAutospacing="1" w:after="100" w:afterAutospacing="1"/>
    </w:pPr>
    <w:rPr>
      <w:color w:val="FFFFFF"/>
    </w:rPr>
  </w:style>
  <w:style w:type="paragraph" w:customStyle="1" w:styleId="jumbotron">
    <w:name w:val="jumbotron"/>
    <w:basedOn w:val="a"/>
    <w:pPr>
      <w:shd w:val="clear" w:color="auto" w:fill="E9ECEF"/>
      <w:spacing w:before="100" w:beforeAutospacing="1" w:after="100" w:afterAutospacing="1"/>
    </w:pPr>
  </w:style>
  <w:style w:type="paragraph" w:customStyle="1" w:styleId="jumbotron-fluid">
    <w:name w:val="jumbotron-fluid"/>
    <w:basedOn w:val="a"/>
    <w:pPr>
      <w:spacing w:before="100" w:beforeAutospacing="1" w:after="100" w:afterAutospacing="1"/>
    </w:pPr>
  </w:style>
  <w:style w:type="paragraph" w:customStyle="1" w:styleId="alert-link">
    <w:name w:val="alert-link"/>
    <w:basedOn w:val="a"/>
    <w:pPr>
      <w:spacing w:before="100" w:beforeAutospacing="1" w:after="100" w:afterAutospacing="1"/>
    </w:pPr>
    <w:rPr>
      <w:b/>
      <w:bCs/>
    </w:rPr>
  </w:style>
  <w:style w:type="paragraph" w:customStyle="1" w:styleId="alert-primary">
    <w:name w:val="alert-primary"/>
    <w:basedOn w:val="a"/>
    <w:pPr>
      <w:shd w:val="clear" w:color="auto" w:fill="CCE5FF"/>
      <w:spacing w:before="100" w:beforeAutospacing="1" w:after="100" w:afterAutospacing="1"/>
    </w:pPr>
    <w:rPr>
      <w:color w:val="004085"/>
    </w:rPr>
  </w:style>
  <w:style w:type="paragraph" w:customStyle="1" w:styleId="alert-secondary">
    <w:name w:val="alert-secondary"/>
    <w:basedOn w:val="a"/>
    <w:pPr>
      <w:shd w:val="clear" w:color="auto" w:fill="E2E3E5"/>
      <w:spacing w:before="100" w:beforeAutospacing="1" w:after="100" w:afterAutospacing="1"/>
    </w:pPr>
    <w:rPr>
      <w:color w:val="383D41"/>
    </w:rPr>
  </w:style>
  <w:style w:type="paragraph" w:customStyle="1" w:styleId="alert-success">
    <w:name w:val="alert-success"/>
    <w:basedOn w:val="a"/>
    <w:pPr>
      <w:shd w:val="clear" w:color="auto" w:fill="D4EDDA"/>
      <w:spacing w:before="100" w:beforeAutospacing="1" w:after="100" w:afterAutospacing="1"/>
    </w:pPr>
    <w:rPr>
      <w:color w:val="155724"/>
    </w:rPr>
  </w:style>
  <w:style w:type="paragraph" w:customStyle="1" w:styleId="alert-info">
    <w:name w:val="alert-info"/>
    <w:basedOn w:val="a"/>
    <w:pPr>
      <w:shd w:val="clear" w:color="auto" w:fill="D1ECF1"/>
      <w:spacing w:before="100" w:beforeAutospacing="1" w:after="100" w:afterAutospacing="1"/>
    </w:pPr>
    <w:rPr>
      <w:color w:val="0C5460"/>
    </w:rPr>
  </w:style>
  <w:style w:type="paragraph" w:customStyle="1" w:styleId="alert-warning">
    <w:name w:val="alert-warning"/>
    <w:basedOn w:val="a"/>
    <w:pPr>
      <w:shd w:val="clear" w:color="auto" w:fill="FFF3CD"/>
      <w:spacing w:before="100" w:beforeAutospacing="1" w:after="100" w:afterAutospacing="1"/>
    </w:pPr>
    <w:rPr>
      <w:color w:val="856404"/>
    </w:rPr>
  </w:style>
  <w:style w:type="paragraph" w:customStyle="1" w:styleId="alert-danger">
    <w:name w:val="alert-danger"/>
    <w:basedOn w:val="a"/>
    <w:pPr>
      <w:shd w:val="clear" w:color="auto" w:fill="F8D7DA"/>
      <w:spacing w:before="100" w:beforeAutospacing="1" w:after="100" w:afterAutospacing="1"/>
    </w:pPr>
    <w:rPr>
      <w:color w:val="721C24"/>
    </w:rPr>
  </w:style>
  <w:style w:type="paragraph" w:customStyle="1" w:styleId="alert-light">
    <w:name w:val="alert-light"/>
    <w:basedOn w:val="a"/>
    <w:pPr>
      <w:shd w:val="clear" w:color="auto" w:fill="FEFEFE"/>
      <w:spacing w:before="100" w:beforeAutospacing="1" w:after="100" w:afterAutospacing="1"/>
    </w:pPr>
    <w:rPr>
      <w:color w:val="818182"/>
    </w:rPr>
  </w:style>
  <w:style w:type="paragraph" w:customStyle="1" w:styleId="alert-dark">
    <w:name w:val="alert-dark"/>
    <w:basedOn w:val="a"/>
    <w:pPr>
      <w:shd w:val="clear" w:color="auto" w:fill="D6D8D9"/>
      <w:spacing w:before="100" w:beforeAutospacing="1" w:after="100" w:afterAutospacing="1"/>
    </w:pPr>
    <w:rPr>
      <w:color w:val="1B1E21"/>
    </w:rPr>
  </w:style>
  <w:style w:type="paragraph" w:customStyle="1" w:styleId="progress">
    <w:name w:val="progress"/>
    <w:basedOn w:val="a"/>
    <w:pPr>
      <w:shd w:val="clear" w:color="auto" w:fill="E9ECEF"/>
      <w:spacing w:before="100" w:beforeAutospacing="1" w:after="100" w:afterAutospacing="1" w:line="0" w:lineRule="auto"/>
    </w:pPr>
  </w:style>
  <w:style w:type="paragraph" w:customStyle="1" w:styleId="progress-bar">
    <w:name w:val="progress-bar"/>
    <w:basedOn w:val="a"/>
    <w:pPr>
      <w:shd w:val="clear" w:color="auto" w:fill="007BFF"/>
      <w:spacing w:before="100" w:beforeAutospacing="1" w:after="100" w:afterAutospacing="1"/>
      <w:jc w:val="center"/>
    </w:pPr>
    <w:rPr>
      <w:color w:val="FFFFFF"/>
    </w:rPr>
  </w:style>
  <w:style w:type="paragraph" w:customStyle="1" w:styleId="list-group">
    <w:name w:val="list-group"/>
    <w:basedOn w:val="a"/>
    <w:pPr>
      <w:spacing w:before="100" w:beforeAutospacing="1"/>
    </w:pPr>
  </w:style>
  <w:style w:type="paragraph" w:customStyle="1" w:styleId="list-group-item-action">
    <w:name w:val="list-group-item-action"/>
    <w:basedOn w:val="a"/>
    <w:pPr>
      <w:spacing w:before="100" w:beforeAutospacing="1" w:after="100" w:afterAutospacing="1"/>
    </w:pPr>
    <w:rPr>
      <w:color w:val="495057"/>
    </w:rPr>
  </w:style>
  <w:style w:type="paragraph" w:customStyle="1" w:styleId="list-group-item">
    <w:name w:val="list-group-item"/>
    <w:basedOn w:val="a"/>
    <w:pPr>
      <w:shd w:val="clear" w:color="auto" w:fill="FFFFFF"/>
      <w:spacing w:before="100" w:beforeAutospacing="1" w:after="100" w:afterAutospacing="1"/>
    </w:pPr>
  </w:style>
  <w:style w:type="paragraph" w:customStyle="1" w:styleId="list-group-item-primary">
    <w:name w:val="list-group-item-primary"/>
    <w:basedOn w:val="a"/>
    <w:pPr>
      <w:shd w:val="clear" w:color="auto" w:fill="B8DAFF"/>
      <w:spacing w:before="100" w:beforeAutospacing="1" w:after="100" w:afterAutospacing="1"/>
    </w:pPr>
    <w:rPr>
      <w:color w:val="004085"/>
    </w:rPr>
  </w:style>
  <w:style w:type="paragraph" w:customStyle="1" w:styleId="list-group-item-secondary">
    <w:name w:val="list-group-item-secondary"/>
    <w:basedOn w:val="a"/>
    <w:pPr>
      <w:shd w:val="clear" w:color="auto" w:fill="D6D8DB"/>
      <w:spacing w:before="100" w:beforeAutospacing="1" w:after="100" w:afterAutospacing="1"/>
    </w:pPr>
    <w:rPr>
      <w:color w:val="383D41"/>
    </w:rPr>
  </w:style>
  <w:style w:type="paragraph" w:customStyle="1" w:styleId="list-group-item-success">
    <w:name w:val="list-group-item-success"/>
    <w:basedOn w:val="a"/>
    <w:pPr>
      <w:shd w:val="clear" w:color="auto" w:fill="C3E6CB"/>
      <w:spacing w:before="100" w:beforeAutospacing="1" w:after="100" w:afterAutospacing="1"/>
    </w:pPr>
    <w:rPr>
      <w:color w:val="155724"/>
    </w:rPr>
  </w:style>
  <w:style w:type="paragraph" w:customStyle="1" w:styleId="list-group-item-info">
    <w:name w:val="list-group-item-info"/>
    <w:basedOn w:val="a"/>
    <w:pPr>
      <w:shd w:val="clear" w:color="auto" w:fill="BEE5EB"/>
      <w:spacing w:before="100" w:beforeAutospacing="1" w:after="100" w:afterAutospacing="1"/>
    </w:pPr>
    <w:rPr>
      <w:color w:val="0C5460"/>
    </w:rPr>
  </w:style>
  <w:style w:type="paragraph" w:customStyle="1" w:styleId="list-group-item-warning">
    <w:name w:val="list-group-item-warning"/>
    <w:basedOn w:val="a"/>
    <w:pPr>
      <w:shd w:val="clear" w:color="auto" w:fill="FFEEBA"/>
      <w:spacing w:before="100" w:beforeAutospacing="1" w:after="100" w:afterAutospacing="1"/>
    </w:pPr>
    <w:rPr>
      <w:color w:val="856404"/>
    </w:rPr>
  </w:style>
  <w:style w:type="paragraph" w:customStyle="1" w:styleId="list-group-item-danger">
    <w:name w:val="list-group-item-danger"/>
    <w:basedOn w:val="a"/>
    <w:pPr>
      <w:shd w:val="clear" w:color="auto" w:fill="F5C6CB"/>
      <w:spacing w:before="100" w:beforeAutospacing="1" w:after="100" w:afterAutospacing="1"/>
    </w:pPr>
    <w:rPr>
      <w:color w:val="721C24"/>
    </w:rPr>
  </w:style>
  <w:style w:type="paragraph" w:customStyle="1" w:styleId="list-group-item-light">
    <w:name w:val="list-group-item-light"/>
    <w:basedOn w:val="a"/>
    <w:pPr>
      <w:shd w:val="clear" w:color="auto" w:fill="FDFDFE"/>
      <w:spacing w:before="100" w:beforeAutospacing="1" w:after="100" w:afterAutospacing="1"/>
    </w:pPr>
    <w:rPr>
      <w:color w:val="818182"/>
    </w:rPr>
  </w:style>
  <w:style w:type="paragraph" w:customStyle="1" w:styleId="list-group-item-dark">
    <w:name w:val="list-group-item-dark"/>
    <w:basedOn w:val="a"/>
    <w:pPr>
      <w:shd w:val="clear" w:color="auto" w:fill="C6C8CA"/>
      <w:spacing w:before="100" w:beforeAutospacing="1" w:after="100" w:afterAutospacing="1"/>
    </w:pPr>
    <w:rPr>
      <w:color w:val="1B1E21"/>
    </w:rPr>
  </w:style>
  <w:style w:type="paragraph" w:customStyle="1" w:styleId="close">
    <w:name w:val="close"/>
    <w:basedOn w:val="a"/>
    <w:pPr>
      <w:spacing w:before="100" w:beforeAutospacing="1" w:after="100" w:afterAutospacing="1"/>
    </w:pPr>
    <w:rPr>
      <w:b/>
      <w:bCs/>
      <w:color w:val="000000"/>
    </w:rPr>
  </w:style>
  <w:style w:type="paragraph" w:customStyle="1" w:styleId="toast">
    <w:name w:val="toast"/>
    <w:basedOn w:val="a"/>
    <w:pPr>
      <w:spacing w:before="100" w:beforeAutospacing="1" w:after="100" w:afterAutospacing="1"/>
    </w:pPr>
  </w:style>
  <w:style w:type="paragraph" w:customStyle="1" w:styleId="toast-header">
    <w:name w:val="toast-header"/>
    <w:basedOn w:val="a"/>
    <w:pPr>
      <w:spacing w:before="100" w:beforeAutospacing="1" w:after="100" w:afterAutospacing="1"/>
    </w:pPr>
    <w:rPr>
      <w:color w:val="6C757D"/>
    </w:rPr>
  </w:style>
  <w:style w:type="paragraph" w:customStyle="1" w:styleId="modal">
    <w:name w:val="modal"/>
    <w:basedOn w:val="a"/>
    <w:pPr>
      <w:spacing w:before="100" w:beforeAutospacing="1" w:after="100" w:afterAutospacing="1"/>
    </w:pPr>
    <w:rPr>
      <w:vanish/>
    </w:rPr>
  </w:style>
  <w:style w:type="paragraph" w:customStyle="1" w:styleId="modal-dialog">
    <w:name w:val="modal-dialog"/>
    <w:basedOn w:val="a"/>
    <w:pPr>
      <w:spacing w:before="100" w:beforeAutospacing="1" w:after="100" w:afterAutospacing="1"/>
    </w:pPr>
  </w:style>
  <w:style w:type="paragraph" w:customStyle="1" w:styleId="modal-content">
    <w:name w:val="modal-content"/>
    <w:basedOn w:val="a"/>
    <w:pPr>
      <w:shd w:val="clear" w:color="auto" w:fill="FFFFFF"/>
      <w:spacing w:before="100" w:beforeAutospacing="1" w:after="100" w:afterAutospacing="1"/>
    </w:pPr>
  </w:style>
  <w:style w:type="paragraph" w:customStyle="1" w:styleId="modal-backdrop">
    <w:name w:val="modal-backdrop"/>
    <w:basedOn w:val="a"/>
    <w:pPr>
      <w:shd w:val="clear" w:color="auto" w:fill="000000"/>
      <w:spacing w:before="100" w:beforeAutospacing="1" w:after="100" w:afterAutospacing="1"/>
    </w:pPr>
  </w:style>
  <w:style w:type="paragraph" w:customStyle="1" w:styleId="modal-header">
    <w:name w:val="modal-header"/>
    <w:basedOn w:val="a"/>
    <w:pPr>
      <w:pBdr>
        <w:bottom w:val="single" w:sz="6" w:space="0" w:color="DEE2E6"/>
      </w:pBdr>
      <w:spacing w:before="100" w:beforeAutospacing="1" w:after="100" w:afterAutospacing="1"/>
    </w:pPr>
  </w:style>
  <w:style w:type="paragraph" w:customStyle="1" w:styleId="modal-title">
    <w:name w:val="modal-title"/>
    <w:basedOn w:val="a"/>
    <w:pPr>
      <w:spacing w:before="100" w:beforeAutospacing="1"/>
    </w:pPr>
  </w:style>
  <w:style w:type="paragraph" w:customStyle="1" w:styleId="modal-footer">
    <w:name w:val="modal-footer"/>
    <w:basedOn w:val="a"/>
    <w:pPr>
      <w:pBdr>
        <w:top w:val="single" w:sz="6" w:space="0" w:color="DEE2E6"/>
      </w:pBdr>
      <w:spacing w:before="100" w:beforeAutospacing="1" w:after="100" w:afterAutospacing="1"/>
    </w:pPr>
  </w:style>
  <w:style w:type="paragraph" w:customStyle="1" w:styleId="modal-scrollbar-measure">
    <w:name w:val="modal-scrollbar-measure"/>
    <w:basedOn w:val="a"/>
    <w:pPr>
      <w:spacing w:before="100" w:beforeAutospacing="1" w:after="100" w:afterAutospacing="1"/>
    </w:pPr>
  </w:style>
  <w:style w:type="paragraph" w:customStyle="1" w:styleId="tooltip">
    <w:name w:val="tooltip"/>
    <w:basedOn w:val="a"/>
    <w:rPr>
      <w:rFonts w:ascii="Segoe UI" w:hAnsi="Segoe UI" w:cs="Segoe UI"/>
    </w:rPr>
  </w:style>
  <w:style w:type="paragraph" w:customStyle="1" w:styleId="tooltip-inner">
    <w:name w:val="tooltip-inner"/>
    <w:basedOn w:val="a"/>
    <w:pPr>
      <w:shd w:val="clear" w:color="auto" w:fill="22324D"/>
      <w:spacing w:before="100" w:beforeAutospacing="1" w:after="100" w:afterAutospacing="1"/>
      <w:jc w:val="center"/>
    </w:pPr>
    <w:rPr>
      <w:color w:val="FFFFFF"/>
    </w:rPr>
  </w:style>
  <w:style w:type="paragraph" w:customStyle="1" w:styleId="popover">
    <w:name w:val="popover"/>
    <w:basedOn w:val="a"/>
    <w:pPr>
      <w:shd w:val="clear" w:color="auto" w:fill="FFFFFF"/>
      <w:spacing w:before="100" w:beforeAutospacing="1" w:after="100" w:afterAutospacing="1"/>
    </w:pPr>
    <w:rPr>
      <w:rFonts w:ascii="Segoe UI" w:hAnsi="Segoe UI" w:cs="Segoe UI"/>
    </w:rPr>
  </w:style>
  <w:style w:type="paragraph" w:customStyle="1" w:styleId="popover-header">
    <w:name w:val="popover-header"/>
    <w:basedOn w:val="a"/>
    <w:pPr>
      <w:pBdr>
        <w:bottom w:val="single" w:sz="6" w:space="0" w:color="EBEBEB"/>
      </w:pBdr>
      <w:shd w:val="clear" w:color="auto" w:fill="F7F7F7"/>
      <w:spacing w:before="100" w:beforeAutospacing="1"/>
    </w:pPr>
  </w:style>
  <w:style w:type="paragraph" w:customStyle="1" w:styleId="popover-body">
    <w:name w:val="popover-body"/>
    <w:basedOn w:val="a"/>
    <w:pPr>
      <w:spacing w:before="100" w:beforeAutospacing="1" w:after="100" w:afterAutospacing="1"/>
    </w:pPr>
    <w:rPr>
      <w:color w:val="212529"/>
    </w:rPr>
  </w:style>
  <w:style w:type="paragraph" w:customStyle="1" w:styleId="carousel-inner">
    <w:name w:val="carousel-inner"/>
    <w:basedOn w:val="a"/>
    <w:pPr>
      <w:spacing w:before="100" w:beforeAutospacing="1" w:after="100" w:afterAutospacing="1"/>
    </w:pPr>
  </w:style>
  <w:style w:type="paragraph" w:customStyle="1" w:styleId="carousel-item">
    <w:name w:val="carousel-item"/>
    <w:basedOn w:val="a"/>
    <w:pPr>
      <w:spacing w:before="100" w:beforeAutospacing="1" w:after="100" w:afterAutospacing="1"/>
      <w:ind w:right="-11906"/>
    </w:pPr>
    <w:rPr>
      <w:vanish/>
    </w:rPr>
  </w:style>
  <w:style w:type="paragraph" w:customStyle="1" w:styleId="carousel-control-next">
    <w:name w:val="carousel-control-next"/>
    <w:basedOn w:val="a"/>
    <w:pPr>
      <w:spacing w:before="100" w:beforeAutospacing="1" w:after="100" w:afterAutospacing="1"/>
      <w:jc w:val="center"/>
    </w:pPr>
    <w:rPr>
      <w:color w:val="FFFFFF"/>
    </w:rPr>
  </w:style>
  <w:style w:type="paragraph" w:customStyle="1" w:styleId="carousel-control-prev">
    <w:name w:val="carousel-control-prev"/>
    <w:basedOn w:val="a"/>
    <w:pPr>
      <w:spacing w:before="100" w:beforeAutospacing="1" w:after="100" w:afterAutospacing="1"/>
      <w:jc w:val="center"/>
    </w:pPr>
    <w:rPr>
      <w:color w:val="FFFFFF"/>
    </w:rPr>
  </w:style>
  <w:style w:type="paragraph" w:customStyle="1" w:styleId="carousel-control-next-icon">
    <w:name w:val="carousel-control-next-icon"/>
    <w:basedOn w:val="a"/>
    <w:pPr>
      <w:spacing w:before="100" w:beforeAutospacing="1" w:after="100" w:afterAutospacing="1"/>
    </w:pPr>
  </w:style>
  <w:style w:type="paragraph" w:customStyle="1" w:styleId="carousel-control-prev-icon">
    <w:name w:val="carousel-control-prev-icon"/>
    <w:basedOn w:val="a"/>
    <w:pPr>
      <w:spacing w:before="100" w:beforeAutospacing="1" w:after="100" w:afterAutospacing="1"/>
    </w:pPr>
  </w:style>
  <w:style w:type="paragraph" w:customStyle="1" w:styleId="carousel-indicators">
    <w:name w:val="carousel-indicators"/>
    <w:basedOn w:val="a"/>
    <w:pPr>
      <w:spacing w:before="100" w:beforeAutospacing="1" w:after="100" w:afterAutospacing="1"/>
      <w:ind w:left="1785" w:right="1785"/>
    </w:pPr>
  </w:style>
  <w:style w:type="paragraph" w:customStyle="1" w:styleId="carousel-caption">
    <w:name w:val="carousel-caption"/>
    <w:basedOn w:val="a"/>
    <w:pPr>
      <w:spacing w:before="100" w:beforeAutospacing="1" w:after="100" w:afterAutospacing="1"/>
      <w:jc w:val="center"/>
    </w:pPr>
    <w:rPr>
      <w:color w:val="FFFFFF"/>
    </w:rPr>
  </w:style>
  <w:style w:type="paragraph" w:customStyle="1" w:styleId="spinner-border">
    <w:name w:val="spinner-border"/>
    <w:basedOn w:val="a"/>
    <w:pPr>
      <w:spacing w:before="100" w:beforeAutospacing="1" w:after="100" w:afterAutospacing="1"/>
      <w:textAlignment w:val="bottom"/>
    </w:pPr>
  </w:style>
  <w:style w:type="paragraph" w:customStyle="1" w:styleId="spinner-border-sm">
    <w:name w:val="spinner-border-sm"/>
    <w:basedOn w:val="a"/>
    <w:pPr>
      <w:spacing w:before="100" w:beforeAutospacing="1" w:after="100" w:afterAutospacing="1"/>
    </w:pPr>
  </w:style>
  <w:style w:type="paragraph" w:customStyle="1" w:styleId="spinner-grow">
    <w:name w:val="spinner-grow"/>
    <w:basedOn w:val="a"/>
    <w:pPr>
      <w:spacing w:before="100" w:beforeAutospacing="1" w:after="100" w:afterAutospacing="1"/>
      <w:textAlignment w:val="bottom"/>
    </w:pPr>
  </w:style>
  <w:style w:type="paragraph" w:customStyle="1" w:styleId="embed-responsive">
    <w:name w:val="embed-responsive"/>
    <w:basedOn w:val="a"/>
    <w:pPr>
      <w:spacing w:before="100" w:beforeAutospacing="1" w:after="100" w:afterAutospacing="1"/>
    </w:pPr>
  </w:style>
  <w:style w:type="paragraph" w:customStyle="1" w:styleId="sr-only">
    <w:name w:val="sr-only"/>
    <w:basedOn w:val="a"/>
    <w:pPr>
      <w:ind w:left="-15" w:right="-15"/>
    </w:pPr>
  </w:style>
  <w:style w:type="paragraph" w:customStyle="1" w:styleId="text-monospace">
    <w:name w:val="text-monospace"/>
    <w:basedOn w:val="a"/>
    <w:pPr>
      <w:spacing w:before="100" w:beforeAutospacing="1" w:after="100" w:afterAutospacing="1"/>
    </w:pPr>
    <w:rPr>
      <w:rFonts w:ascii="Consolas" w:hAnsi="Consolas"/>
    </w:rPr>
  </w:style>
  <w:style w:type="paragraph" w:customStyle="1" w:styleId="text-truncate">
    <w:name w:val="text-truncate"/>
    <w:basedOn w:val="a"/>
    <w:pPr>
      <w:spacing w:before="100" w:beforeAutospacing="1" w:after="100" w:afterAutospacing="1"/>
    </w:pPr>
  </w:style>
  <w:style w:type="paragraph" w:customStyle="1" w:styleId="text-hide">
    <w:name w:val="text-hide"/>
    <w:basedOn w:val="a"/>
    <w:pPr>
      <w:spacing w:before="100" w:beforeAutospacing="1" w:after="100" w:afterAutospacing="1"/>
    </w:pPr>
  </w:style>
  <w:style w:type="paragraph" w:customStyle="1" w:styleId="bootstrap-selectselect">
    <w:name w:val="bootstrap-select&gt;select"/>
    <w:basedOn w:val="a"/>
    <w:pPr>
      <w:spacing w:before="100" w:beforeAutospacing="1" w:after="100" w:afterAutospacing="1"/>
    </w:pPr>
  </w:style>
  <w:style w:type="paragraph" w:customStyle="1" w:styleId="bs-actionsbox">
    <w:name w:val="bs-actionsbox"/>
    <w:basedOn w:val="a"/>
    <w:pPr>
      <w:spacing w:before="100" w:beforeAutospacing="1" w:after="100" w:afterAutospacing="1"/>
    </w:pPr>
  </w:style>
  <w:style w:type="paragraph" w:customStyle="1" w:styleId="bs-donebutton">
    <w:name w:val="bs-donebutton"/>
    <w:basedOn w:val="a"/>
    <w:pPr>
      <w:spacing w:before="100" w:beforeAutospacing="1" w:after="100" w:afterAutospacing="1"/>
    </w:pPr>
  </w:style>
  <w:style w:type="paragraph" w:customStyle="1" w:styleId="bs-searchbox">
    <w:name w:val="bs-searchbox"/>
    <w:basedOn w:val="a"/>
    <w:pPr>
      <w:spacing w:before="100" w:beforeAutospacing="1" w:after="100" w:afterAutospacing="1"/>
    </w:pPr>
  </w:style>
  <w:style w:type="paragraph" w:customStyle="1" w:styleId="fa">
    <w:name w:val="fa"/>
    <w:basedOn w:val="a"/>
    <w:pPr>
      <w:spacing w:before="100" w:beforeAutospacing="1" w:after="100" w:afterAutospacing="1"/>
    </w:pPr>
    <w:rPr>
      <w:rFonts w:ascii="FontAwesome" w:hAnsi="FontAwesome"/>
      <w:sz w:val="21"/>
      <w:szCs w:val="21"/>
    </w:rPr>
  </w:style>
  <w:style w:type="paragraph" w:customStyle="1" w:styleId="fa-lg">
    <w:name w:val="fa-lg"/>
    <w:basedOn w:val="a"/>
    <w:pPr>
      <w:spacing w:before="100" w:beforeAutospacing="1" w:after="100" w:afterAutospacing="1" w:line="180" w:lineRule="atLeast"/>
    </w:pPr>
    <w:rPr>
      <w:sz w:val="32"/>
      <w:szCs w:val="32"/>
    </w:rPr>
  </w:style>
  <w:style w:type="paragraph" w:customStyle="1" w:styleId="fa-2x">
    <w:name w:val="fa-2x"/>
    <w:basedOn w:val="a"/>
    <w:pPr>
      <w:spacing w:before="100" w:beforeAutospacing="1" w:after="100" w:afterAutospacing="1"/>
    </w:pPr>
    <w:rPr>
      <w:sz w:val="48"/>
      <w:szCs w:val="48"/>
    </w:rPr>
  </w:style>
  <w:style w:type="paragraph" w:customStyle="1" w:styleId="fa-3x">
    <w:name w:val="fa-3x"/>
    <w:basedOn w:val="a"/>
    <w:pPr>
      <w:spacing w:before="100" w:beforeAutospacing="1" w:after="100" w:afterAutospacing="1"/>
    </w:pPr>
    <w:rPr>
      <w:sz w:val="72"/>
      <w:szCs w:val="72"/>
    </w:rPr>
  </w:style>
  <w:style w:type="paragraph" w:customStyle="1" w:styleId="fa-4x">
    <w:name w:val="fa-4x"/>
    <w:basedOn w:val="a"/>
    <w:pPr>
      <w:spacing w:before="100" w:beforeAutospacing="1" w:after="100" w:afterAutospacing="1"/>
    </w:pPr>
    <w:rPr>
      <w:sz w:val="96"/>
      <w:szCs w:val="96"/>
    </w:rPr>
  </w:style>
  <w:style w:type="paragraph" w:customStyle="1" w:styleId="fa-5x">
    <w:name w:val="fa-5x"/>
    <w:basedOn w:val="a"/>
    <w:pPr>
      <w:spacing w:before="100" w:beforeAutospacing="1" w:after="100" w:afterAutospacing="1"/>
    </w:pPr>
    <w:rPr>
      <w:sz w:val="120"/>
      <w:szCs w:val="120"/>
    </w:rPr>
  </w:style>
  <w:style w:type="paragraph" w:customStyle="1" w:styleId="fa-fw">
    <w:name w:val="fa-fw"/>
    <w:basedOn w:val="a"/>
    <w:pPr>
      <w:spacing w:before="100" w:beforeAutospacing="1" w:after="100" w:afterAutospacing="1"/>
      <w:jc w:val="center"/>
    </w:pPr>
  </w:style>
  <w:style w:type="paragraph" w:customStyle="1" w:styleId="fa-ul">
    <w:name w:val="fa-ul"/>
    <w:basedOn w:val="a"/>
    <w:pPr>
      <w:spacing w:before="100" w:beforeAutospacing="1" w:after="100" w:afterAutospacing="1"/>
      <w:ind w:left="514"/>
    </w:pPr>
  </w:style>
  <w:style w:type="paragraph" w:customStyle="1" w:styleId="fa-li">
    <w:name w:val="fa-li"/>
    <w:basedOn w:val="a"/>
    <w:pPr>
      <w:spacing w:before="100" w:beforeAutospacing="1" w:after="100" w:afterAutospacing="1"/>
      <w:jc w:val="center"/>
    </w:pPr>
  </w:style>
  <w:style w:type="paragraph" w:customStyle="1" w:styleId="fa-border">
    <w:name w:val="fa-border"/>
    <w:basedOn w:val="a"/>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a"/>
    <w:pPr>
      <w:spacing w:before="100" w:beforeAutospacing="1" w:after="100" w:afterAutospacing="1" w:line="480" w:lineRule="atLeast"/>
      <w:textAlignment w:val="center"/>
    </w:pPr>
  </w:style>
  <w:style w:type="paragraph" w:customStyle="1" w:styleId="fa-stack-1x">
    <w:name w:val="fa-stack-1x"/>
    <w:basedOn w:val="a"/>
    <w:pPr>
      <w:spacing w:before="100" w:beforeAutospacing="1" w:after="100" w:afterAutospacing="1"/>
      <w:jc w:val="center"/>
    </w:pPr>
  </w:style>
  <w:style w:type="paragraph" w:customStyle="1" w:styleId="fa-stack-2x">
    <w:name w:val="fa-stack-2x"/>
    <w:basedOn w:val="a"/>
    <w:pPr>
      <w:spacing w:before="100" w:beforeAutospacing="1" w:after="100" w:afterAutospacing="1"/>
      <w:jc w:val="center"/>
    </w:pPr>
    <w:rPr>
      <w:sz w:val="48"/>
      <w:szCs w:val="48"/>
    </w:rPr>
  </w:style>
  <w:style w:type="paragraph" w:customStyle="1" w:styleId="fa-inverse">
    <w:name w:val="fa-inverse"/>
    <w:basedOn w:val="a"/>
    <w:pPr>
      <w:spacing w:before="100" w:beforeAutospacing="1" w:after="100" w:afterAutospacing="1"/>
    </w:pPr>
    <w:rPr>
      <w:color w:val="FFFFFF"/>
    </w:rPr>
  </w:style>
  <w:style w:type="paragraph" w:customStyle="1" w:styleId="headerbody">
    <w:name w:val="header_body"/>
    <w:basedOn w:val="a"/>
    <w:pPr>
      <w:spacing w:before="100" w:beforeAutospacing="1" w:after="100" w:afterAutospacing="1"/>
    </w:pPr>
    <w:rPr>
      <w:color w:val="FFFFFF"/>
    </w:rPr>
  </w:style>
  <w:style w:type="paragraph" w:customStyle="1" w:styleId="collapse">
    <w:name w:val="collapse"/>
    <w:basedOn w:val="a"/>
    <w:pPr>
      <w:spacing w:before="100" w:beforeAutospacing="1" w:after="100" w:afterAutospacing="1"/>
    </w:pPr>
  </w:style>
  <w:style w:type="paragraph" w:customStyle="1" w:styleId="gov-ualogo">
    <w:name w:val="gov-ua_logo"/>
    <w:basedOn w:val="a"/>
    <w:pPr>
      <w:spacing w:before="100" w:beforeAutospacing="1" w:after="100" w:afterAutospacing="1" w:line="270" w:lineRule="atLeast"/>
    </w:pPr>
    <w:rPr>
      <w:rFonts w:ascii="ProbaPro-SemiBold" w:hAnsi="ProbaPro-SemiBold"/>
      <w:smallCaps/>
      <w:color w:val="FFFFFF"/>
      <w:spacing w:val="27"/>
      <w:sz w:val="26"/>
      <w:szCs w:val="26"/>
    </w:rPr>
  </w:style>
  <w:style w:type="paragraph" w:customStyle="1" w:styleId="logo-main">
    <w:name w:val="logo-main"/>
    <w:basedOn w:val="a"/>
    <w:pPr>
      <w:spacing w:before="100" w:beforeAutospacing="1" w:after="100" w:afterAutospacing="1"/>
      <w:jc w:val="center"/>
    </w:pPr>
  </w:style>
  <w:style w:type="paragraph" w:customStyle="1" w:styleId="logo-print">
    <w:name w:val="logo-print"/>
    <w:basedOn w:val="a"/>
    <w:pPr>
      <w:spacing w:before="100" w:beforeAutospacing="1" w:after="100" w:afterAutospacing="1"/>
    </w:pPr>
    <w:rPr>
      <w:vanish/>
    </w:rPr>
  </w:style>
  <w:style w:type="paragraph" w:customStyle="1" w:styleId="icn-translation">
    <w:name w:val="icn-translation"/>
    <w:basedOn w:val="a"/>
    <w:pPr>
      <w:spacing w:before="100" w:beforeAutospacing="1"/>
    </w:pPr>
  </w:style>
  <w:style w:type="paragraph" w:customStyle="1" w:styleId="icn-rewind">
    <w:name w:val="icn-rewind"/>
    <w:basedOn w:val="a"/>
    <w:pPr>
      <w:spacing w:before="100" w:beforeAutospacing="1"/>
    </w:pPr>
  </w:style>
  <w:style w:type="paragraph" w:customStyle="1" w:styleId="icn-cabinet">
    <w:name w:val="icn-cabinet"/>
    <w:basedOn w:val="a"/>
    <w:pPr>
      <w:spacing w:before="100" w:beforeAutospacing="1"/>
    </w:pPr>
  </w:style>
  <w:style w:type="paragraph" w:customStyle="1" w:styleId="table-stripped">
    <w:name w:val="table-stripped"/>
    <w:basedOn w:val="a"/>
    <w:pPr>
      <w:pBdr>
        <w:top w:val="single" w:sz="6" w:space="0" w:color="E0E0E0"/>
        <w:left w:val="single" w:sz="6" w:space="0" w:color="E0E0E0"/>
        <w:bottom w:val="single" w:sz="6" w:space="0" w:color="E0E0E0"/>
        <w:right w:val="single" w:sz="6" w:space="0" w:color="E0E0E0"/>
      </w:pBdr>
      <w:spacing w:before="150" w:after="150"/>
    </w:pPr>
  </w:style>
  <w:style w:type="paragraph" w:customStyle="1" w:styleId="bg-header">
    <w:name w:val="bg-header"/>
    <w:basedOn w:val="a"/>
    <w:pPr>
      <w:pBdr>
        <w:bottom w:val="single" w:sz="12" w:space="0" w:color="666666"/>
      </w:pBdr>
      <w:shd w:val="clear" w:color="auto" w:fill="EEEEEE"/>
      <w:spacing w:before="100" w:beforeAutospacing="1" w:after="100" w:afterAutospacing="1"/>
    </w:pPr>
  </w:style>
  <w:style w:type="paragraph" w:customStyle="1" w:styleId="calendar-header">
    <w:name w:val="calendar-header"/>
    <w:basedOn w:val="a"/>
    <w:pPr>
      <w:pBdr>
        <w:bottom w:val="single" w:sz="12" w:space="0" w:color="666666"/>
      </w:pBdr>
      <w:shd w:val="clear" w:color="auto" w:fill="EEEEEE"/>
      <w:spacing w:before="100" w:beforeAutospacing="1" w:after="100" w:afterAutospacing="1"/>
    </w:pPr>
  </w:style>
  <w:style w:type="paragraph" w:customStyle="1" w:styleId="calendar-header-default">
    <w:name w:val="calendar-header-default"/>
    <w:basedOn w:val="a"/>
    <w:pPr>
      <w:pBdr>
        <w:bottom w:val="single" w:sz="12" w:space="0" w:color="666666"/>
      </w:pBdr>
      <w:shd w:val="clear" w:color="auto" w:fill="EEEEEE"/>
      <w:spacing w:before="100" w:beforeAutospacing="1" w:after="100" w:afterAutospacing="1"/>
    </w:pPr>
  </w:style>
  <w:style w:type="paragraph" w:customStyle="1" w:styleId="csv-file">
    <w:name w:val="csv-file"/>
    <w:basedOn w:val="a"/>
    <w:pPr>
      <w:pBdr>
        <w:top w:val="single" w:sz="6" w:space="0" w:color="E3E3E3"/>
        <w:left w:val="single" w:sz="6" w:space="0" w:color="E3E3E3"/>
        <w:bottom w:val="single" w:sz="6" w:space="0" w:color="E3E3E3"/>
        <w:right w:val="single" w:sz="6" w:space="0" w:color="E3E3E3"/>
      </w:pBdr>
      <w:shd w:val="clear" w:color="auto" w:fill="007EFF"/>
      <w:spacing w:before="100" w:beforeAutospacing="1" w:after="100" w:afterAutospacing="1"/>
      <w:jc w:val="center"/>
    </w:pPr>
    <w:rPr>
      <w:color w:val="FFFFFF"/>
    </w:rPr>
  </w:style>
  <w:style w:type="paragraph" w:customStyle="1" w:styleId="json-file">
    <w:name w:val="json-file"/>
    <w:basedOn w:val="a"/>
    <w:pPr>
      <w:pBdr>
        <w:top w:val="single" w:sz="6" w:space="0" w:color="E3E3E3"/>
        <w:left w:val="single" w:sz="6" w:space="0" w:color="E3E3E3"/>
        <w:bottom w:val="single" w:sz="6" w:space="0" w:color="E3E3E3"/>
        <w:right w:val="single" w:sz="6" w:space="0" w:color="E3E3E3"/>
      </w:pBdr>
      <w:shd w:val="clear" w:color="auto" w:fill="3CA131"/>
      <w:spacing w:before="100" w:beforeAutospacing="1" w:after="100" w:afterAutospacing="1"/>
      <w:jc w:val="center"/>
    </w:pPr>
    <w:rPr>
      <w:color w:val="FFFFFF"/>
    </w:rPr>
  </w:style>
  <w:style w:type="paragraph" w:customStyle="1" w:styleId="xml-file">
    <w:name w:val="xml-file"/>
    <w:basedOn w:val="a"/>
    <w:pPr>
      <w:pBdr>
        <w:top w:val="single" w:sz="6" w:space="0" w:color="E3E3E3"/>
        <w:left w:val="single" w:sz="6" w:space="0" w:color="E3E3E3"/>
        <w:bottom w:val="single" w:sz="6" w:space="0" w:color="E3E3E3"/>
        <w:right w:val="single" w:sz="6" w:space="0" w:color="E3E3E3"/>
      </w:pBdr>
      <w:shd w:val="clear" w:color="auto" w:fill="FF7B01"/>
      <w:spacing w:before="100" w:beforeAutospacing="1" w:after="100" w:afterAutospacing="1"/>
      <w:jc w:val="center"/>
    </w:pPr>
    <w:rPr>
      <w:color w:val="FFFFFF"/>
    </w:rPr>
  </w:style>
  <w:style w:type="paragraph" w:customStyle="1" w:styleId="txt-file">
    <w:name w:val="txt-file"/>
    <w:basedOn w:val="a"/>
    <w:pPr>
      <w:pBdr>
        <w:top w:val="single" w:sz="6" w:space="0" w:color="E3E3E3"/>
        <w:left w:val="single" w:sz="6" w:space="0" w:color="E3E3E3"/>
        <w:bottom w:val="single" w:sz="6" w:space="0" w:color="E3E3E3"/>
        <w:right w:val="single" w:sz="6" w:space="0" w:color="E3E3E3"/>
      </w:pBdr>
      <w:shd w:val="clear" w:color="auto" w:fill="999999"/>
      <w:spacing w:before="100" w:beforeAutospacing="1" w:after="100" w:afterAutospacing="1"/>
      <w:jc w:val="center"/>
    </w:pPr>
    <w:rPr>
      <w:color w:val="FFFFFF"/>
    </w:rPr>
  </w:style>
  <w:style w:type="paragraph" w:customStyle="1" w:styleId="bin-file">
    <w:name w:val="bin-file"/>
    <w:basedOn w:val="a"/>
    <w:pPr>
      <w:pBdr>
        <w:top w:val="single" w:sz="6" w:space="0" w:color="E3E3E3"/>
        <w:left w:val="single" w:sz="6" w:space="0" w:color="E3E3E3"/>
        <w:bottom w:val="single" w:sz="6" w:space="0" w:color="E3E3E3"/>
        <w:right w:val="single" w:sz="6" w:space="0" w:color="E3E3E3"/>
      </w:pBdr>
      <w:shd w:val="clear" w:color="auto" w:fill="FF3300"/>
      <w:spacing w:before="100" w:beforeAutospacing="1" w:after="100" w:afterAutospacing="1"/>
      <w:jc w:val="center"/>
    </w:pPr>
    <w:rPr>
      <w:color w:val="FFFFFF"/>
    </w:rPr>
  </w:style>
  <w:style w:type="paragraph" w:customStyle="1" w:styleId="zip-file">
    <w:name w:val="zip-file"/>
    <w:basedOn w:val="a"/>
    <w:pPr>
      <w:pBdr>
        <w:top w:val="single" w:sz="6" w:space="0" w:color="E3E3E3"/>
        <w:left w:val="single" w:sz="6" w:space="0" w:color="E3E3E3"/>
        <w:bottom w:val="single" w:sz="6" w:space="0" w:color="E3E3E3"/>
        <w:right w:val="single" w:sz="6" w:space="0" w:color="E3E3E3"/>
      </w:pBdr>
      <w:shd w:val="clear" w:color="auto" w:fill="FFC600"/>
      <w:spacing w:before="100" w:beforeAutospacing="1" w:after="100" w:afterAutospacing="1"/>
      <w:jc w:val="center"/>
    </w:pPr>
    <w:rPr>
      <w:color w:val="000000"/>
    </w:rPr>
  </w:style>
  <w:style w:type="paragraph" w:customStyle="1" w:styleId="doc-file">
    <w:name w:val="doc-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xls-file">
    <w:name w:val="xls-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pdf-file">
    <w:name w:val="pdf-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htm-file">
    <w:name w:val="htm-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pic-file">
    <w:name w:val="pic-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code-file">
    <w:name w:val="code-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web-file">
    <w:name w:val="web-file"/>
    <w:basedOn w:val="a"/>
    <w:pPr>
      <w:pBdr>
        <w:top w:val="single" w:sz="6" w:space="0" w:color="E3E3E3"/>
        <w:left w:val="single" w:sz="6" w:space="0" w:color="E3E3E3"/>
        <w:bottom w:val="single" w:sz="6" w:space="0" w:color="E3E3E3"/>
        <w:right w:val="single" w:sz="6" w:space="0" w:color="E3E3E3"/>
      </w:pBdr>
      <w:shd w:val="clear" w:color="auto" w:fill="4D4CFF"/>
      <w:spacing w:before="100" w:beforeAutospacing="1" w:after="100" w:afterAutospacing="1"/>
      <w:jc w:val="center"/>
    </w:pPr>
    <w:rPr>
      <w:color w:val="FFFFFF"/>
    </w:rPr>
  </w:style>
  <w:style w:type="paragraph" w:customStyle="1" w:styleId="keywords">
    <w:name w:val="keywords"/>
    <w:basedOn w:val="a"/>
    <w:pPr>
      <w:spacing w:before="30" w:after="30"/>
      <w:ind w:left="240" w:right="45"/>
    </w:pPr>
    <w:rPr>
      <w:color w:val="333333"/>
    </w:rPr>
  </w:style>
  <w:style w:type="paragraph" w:customStyle="1" w:styleId="table-sharing">
    <w:name w:val="table-sharing"/>
    <w:basedOn w:val="a"/>
  </w:style>
  <w:style w:type="paragraph" w:customStyle="1" w:styleId="findparams">
    <w:name w:val="find_params"/>
    <w:basedOn w:val="a"/>
    <w:pPr>
      <w:spacing w:before="100" w:beforeAutospacing="1" w:after="100" w:afterAutospacing="1"/>
    </w:pPr>
    <w:rPr>
      <w:color w:val="000000"/>
    </w:rPr>
  </w:style>
  <w:style w:type="paragraph" w:customStyle="1" w:styleId="circles">
    <w:name w:val="circles"/>
    <w:basedOn w:val="a"/>
    <w:pPr>
      <w:spacing w:before="100" w:beforeAutospacing="1" w:after="100" w:afterAutospacing="1"/>
      <w:jc w:val="center"/>
    </w:pPr>
  </w:style>
  <w:style w:type="paragraph" w:customStyle="1" w:styleId="circle-default">
    <w:name w:val="circle-default"/>
    <w:basedOn w:val="a"/>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circle-primary">
    <w:name w:val="circle-primary"/>
    <w:basedOn w:val="a"/>
    <w:pPr>
      <w:pBdr>
        <w:top w:val="single" w:sz="6" w:space="0" w:color="162237"/>
        <w:left w:val="single" w:sz="6" w:space="0" w:color="162237"/>
        <w:bottom w:val="single" w:sz="6" w:space="0" w:color="162237"/>
        <w:right w:val="single" w:sz="6" w:space="0" w:color="162237"/>
      </w:pBdr>
      <w:shd w:val="clear" w:color="auto" w:fill="213E6E"/>
      <w:spacing w:before="100" w:beforeAutospacing="1" w:after="100" w:afterAutospacing="1"/>
    </w:pPr>
    <w:rPr>
      <w:color w:val="FFFFFF"/>
    </w:rPr>
  </w:style>
  <w:style w:type="paragraph" w:customStyle="1" w:styleId="circle-invert">
    <w:name w:val="circle-invert"/>
    <w:basedOn w:val="a"/>
    <w:pPr>
      <w:pBdr>
        <w:top w:val="single" w:sz="6" w:space="0" w:color="080808"/>
        <w:left w:val="single" w:sz="6" w:space="0" w:color="080808"/>
        <w:bottom w:val="single" w:sz="6" w:space="0" w:color="080808"/>
        <w:right w:val="single" w:sz="6" w:space="0" w:color="080808"/>
      </w:pBdr>
      <w:shd w:val="clear" w:color="auto" w:fill="222222"/>
      <w:spacing w:before="100" w:beforeAutospacing="1" w:after="100" w:afterAutospacing="1"/>
    </w:pPr>
    <w:rPr>
      <w:color w:val="FFFFFF"/>
    </w:rPr>
  </w:style>
  <w:style w:type="paragraph" w:customStyle="1" w:styleId="center-cell">
    <w:name w:val="center-cell"/>
    <w:basedOn w:val="a"/>
    <w:pPr>
      <w:spacing w:before="100" w:beforeAutospacing="1" w:after="100" w:afterAutospacing="1"/>
      <w:jc w:val="center"/>
      <w:textAlignment w:val="center"/>
    </w:pPr>
  </w:style>
  <w:style w:type="paragraph" w:customStyle="1" w:styleId="circle300">
    <w:name w:val="circle300"/>
    <w:basedOn w:val="a"/>
    <w:pPr>
      <w:spacing w:before="60" w:after="60"/>
      <w:ind w:left="60" w:right="60"/>
    </w:pPr>
  </w:style>
  <w:style w:type="paragraph" w:customStyle="1" w:styleId="circle200">
    <w:name w:val="circle200"/>
    <w:basedOn w:val="a"/>
    <w:pPr>
      <w:spacing w:before="60" w:after="60"/>
      <w:ind w:left="60" w:right="60"/>
    </w:pPr>
    <w:rPr>
      <w:sz w:val="21"/>
      <w:szCs w:val="21"/>
    </w:rPr>
  </w:style>
  <w:style w:type="paragraph" w:customStyle="1" w:styleId="circle100">
    <w:name w:val="circle100"/>
    <w:basedOn w:val="a"/>
    <w:pPr>
      <w:spacing w:before="60" w:after="60"/>
      <w:ind w:left="30" w:right="30"/>
    </w:pPr>
    <w:rPr>
      <w:sz w:val="20"/>
      <w:szCs w:val="20"/>
    </w:rPr>
  </w:style>
  <w:style w:type="paragraph" w:customStyle="1" w:styleId="text-over">
    <w:name w:val="text-over"/>
    <w:basedOn w:val="a"/>
    <w:pPr>
      <w:spacing w:before="100" w:beforeAutospacing="1" w:after="100" w:afterAutospacing="1"/>
    </w:pPr>
  </w:style>
  <w:style w:type="paragraph" w:customStyle="1" w:styleId="block">
    <w:name w:val="block"/>
    <w:basedOn w:val="a"/>
    <w:pPr>
      <w:ind w:left="238" w:right="238"/>
    </w:pPr>
  </w:style>
  <w:style w:type="paragraph" w:customStyle="1" w:styleId="block-center">
    <w:name w:val="block-center"/>
    <w:basedOn w:val="a"/>
    <w:pPr>
      <w:spacing w:before="100" w:beforeAutospacing="1" w:after="100" w:afterAutospacing="1"/>
      <w:jc w:val="center"/>
    </w:pPr>
  </w:style>
  <w:style w:type="paragraph" w:customStyle="1" w:styleId="h-scrolled">
    <w:name w:val="h-scrolled"/>
    <w:basedOn w:val="a"/>
    <w:pPr>
      <w:spacing w:before="100" w:beforeAutospacing="1" w:after="100" w:afterAutospacing="1"/>
    </w:pPr>
  </w:style>
  <w:style w:type="paragraph" w:customStyle="1" w:styleId="text-missed">
    <w:name w:val="text-missed"/>
    <w:basedOn w:val="a"/>
    <w:pPr>
      <w:spacing w:before="100" w:beforeAutospacing="1" w:after="100" w:afterAutospacing="1"/>
      <w:jc w:val="center"/>
    </w:pPr>
    <w:rPr>
      <w:color w:val="000000"/>
    </w:rPr>
  </w:style>
  <w:style w:type="paragraph" w:customStyle="1" w:styleId="txt">
    <w:name w:val="txt"/>
    <w:basedOn w:val="a"/>
    <w:pPr>
      <w:spacing w:before="100" w:beforeAutospacing="1" w:after="100" w:afterAutospacing="1"/>
    </w:pPr>
    <w:rPr>
      <w:rFonts w:ascii="Consolas" w:hAnsi="Consolas"/>
    </w:rPr>
  </w:style>
  <w:style w:type="paragraph" w:customStyle="1" w:styleId="code">
    <w:name w:val="code"/>
    <w:basedOn w:val="a"/>
    <w:pPr>
      <w:pBdr>
        <w:top w:val="dashed" w:sz="12" w:space="0" w:color="CCCCCC"/>
        <w:left w:val="dashed" w:sz="12" w:space="0" w:color="CCCCCC"/>
        <w:bottom w:val="dashed" w:sz="12" w:space="0" w:color="CCCCCC"/>
        <w:right w:val="dashed" w:sz="12" w:space="0" w:color="CCCCCC"/>
      </w:pBdr>
      <w:shd w:val="clear" w:color="auto" w:fill="FFFFFF"/>
      <w:spacing w:before="100" w:beforeAutospacing="1" w:after="100" w:afterAutospacing="1"/>
    </w:pPr>
  </w:style>
  <w:style w:type="paragraph" w:customStyle="1" w:styleId="btn-fill">
    <w:name w:val="btn-fill"/>
    <w:basedOn w:val="a"/>
    <w:pPr>
      <w:spacing w:before="100" w:beforeAutospacing="1" w:after="100" w:afterAutospacing="1"/>
      <w:jc w:val="center"/>
    </w:pPr>
    <w:rPr>
      <w:b/>
      <w:bCs/>
      <w:caps/>
      <w:spacing w:val="15"/>
    </w:rPr>
  </w:style>
  <w:style w:type="paragraph" w:customStyle="1" w:styleId="btn-blue">
    <w:name w:val="btn-blue"/>
    <w:basedOn w:val="a"/>
    <w:pPr>
      <w:spacing w:before="100" w:beforeAutospacing="1" w:after="100" w:afterAutospacing="1"/>
      <w:jc w:val="center"/>
    </w:pPr>
    <w:rPr>
      <w:spacing w:val="15"/>
    </w:rPr>
  </w:style>
  <w:style w:type="paragraph" w:customStyle="1" w:styleId="btn-red">
    <w:name w:val="btn-red"/>
    <w:basedOn w:val="a"/>
    <w:pPr>
      <w:pBdr>
        <w:top w:val="single" w:sz="12" w:space="0" w:color="FFE6E6"/>
        <w:left w:val="single" w:sz="12" w:space="0" w:color="FFE6E6"/>
        <w:bottom w:val="single" w:sz="12" w:space="0" w:color="FFE6E6"/>
        <w:right w:val="single" w:sz="12" w:space="0" w:color="FFE6E6"/>
      </w:pBdr>
      <w:shd w:val="clear" w:color="auto" w:fill="FFE6E6"/>
      <w:spacing w:before="100" w:beforeAutospacing="1" w:after="100" w:afterAutospacing="1"/>
      <w:jc w:val="center"/>
    </w:pPr>
    <w:rPr>
      <w:color w:val="E83E8C"/>
      <w:spacing w:val="15"/>
    </w:rPr>
  </w:style>
  <w:style w:type="paragraph" w:customStyle="1" w:styleId="btn-green">
    <w:name w:val="btn-green"/>
    <w:basedOn w:val="a"/>
    <w:pPr>
      <w:pBdr>
        <w:top w:val="single" w:sz="12" w:space="0" w:color="B5F1C4"/>
        <w:left w:val="single" w:sz="12" w:space="0" w:color="B5F1C4"/>
        <w:bottom w:val="single" w:sz="12" w:space="0" w:color="B5F1C4"/>
        <w:right w:val="single" w:sz="12" w:space="0" w:color="B5F1C4"/>
      </w:pBdr>
      <w:shd w:val="clear" w:color="auto" w:fill="E4FFEC"/>
      <w:spacing w:before="100" w:beforeAutospacing="1" w:after="100" w:afterAutospacing="1"/>
      <w:jc w:val="center"/>
    </w:pPr>
    <w:rPr>
      <w:color w:val="0A9935"/>
      <w:spacing w:val="15"/>
    </w:rPr>
  </w:style>
  <w:style w:type="paragraph" w:customStyle="1" w:styleId="btn-yellow">
    <w:name w:val="btn-yellow"/>
    <w:basedOn w:val="a"/>
    <w:pPr>
      <w:pBdr>
        <w:top w:val="single" w:sz="12" w:space="0" w:color="FFF399"/>
        <w:left w:val="single" w:sz="12" w:space="0" w:color="FFF399"/>
        <w:bottom w:val="single" w:sz="12" w:space="0" w:color="FFF399"/>
        <w:right w:val="single" w:sz="12" w:space="0" w:color="FFF399"/>
      </w:pBdr>
      <w:shd w:val="clear" w:color="auto" w:fill="FFF399"/>
      <w:spacing w:before="100" w:beforeAutospacing="1" w:after="100" w:afterAutospacing="1"/>
      <w:jc w:val="center"/>
    </w:pPr>
    <w:rPr>
      <w:color w:val="000000"/>
      <w:spacing w:val="15"/>
    </w:rPr>
  </w:style>
  <w:style w:type="paragraph" w:customStyle="1" w:styleId="space">
    <w:name w:val="space"/>
    <w:basedOn w:val="a"/>
    <w:pPr>
      <w:spacing w:before="100" w:beforeAutospacing="1" w:after="100" w:afterAutospacing="1"/>
    </w:pPr>
    <w:rPr>
      <w:spacing w:val="15"/>
    </w:rPr>
  </w:style>
  <w:style w:type="paragraph" w:customStyle="1" w:styleId="razr">
    <w:name w:val="razr"/>
    <w:basedOn w:val="a"/>
    <w:pPr>
      <w:spacing w:before="100" w:beforeAutospacing="1" w:after="100" w:afterAutospacing="1"/>
    </w:pPr>
    <w:rPr>
      <w:b/>
      <w:bCs/>
    </w:rPr>
  </w:style>
  <w:style w:type="paragraph" w:customStyle="1" w:styleId="sml">
    <w:name w:val="sml"/>
    <w:basedOn w:val="a"/>
    <w:pPr>
      <w:spacing w:before="100" w:beforeAutospacing="1" w:after="100" w:afterAutospacing="1"/>
    </w:pPr>
    <w:rPr>
      <w:color w:val="999999"/>
    </w:rPr>
  </w:style>
  <w:style w:type="paragraph" w:customStyle="1" w:styleId="chart">
    <w:name w:val="chart"/>
    <w:basedOn w:val="a"/>
    <w:pPr>
      <w:pBdr>
        <w:top w:val="dashed" w:sz="6" w:space="0" w:color="DDDDDD"/>
        <w:left w:val="dashed" w:sz="6" w:space="0" w:color="DDDDDD"/>
        <w:bottom w:val="dashed" w:sz="6" w:space="0" w:color="DDDDDD"/>
        <w:right w:val="dashed" w:sz="6" w:space="0" w:color="DDDDDD"/>
      </w:pBdr>
      <w:spacing w:before="100" w:beforeAutospacing="1" w:after="100" w:afterAutospacing="1"/>
    </w:pPr>
  </w:style>
  <w:style w:type="paragraph" w:customStyle="1" w:styleId="sample">
    <w:name w:val="sample"/>
    <w:basedOn w:val="a"/>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pPr>
  </w:style>
  <w:style w:type="paragraph" w:customStyle="1" w:styleId="stamp">
    <w:name w:val="stamp"/>
    <w:basedOn w:val="a"/>
    <w:pPr>
      <w:spacing w:before="100" w:beforeAutospacing="1" w:after="100" w:afterAutospacing="1" w:line="240" w:lineRule="atLeast"/>
    </w:pPr>
    <w:rPr>
      <w:vanish/>
    </w:rPr>
  </w:style>
  <w:style w:type="paragraph" w:customStyle="1" w:styleId="copy">
    <w:name w:val="copy"/>
    <w:basedOn w:val="a"/>
    <w:pPr>
      <w:spacing w:before="240" w:after="100" w:afterAutospacing="1"/>
    </w:pPr>
  </w:style>
  <w:style w:type="paragraph" w:customStyle="1" w:styleId="footercopy">
    <w:name w:val="footer_copy"/>
    <w:basedOn w:val="a"/>
    <w:pPr>
      <w:spacing w:before="100" w:beforeAutospacing="1" w:after="100" w:afterAutospacing="1"/>
      <w:jc w:val="center"/>
    </w:pPr>
  </w:style>
  <w:style w:type="paragraph" w:customStyle="1" w:styleId="beta-block">
    <w:name w:val="beta-block"/>
    <w:basedOn w:val="a"/>
    <w:pPr>
      <w:spacing w:before="100" w:beforeAutospacing="1" w:after="100" w:afterAutospacing="1" w:line="343" w:lineRule="atLeast"/>
    </w:pPr>
    <w:rPr>
      <w:sz w:val="19"/>
      <w:szCs w:val="19"/>
    </w:rPr>
  </w:style>
  <w:style w:type="paragraph" w:customStyle="1" w:styleId="cc-block">
    <w:name w:val="cc-block"/>
    <w:basedOn w:val="a"/>
    <w:pPr>
      <w:spacing w:before="100" w:beforeAutospacing="1" w:after="100" w:afterAutospacing="1" w:line="343" w:lineRule="atLeast"/>
    </w:pPr>
    <w:rPr>
      <w:sz w:val="19"/>
      <w:szCs w:val="19"/>
    </w:rPr>
  </w:style>
  <w:style w:type="paragraph" w:customStyle="1" w:styleId="kitsoft-block">
    <w:name w:val="kitsoft-block"/>
    <w:basedOn w:val="a"/>
    <w:pPr>
      <w:spacing w:before="100" w:beforeAutospacing="1" w:after="100" w:afterAutospacing="1" w:line="343" w:lineRule="atLeast"/>
    </w:pPr>
    <w:rPr>
      <w:sz w:val="19"/>
      <w:szCs w:val="19"/>
    </w:rPr>
  </w:style>
  <w:style w:type="paragraph" w:customStyle="1" w:styleId="page-header">
    <w:name w:val="page-header"/>
    <w:basedOn w:val="a"/>
    <w:pPr>
      <w:shd w:val="clear" w:color="auto" w:fill="FFFFFF"/>
      <w:spacing w:before="100" w:beforeAutospacing="1" w:after="100" w:afterAutospacing="1"/>
    </w:pPr>
  </w:style>
  <w:style w:type="paragraph" w:customStyle="1" w:styleId="bar">
    <w:name w:val="bar"/>
    <w:basedOn w:val="a"/>
    <w:pPr>
      <w:pBdr>
        <w:top w:val="single" w:sz="6" w:space="0" w:color="E3E3E3"/>
        <w:left w:val="single" w:sz="6" w:space="0" w:color="E3E3E3"/>
        <w:bottom w:val="single" w:sz="6" w:space="0" w:color="D2D2D2"/>
        <w:right w:val="single" w:sz="6" w:space="0" w:color="E3E3E3"/>
      </w:pBdr>
      <w:shd w:val="clear" w:color="auto" w:fill="F5F5F5"/>
      <w:spacing w:before="100" w:beforeAutospacing="1" w:after="100" w:afterAutospacing="1"/>
    </w:pPr>
    <w:rPr>
      <w:color w:val="333333"/>
    </w:rPr>
  </w:style>
  <w:style w:type="paragraph" w:customStyle="1" w:styleId="box">
    <w:name w:val="box"/>
    <w:basedOn w:val="a"/>
    <w:pPr>
      <w:pBdr>
        <w:top w:val="single" w:sz="6" w:space="0" w:color="BBBBBB"/>
        <w:left w:val="single" w:sz="6" w:space="0" w:color="BBBBBB"/>
        <w:bottom w:val="single" w:sz="6" w:space="0" w:color="E3E3E3"/>
        <w:right w:val="single" w:sz="6" w:space="0" w:color="E3E3E3"/>
      </w:pBdr>
      <w:shd w:val="clear" w:color="auto" w:fill="F5F5F5"/>
      <w:spacing w:before="100" w:beforeAutospacing="1" w:after="100" w:afterAutospacing="1"/>
    </w:pPr>
  </w:style>
  <w:style w:type="paragraph" w:customStyle="1" w:styleId="alert-error">
    <w:name w:val="alert-error"/>
    <w:basedOn w:val="a"/>
    <w:pPr>
      <w:shd w:val="clear" w:color="auto" w:fill="F2DEDE"/>
      <w:spacing w:before="100" w:beforeAutospacing="1" w:after="100" w:afterAutospacing="1"/>
    </w:pPr>
    <w:rPr>
      <w:color w:val="A94442"/>
    </w:rPr>
  </w:style>
  <w:style w:type="paragraph" w:customStyle="1" w:styleId="calendar-holidays">
    <w:name w:val="calendar-holidays"/>
    <w:basedOn w:val="a"/>
    <w:pPr>
      <w:pBdr>
        <w:top w:val="single" w:sz="12" w:space="0" w:color="DDDDDD"/>
      </w:pBdr>
      <w:spacing w:before="100" w:beforeAutospacing="1" w:after="100" w:afterAutospacing="1"/>
    </w:pPr>
  </w:style>
  <w:style w:type="paragraph" w:customStyle="1" w:styleId="calendar-days">
    <w:name w:val="calendar-days"/>
    <w:basedOn w:val="a"/>
    <w:pPr>
      <w:shd w:val="clear" w:color="auto" w:fill="FFFFFF"/>
      <w:spacing w:after="105"/>
    </w:pPr>
  </w:style>
  <w:style w:type="paragraph" w:customStyle="1" w:styleId="bg-yellow">
    <w:name w:val="bg-yellow"/>
    <w:basedOn w:val="a"/>
    <w:pPr>
      <w:spacing w:before="100" w:beforeAutospacing="1" w:after="100" w:afterAutospacing="1"/>
    </w:pPr>
  </w:style>
  <w:style w:type="paragraph" w:customStyle="1" w:styleId="bg-green">
    <w:name w:val="bg-green"/>
    <w:basedOn w:val="a"/>
    <w:pPr>
      <w:spacing w:before="100" w:beforeAutospacing="1" w:after="100" w:afterAutospacing="1"/>
    </w:pPr>
  </w:style>
  <w:style w:type="paragraph" w:customStyle="1" w:styleId="bg-blue">
    <w:name w:val="bg-blue"/>
    <w:basedOn w:val="a"/>
    <w:pPr>
      <w:spacing w:before="100" w:beforeAutospacing="1" w:after="100" w:afterAutospacing="1"/>
    </w:pPr>
  </w:style>
  <w:style w:type="paragraph" w:customStyle="1" w:styleId="block-heading">
    <w:name w:val="block-heading"/>
    <w:basedOn w:val="a"/>
    <w:pPr>
      <w:spacing w:before="100" w:beforeAutospacing="1" w:after="100" w:afterAutospacing="1" w:line="307" w:lineRule="atLeast"/>
    </w:pPr>
    <w:rPr>
      <w:b/>
      <w:bCs/>
      <w:smallCaps/>
      <w:spacing w:val="18"/>
    </w:rPr>
  </w:style>
  <w:style w:type="paragraph" w:customStyle="1" w:styleId="block-headingdate">
    <w:name w:val="block-heading__date"/>
    <w:basedOn w:val="a"/>
    <w:pPr>
      <w:spacing w:before="100" w:beforeAutospacing="1" w:after="100" w:afterAutospacing="1"/>
    </w:pPr>
    <w:rPr>
      <w:smallCaps/>
      <w:spacing w:val="18"/>
    </w:rPr>
  </w:style>
  <w:style w:type="paragraph" w:customStyle="1" w:styleId="social-title">
    <w:name w:val="social-title"/>
    <w:basedOn w:val="a"/>
    <w:pPr>
      <w:spacing w:before="100" w:beforeAutospacing="1" w:after="100" w:afterAutospacing="1"/>
    </w:pPr>
    <w:rPr>
      <w:b/>
      <w:bCs/>
      <w:color w:val="999999"/>
    </w:rPr>
  </w:style>
  <w:style w:type="paragraph" w:customStyle="1" w:styleId="search-form">
    <w:name w:val="search-form"/>
    <w:basedOn w:val="a"/>
    <w:pPr>
      <w:shd w:val="clear" w:color="auto" w:fill="1C2230"/>
      <w:spacing w:before="100" w:beforeAutospacing="1" w:after="100" w:afterAutospacing="1"/>
    </w:pPr>
    <w:rPr>
      <w:color w:val="FFFFFF"/>
    </w:rPr>
  </w:style>
  <w:style w:type="paragraph" w:customStyle="1" w:styleId="blockquote-primary">
    <w:name w:val="blockquote-primary"/>
    <w:basedOn w:val="a"/>
    <w:pPr>
      <w:shd w:val="clear" w:color="auto" w:fill="E8F5FE"/>
      <w:spacing w:before="100" w:beforeAutospacing="1" w:after="100" w:afterAutospacing="1"/>
    </w:pPr>
    <w:rPr>
      <w:color w:val="144F84"/>
    </w:rPr>
  </w:style>
  <w:style w:type="paragraph" w:customStyle="1" w:styleId="blockquote-info">
    <w:name w:val="blockquote-info"/>
    <w:basedOn w:val="a"/>
    <w:pPr>
      <w:shd w:val="clear" w:color="auto" w:fill="E7FBFB"/>
      <w:spacing w:before="100" w:beforeAutospacing="1" w:after="100" w:afterAutospacing="1"/>
    </w:pPr>
    <w:rPr>
      <w:color w:val="026E7E"/>
    </w:rPr>
  </w:style>
  <w:style w:type="paragraph" w:customStyle="1" w:styleId="blockquote-warning">
    <w:name w:val="blockquote-warning"/>
    <w:basedOn w:val="a"/>
    <w:pPr>
      <w:shd w:val="clear" w:color="auto" w:fill="FFEEB8"/>
      <w:spacing w:before="100" w:beforeAutospacing="1" w:after="100" w:afterAutospacing="1"/>
    </w:pPr>
    <w:rPr>
      <w:color w:val="755D05"/>
    </w:rPr>
  </w:style>
  <w:style w:type="paragraph" w:customStyle="1" w:styleId="blockquote-important">
    <w:name w:val="blockquote-important"/>
    <w:basedOn w:val="a"/>
    <w:pPr>
      <w:shd w:val="clear" w:color="auto" w:fill="FFEEB8"/>
      <w:spacing w:before="100" w:beforeAutospacing="1" w:after="100" w:afterAutospacing="1"/>
    </w:pPr>
    <w:rPr>
      <w:color w:val="762703"/>
    </w:rPr>
  </w:style>
  <w:style w:type="paragraph" w:customStyle="1" w:styleId="blockquote-danger">
    <w:name w:val="blockquote-danger"/>
    <w:basedOn w:val="a"/>
    <w:pPr>
      <w:shd w:val="clear" w:color="auto" w:fill="FBD7D7"/>
      <w:spacing w:before="100" w:beforeAutospacing="1" w:after="100" w:afterAutospacing="1"/>
    </w:pPr>
    <w:rPr>
      <w:color w:val="882222"/>
    </w:rPr>
  </w:style>
  <w:style w:type="paragraph" w:customStyle="1" w:styleId="blockquote-success">
    <w:name w:val="blockquote-success"/>
    <w:basedOn w:val="a"/>
    <w:pPr>
      <w:shd w:val="clear" w:color="auto" w:fill="CBE5C4"/>
      <w:spacing w:before="100" w:beforeAutospacing="1" w:after="100" w:afterAutospacing="1"/>
    </w:pPr>
    <w:rPr>
      <w:color w:val="124412"/>
    </w:rPr>
  </w:style>
  <w:style w:type="paragraph" w:customStyle="1" w:styleId="blockquote-inverse">
    <w:name w:val="blockquote-inverse"/>
    <w:basedOn w:val="a"/>
    <w:pPr>
      <w:shd w:val="clear" w:color="auto" w:fill="6E6E6E"/>
      <w:spacing w:before="100" w:beforeAutospacing="1" w:after="100" w:afterAutospacing="1"/>
    </w:pPr>
    <w:rPr>
      <w:color w:val="EEEEEE"/>
    </w:rPr>
  </w:style>
  <w:style w:type="paragraph" w:customStyle="1" w:styleId="pos">
    <w:name w:val="pos"/>
    <w:basedOn w:val="a"/>
    <w:pPr>
      <w:spacing w:before="100" w:beforeAutospacing="1" w:after="100" w:afterAutospacing="1"/>
      <w:textAlignment w:val="baseline"/>
    </w:pPr>
    <w:rPr>
      <w:color w:val="999999"/>
    </w:rPr>
  </w:style>
  <w:style w:type="paragraph" w:customStyle="1" w:styleId="doc">
    <w:name w:val="doc"/>
    <w:basedOn w:val="a"/>
    <w:pPr>
      <w:spacing w:before="100" w:beforeAutospacing="1" w:after="100" w:afterAutospacing="1"/>
    </w:pPr>
    <w:rPr>
      <w:color w:val="000000"/>
    </w:rPr>
  </w:style>
  <w:style w:type="paragraph" w:customStyle="1" w:styleId="enb">
    <w:name w:val="enb"/>
    <w:basedOn w:val="a"/>
    <w:pPr>
      <w:spacing w:before="100" w:beforeAutospacing="1" w:after="100" w:afterAutospacing="1"/>
    </w:pPr>
    <w:rPr>
      <w:color w:val="777777"/>
    </w:rPr>
  </w:style>
  <w:style w:type="paragraph" w:customStyle="1" w:styleId="dat">
    <w:name w:val="dat"/>
    <w:basedOn w:val="a"/>
    <w:pPr>
      <w:spacing w:before="100" w:beforeAutospacing="1" w:after="100" w:afterAutospacing="1"/>
    </w:pPr>
    <w:rPr>
      <w:rFonts w:ascii="Roboto" w:hAnsi="Roboto"/>
      <w:color w:val="004499"/>
    </w:rPr>
  </w:style>
  <w:style w:type="paragraph" w:customStyle="1" w:styleId="dat0">
    <w:name w:val="dat0"/>
    <w:basedOn w:val="a"/>
    <w:pPr>
      <w:spacing w:before="100" w:beforeAutospacing="1" w:after="100" w:afterAutospacing="1"/>
    </w:pPr>
    <w:rPr>
      <w:rFonts w:ascii="Roboto" w:hAnsi="Roboto"/>
      <w:color w:val="004499"/>
    </w:rPr>
  </w:style>
  <w:style w:type="paragraph" w:customStyle="1" w:styleId="dat1">
    <w:name w:val="dat1"/>
    <w:basedOn w:val="a"/>
    <w:pPr>
      <w:spacing w:before="100" w:beforeAutospacing="1" w:after="100" w:afterAutospacing="1"/>
    </w:pPr>
    <w:rPr>
      <w:rFonts w:ascii="Roboto" w:hAnsi="Roboto"/>
      <w:color w:val="666666"/>
    </w:rPr>
  </w:style>
  <w:style w:type="paragraph" w:customStyle="1" w:styleId="dat2">
    <w:name w:val="dat2"/>
    <w:basedOn w:val="a"/>
    <w:pPr>
      <w:spacing w:before="100" w:beforeAutospacing="1" w:after="100" w:afterAutospacing="1"/>
    </w:pPr>
    <w:rPr>
      <w:rFonts w:ascii="Roboto" w:hAnsi="Roboto"/>
      <w:color w:val="CC0000"/>
    </w:rPr>
  </w:style>
  <w:style w:type="paragraph" w:customStyle="1" w:styleId="txt-zg">
    <w:name w:val="txt-zg"/>
    <w:basedOn w:val="a"/>
    <w:pPr>
      <w:spacing w:before="100" w:beforeAutospacing="1" w:after="100" w:afterAutospacing="1"/>
    </w:pPr>
    <w:rPr>
      <w:color w:val="333333"/>
    </w:rPr>
  </w:style>
  <w:style w:type="paragraph" w:customStyle="1" w:styleId="txt-ty">
    <w:name w:val="txt-ty"/>
    <w:basedOn w:val="a"/>
    <w:pPr>
      <w:spacing w:before="100" w:beforeAutospacing="1" w:after="100" w:afterAutospacing="1"/>
    </w:pPr>
    <w:rPr>
      <w:color w:val="000000"/>
    </w:rPr>
  </w:style>
  <w:style w:type="paragraph" w:customStyle="1" w:styleId="txt-kn">
    <w:name w:val="txt-kn"/>
    <w:basedOn w:val="a"/>
    <w:pPr>
      <w:spacing w:before="100" w:beforeAutospacing="1" w:after="100" w:afterAutospacing="1"/>
    </w:pPr>
    <w:rPr>
      <w:color w:val="009900"/>
    </w:rPr>
  </w:style>
  <w:style w:type="paragraph" w:customStyle="1" w:styleId="txt-rz">
    <w:name w:val="txt-rz"/>
    <w:basedOn w:val="a"/>
    <w:pPr>
      <w:spacing w:before="100" w:beforeAutospacing="1" w:after="100" w:afterAutospacing="1"/>
    </w:pPr>
    <w:rPr>
      <w:color w:val="0000CC"/>
    </w:rPr>
  </w:style>
  <w:style w:type="paragraph" w:customStyle="1" w:styleId="txt-fr">
    <w:name w:val="txt-fr"/>
    <w:basedOn w:val="a"/>
    <w:pPr>
      <w:spacing w:before="100" w:beforeAutospacing="1" w:after="100" w:afterAutospacing="1"/>
    </w:pPr>
    <w:rPr>
      <w:color w:val="0000BB"/>
    </w:rPr>
  </w:style>
  <w:style w:type="paragraph" w:customStyle="1" w:styleId="txt-pr">
    <w:name w:val="txt-pr"/>
    <w:basedOn w:val="a"/>
    <w:pPr>
      <w:spacing w:before="100" w:beforeAutospacing="1" w:after="100" w:afterAutospacing="1"/>
    </w:pPr>
    <w:rPr>
      <w:color w:val="0000AA"/>
    </w:rPr>
  </w:style>
  <w:style w:type="paragraph" w:customStyle="1" w:styleId="txt-gl">
    <w:name w:val="txt-gl"/>
    <w:basedOn w:val="a"/>
    <w:pPr>
      <w:spacing w:before="100" w:beforeAutospacing="1" w:after="100" w:afterAutospacing="1"/>
    </w:pPr>
    <w:rPr>
      <w:color w:val="000099"/>
    </w:rPr>
  </w:style>
  <w:style w:type="paragraph" w:customStyle="1" w:styleId="txt-nz">
    <w:name w:val="txt-nz"/>
    <w:basedOn w:val="a"/>
    <w:pPr>
      <w:spacing w:before="100" w:beforeAutospacing="1" w:after="100" w:afterAutospacing="1"/>
    </w:pPr>
    <w:rPr>
      <w:color w:val="111111"/>
    </w:rPr>
  </w:style>
  <w:style w:type="paragraph" w:customStyle="1" w:styleId="txt-cm">
    <w:name w:val="txt-cm"/>
    <w:basedOn w:val="a"/>
    <w:pPr>
      <w:spacing w:before="100" w:beforeAutospacing="1" w:after="100" w:afterAutospacing="1"/>
    </w:pPr>
    <w:rPr>
      <w:color w:val="999999"/>
    </w:rPr>
  </w:style>
  <w:style w:type="paragraph" w:customStyle="1" w:styleId="txt-tb">
    <w:name w:val="txt-tb"/>
    <w:basedOn w:val="a"/>
    <w:pPr>
      <w:spacing w:before="100" w:beforeAutospacing="1" w:after="100" w:afterAutospacing="1"/>
    </w:pPr>
    <w:rPr>
      <w:color w:val="333333"/>
    </w:rPr>
  </w:style>
  <w:style w:type="paragraph" w:customStyle="1" w:styleId="txt-im">
    <w:name w:val="txt-im"/>
    <w:basedOn w:val="a"/>
    <w:pPr>
      <w:spacing w:before="100" w:beforeAutospacing="1" w:after="100" w:afterAutospacing="1"/>
    </w:pPr>
    <w:rPr>
      <w:color w:val="008000"/>
    </w:rPr>
  </w:style>
  <w:style w:type="paragraph" w:customStyle="1" w:styleId="txt-bm">
    <w:name w:val="txt-bm"/>
    <w:basedOn w:val="a"/>
    <w:pPr>
      <w:spacing w:before="100" w:beforeAutospacing="1" w:after="100" w:afterAutospacing="1"/>
    </w:pPr>
    <w:rPr>
      <w:color w:val="990000"/>
    </w:rPr>
  </w:style>
  <w:style w:type="paragraph" w:customStyle="1" w:styleId="org">
    <w:name w:val="org"/>
    <w:basedOn w:val="a"/>
    <w:pPr>
      <w:spacing w:before="100" w:beforeAutospacing="1" w:after="100" w:afterAutospacing="1"/>
    </w:pPr>
    <w:rPr>
      <w:color w:val="006600"/>
    </w:rPr>
  </w:style>
  <w:style w:type="paragraph" w:customStyle="1" w:styleId="min">
    <w:name w:val="min"/>
    <w:basedOn w:val="a"/>
    <w:pPr>
      <w:spacing w:before="100" w:beforeAutospacing="1" w:after="100" w:afterAutospacing="1"/>
    </w:pPr>
    <w:rPr>
      <w:color w:val="6600CC"/>
    </w:rPr>
  </w:style>
  <w:style w:type="paragraph" w:customStyle="1" w:styleId="sel">
    <w:name w:val="sel"/>
    <w:basedOn w:val="a"/>
    <w:pPr>
      <w:shd w:val="clear" w:color="auto" w:fill="FFD8D5"/>
      <w:spacing w:before="100" w:beforeAutospacing="1" w:after="100" w:afterAutospacing="1"/>
    </w:pPr>
    <w:rPr>
      <w:color w:val="FF0000"/>
    </w:rPr>
  </w:style>
  <w:style w:type="paragraph" w:customStyle="1" w:styleId="redir">
    <w:name w:val="redir"/>
    <w:basedOn w:val="a"/>
    <w:pPr>
      <w:spacing w:before="100" w:beforeAutospacing="1" w:after="100" w:afterAutospacing="1"/>
    </w:pPr>
    <w:rPr>
      <w:color w:val="AA6600"/>
    </w:rPr>
  </w:style>
  <w:style w:type="paragraph" w:customStyle="1" w:styleId="stru-link">
    <w:name w:val="stru-link"/>
    <w:basedOn w:val="a"/>
    <w:pPr>
      <w:spacing w:before="100" w:beforeAutospacing="1" w:after="100" w:afterAutospacing="1"/>
    </w:pPr>
    <w:rPr>
      <w:color w:val="333333"/>
    </w:rPr>
  </w:style>
  <w:style w:type="paragraph" w:customStyle="1" w:styleId="b-1">
    <w:name w:val="b-1"/>
    <w:basedOn w:val="a"/>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bt-1">
    <w:name w:val="bt-1"/>
    <w:basedOn w:val="a"/>
    <w:pPr>
      <w:pBdr>
        <w:top w:val="single" w:sz="6" w:space="0" w:color="EEEEEE"/>
      </w:pBdr>
      <w:spacing w:before="100" w:beforeAutospacing="1" w:after="100" w:afterAutospacing="1"/>
    </w:pPr>
  </w:style>
  <w:style w:type="paragraph" w:customStyle="1" w:styleId="bb-1">
    <w:name w:val="bb-1"/>
    <w:basedOn w:val="a"/>
    <w:pPr>
      <w:pBdr>
        <w:bottom w:val="single" w:sz="6" w:space="0" w:color="EEEEEE"/>
      </w:pBdr>
      <w:spacing w:before="100" w:beforeAutospacing="1" w:after="100" w:afterAutospacing="1"/>
    </w:pPr>
  </w:style>
  <w:style w:type="paragraph" w:customStyle="1" w:styleId="nobr">
    <w:name w:val="nobr"/>
    <w:basedOn w:val="a"/>
    <w:pPr>
      <w:spacing w:before="100" w:beforeAutospacing="1" w:after="100" w:afterAutospacing="1"/>
    </w:pPr>
  </w:style>
  <w:style w:type="paragraph" w:customStyle="1" w:styleId="btn-group-block">
    <w:name w:val="btn-group-block"/>
    <w:basedOn w:val="a"/>
    <w:pPr>
      <w:spacing w:before="100" w:beforeAutospacing="1" w:after="100" w:afterAutospacing="1"/>
    </w:pPr>
  </w:style>
  <w:style w:type="paragraph" w:customStyle="1" w:styleId="nav-list">
    <w:name w:val="nav-list"/>
    <w:basedOn w:val="a"/>
    <w:pPr>
      <w:pBdr>
        <w:top w:val="single" w:sz="6" w:space="0" w:color="EEEEEE"/>
        <w:left w:val="single" w:sz="6" w:space="0" w:color="EEEEEE"/>
        <w:bottom w:val="single" w:sz="6" w:space="0" w:color="EEEEEE"/>
        <w:right w:val="single" w:sz="6" w:space="0" w:color="EEEEEE"/>
      </w:pBd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bold">
    <w:name w:val="bold"/>
    <w:basedOn w:val="a"/>
    <w:pPr>
      <w:spacing w:before="100" w:beforeAutospacing="1" w:after="100" w:afterAutospacing="1"/>
    </w:pPr>
    <w:rPr>
      <w:rFonts w:ascii="ProbaPro-SemiBold" w:hAnsi="ProbaPro-SemiBold"/>
    </w:rPr>
  </w:style>
  <w:style w:type="paragraph" w:customStyle="1" w:styleId="nobold">
    <w:name w:val="nobold"/>
    <w:basedOn w:val="a"/>
    <w:pPr>
      <w:spacing w:before="100" w:beforeAutospacing="1" w:after="100" w:afterAutospacing="1"/>
    </w:pPr>
    <w:rPr>
      <w:rFonts w:ascii="Proba Pro" w:hAnsi="Proba Pro"/>
    </w:rPr>
  </w:style>
  <w:style w:type="paragraph" w:customStyle="1" w:styleId="strike">
    <w:name w:val="strike"/>
    <w:basedOn w:val="a"/>
    <w:pPr>
      <w:spacing w:before="100" w:beforeAutospacing="1" w:after="100" w:afterAutospacing="1"/>
    </w:pPr>
    <w:rPr>
      <w:strike/>
    </w:rPr>
  </w:style>
  <w:style w:type="paragraph" w:customStyle="1" w:styleId="main">
    <w:name w:val="main"/>
    <w:basedOn w:val="a"/>
    <w:pPr>
      <w:spacing w:before="100" w:beforeAutospacing="1" w:after="100" w:afterAutospacing="1"/>
    </w:pPr>
  </w:style>
  <w:style w:type="paragraph" w:customStyle="1" w:styleId="sectionstabs">
    <w:name w:val="sections_tabs"/>
    <w:basedOn w:val="a"/>
    <w:pPr>
      <w:pBdr>
        <w:bottom w:val="single" w:sz="12" w:space="0" w:color="E7E8EB"/>
      </w:pBdr>
      <w:spacing w:before="100" w:beforeAutospacing="1" w:after="100" w:afterAutospacing="1"/>
    </w:pPr>
  </w:style>
  <w:style w:type="paragraph" w:customStyle="1" w:styleId="tab-content">
    <w:name w:val="tab-content"/>
    <w:basedOn w:val="a"/>
    <w:pPr>
      <w:spacing w:before="100" w:beforeAutospacing="1" w:after="100" w:afterAutospacing="1"/>
    </w:pPr>
  </w:style>
  <w:style w:type="paragraph" w:customStyle="1" w:styleId="loader">
    <w:name w:val="loader"/>
    <w:basedOn w:val="a"/>
    <w:pPr>
      <w:spacing w:before="100" w:beforeAutospacing="1" w:after="100" w:afterAutospacing="1"/>
    </w:pPr>
  </w:style>
  <w:style w:type="paragraph" w:customStyle="1" w:styleId="mps-list">
    <w:name w:val="mps-list"/>
    <w:basedOn w:val="a"/>
    <w:pPr>
      <w:spacing w:before="100" w:beforeAutospacing="1" w:after="100" w:afterAutospacing="1"/>
    </w:pPr>
  </w:style>
  <w:style w:type="paragraph" w:customStyle="1" w:styleId="shedule">
    <w:name w:val="shedule"/>
    <w:basedOn w:val="a"/>
  </w:style>
  <w:style w:type="paragraph" w:customStyle="1" w:styleId="timeline">
    <w:name w:val="timeline"/>
    <w:basedOn w:val="a"/>
  </w:style>
  <w:style w:type="paragraph" w:customStyle="1" w:styleId="timeline-wrapper">
    <w:name w:val="timeline-wrapper"/>
    <w:basedOn w:val="a"/>
  </w:style>
  <w:style w:type="paragraph" w:customStyle="1" w:styleId="timeline-scale">
    <w:name w:val="timeline-scale"/>
    <w:basedOn w:val="a"/>
    <w:pPr>
      <w:pBdr>
        <w:bottom w:val="single" w:sz="6" w:space="0" w:color="CCCCCC"/>
      </w:pBdr>
    </w:pPr>
  </w:style>
  <w:style w:type="paragraph" w:customStyle="1" w:styleId="timeline-action">
    <w:name w:val="timeline-action"/>
    <w:basedOn w:val="a"/>
    <w:pPr>
      <w:pBdr>
        <w:bottom w:val="single" w:sz="6" w:space="0" w:color="CCCCCC"/>
      </w:pBdr>
    </w:pPr>
  </w:style>
  <w:style w:type="paragraph" w:customStyle="1" w:styleId="event-wrapper">
    <w:name w:val="event-wrapper"/>
    <w:basedOn w:val="a"/>
    <w:pPr>
      <w:pBdr>
        <w:top w:val="single" w:sz="6" w:space="0" w:color="EEEEEE"/>
        <w:left w:val="single" w:sz="6" w:space="0" w:color="EEEEEE"/>
        <w:bottom w:val="single" w:sz="6" w:space="0" w:color="EEEEEE"/>
        <w:right w:val="single" w:sz="6" w:space="0" w:color="EEEEEE"/>
      </w:pBdr>
    </w:pPr>
  </w:style>
  <w:style w:type="paragraph" w:customStyle="1" w:styleId="table-zal">
    <w:name w:val="table-zal"/>
    <w:basedOn w:val="a"/>
  </w:style>
  <w:style w:type="paragraph" w:customStyle="1" w:styleId="table-wrapper">
    <w:name w:val="table-wrapper"/>
    <w:basedOn w:val="a"/>
    <w:pPr>
      <w:shd w:val="clear" w:color="auto" w:fill="F7F7F7"/>
      <w:spacing w:before="100" w:beforeAutospacing="1" w:after="100" w:afterAutospacing="1"/>
    </w:pPr>
  </w:style>
  <w:style w:type="paragraph" w:customStyle="1" w:styleId="stentxt">
    <w:name w:val="sten_txt"/>
    <w:basedOn w:val="a"/>
    <w:pPr>
      <w:shd w:val="clear" w:color="auto" w:fill="F9F9F9"/>
      <w:spacing w:before="100" w:beforeAutospacing="1" w:after="100" w:afterAutospacing="1"/>
    </w:pPr>
  </w:style>
  <w:style w:type="paragraph" w:customStyle="1" w:styleId="videotopics">
    <w:name w:val="video_topics"/>
    <w:basedOn w:val="a"/>
    <w:pPr>
      <w:shd w:val="clear" w:color="auto" w:fill="F9F9F9"/>
      <w:spacing w:before="100" w:beforeAutospacing="1" w:after="100" w:afterAutospacing="1"/>
    </w:pPr>
  </w:style>
  <w:style w:type="paragraph" w:customStyle="1" w:styleId="agendatxt">
    <w:name w:val="agenda_txt"/>
    <w:basedOn w:val="a"/>
    <w:pPr>
      <w:shd w:val="clear" w:color="auto" w:fill="F9F9F9"/>
      <w:spacing w:before="100" w:beforeAutospacing="1" w:after="100" w:afterAutospacing="1"/>
    </w:pPr>
  </w:style>
  <w:style w:type="paragraph" w:customStyle="1" w:styleId="videopic">
    <w:name w:val="video_pic"/>
    <w:basedOn w:val="a"/>
    <w:pPr>
      <w:pBdr>
        <w:top w:val="single" w:sz="6" w:space="0" w:color="DDDDDD"/>
        <w:left w:val="single" w:sz="6" w:space="0" w:color="DDDDDD"/>
        <w:bottom w:val="single" w:sz="6" w:space="0" w:color="DDDDDD"/>
        <w:right w:val="single" w:sz="6" w:space="0" w:color="DDDDDD"/>
      </w:pBdr>
      <w:spacing w:before="120" w:after="120"/>
      <w:ind w:left="120"/>
      <w:jc w:val="center"/>
    </w:pPr>
  </w:style>
  <w:style w:type="paragraph" w:customStyle="1" w:styleId="prevvid1">
    <w:name w:val="prev_vid1"/>
    <w:basedOn w:val="a"/>
    <w:pPr>
      <w:spacing w:before="100" w:beforeAutospacing="1" w:after="100" w:afterAutospacing="1"/>
    </w:pPr>
  </w:style>
  <w:style w:type="paragraph" w:customStyle="1" w:styleId="prevvid2">
    <w:name w:val="prev_vid2"/>
    <w:basedOn w:val="a"/>
    <w:pPr>
      <w:spacing w:before="100" w:beforeAutospacing="1" w:after="100" w:afterAutospacing="1"/>
    </w:pPr>
  </w:style>
  <w:style w:type="paragraph" w:customStyle="1" w:styleId="prevvid3">
    <w:name w:val="prev_vid3"/>
    <w:basedOn w:val="a"/>
    <w:pPr>
      <w:spacing w:before="100" w:beforeAutospacing="1" w:after="100" w:afterAutospacing="1"/>
    </w:pPr>
  </w:style>
  <w:style w:type="paragraph" w:customStyle="1" w:styleId="prevvid4">
    <w:name w:val="prev_vid4"/>
    <w:basedOn w:val="a"/>
    <w:pPr>
      <w:spacing w:before="100" w:beforeAutospacing="1" w:after="100" w:afterAutospacing="1"/>
    </w:pPr>
  </w:style>
  <w:style w:type="paragraph" w:customStyle="1" w:styleId="prevvid5">
    <w:name w:val="prev_vid5"/>
    <w:basedOn w:val="a"/>
    <w:pPr>
      <w:spacing w:before="100" w:beforeAutospacing="1" w:after="100" w:afterAutospacing="1"/>
    </w:pPr>
  </w:style>
  <w:style w:type="paragraph" w:customStyle="1" w:styleId="prevvid6">
    <w:name w:val="prev_vid6"/>
    <w:basedOn w:val="a"/>
    <w:pPr>
      <w:spacing w:before="100" w:beforeAutospacing="1" w:after="100" w:afterAutospacing="1"/>
    </w:pPr>
  </w:style>
  <w:style w:type="paragraph" w:customStyle="1" w:styleId="prevvid7">
    <w:name w:val="prev_vid7"/>
    <w:basedOn w:val="a"/>
    <w:pPr>
      <w:spacing w:before="100" w:beforeAutospacing="1" w:after="100" w:afterAutospacing="1"/>
    </w:pPr>
  </w:style>
  <w:style w:type="paragraph" w:customStyle="1" w:styleId="prevvid8">
    <w:name w:val="prev_vid8"/>
    <w:basedOn w:val="a"/>
    <w:pPr>
      <w:spacing w:before="100" w:beforeAutospacing="1" w:after="100" w:afterAutospacing="1"/>
    </w:pPr>
  </w:style>
  <w:style w:type="paragraph" w:customStyle="1" w:styleId="prevvid9">
    <w:name w:val="prev_vid9"/>
    <w:basedOn w:val="a"/>
    <w:pPr>
      <w:spacing w:before="100" w:beforeAutospacing="1" w:after="100" w:afterAutospacing="1"/>
    </w:pPr>
  </w:style>
  <w:style w:type="paragraph" w:customStyle="1" w:styleId="tabsdefault">
    <w:name w:val="tabs_default"/>
    <w:basedOn w:val="a"/>
  </w:style>
  <w:style w:type="paragraph" w:customStyle="1" w:styleId="donut">
    <w:name w:val="donut"/>
    <w:basedOn w:val="a"/>
    <w:pPr>
      <w:spacing w:before="100" w:beforeAutospacing="1" w:after="100" w:afterAutospacing="1"/>
    </w:pPr>
  </w:style>
  <w:style w:type="paragraph" w:customStyle="1" w:styleId="chart-text">
    <w:name w:val="chart-text"/>
    <w:basedOn w:val="a"/>
    <w:pPr>
      <w:spacing w:before="100" w:beforeAutospacing="1" w:after="100" w:afterAutospacing="1" w:line="336" w:lineRule="atLeast"/>
    </w:pPr>
    <w:rPr>
      <w:rFonts w:ascii="ProbaPro-SemiBold" w:hAnsi="ProbaPro-SemiBold"/>
    </w:rPr>
  </w:style>
  <w:style w:type="paragraph" w:customStyle="1" w:styleId="chart-number">
    <w:name w:val="chart-number"/>
    <w:basedOn w:val="a"/>
    <w:pPr>
      <w:spacing w:before="100" w:beforeAutospacing="1" w:after="100" w:afterAutospacing="1"/>
    </w:pPr>
    <w:rPr>
      <w:sz w:val="14"/>
      <w:szCs w:val="14"/>
    </w:rPr>
  </w:style>
  <w:style w:type="paragraph" w:customStyle="1" w:styleId="chart-label">
    <w:name w:val="chart-label"/>
    <w:basedOn w:val="a"/>
    <w:pPr>
      <w:spacing w:before="100" w:beforeAutospacing="1" w:after="100" w:afterAutospacing="1"/>
    </w:pPr>
    <w:rPr>
      <w:caps/>
      <w:sz w:val="5"/>
      <w:szCs w:val="5"/>
    </w:rPr>
  </w:style>
  <w:style w:type="paragraph" w:customStyle="1" w:styleId="chart-percent">
    <w:name w:val="chart-percent"/>
    <w:basedOn w:val="a"/>
    <w:pPr>
      <w:spacing w:before="100" w:beforeAutospacing="1" w:after="100" w:afterAutospacing="1"/>
    </w:pPr>
    <w:rPr>
      <w:sz w:val="12"/>
      <w:szCs w:val="12"/>
    </w:rPr>
  </w:style>
  <w:style w:type="paragraph" w:customStyle="1" w:styleId="img-code">
    <w:name w:val="img-code"/>
    <w:basedOn w:val="a"/>
    <w:pPr>
      <w:pBdr>
        <w:top w:val="dashed" w:sz="6" w:space="0" w:color="CCCCCC"/>
        <w:left w:val="dashed" w:sz="6" w:space="0" w:color="CCCCCC"/>
        <w:bottom w:val="dashed" w:sz="6" w:space="0" w:color="CCCCCC"/>
        <w:right w:val="dashed" w:sz="6" w:space="0" w:color="CCCCCC"/>
      </w:pBdr>
      <w:spacing w:before="100" w:beforeAutospacing="1" w:after="100" w:afterAutospacing="1"/>
    </w:pPr>
  </w:style>
  <w:style w:type="paragraph" w:customStyle="1" w:styleId="separator">
    <w:name w:val="separator"/>
    <w:basedOn w:val="a"/>
    <w:pPr>
      <w:spacing w:before="100" w:beforeAutospacing="1" w:after="100" w:afterAutospacing="1"/>
      <w:jc w:val="center"/>
    </w:pPr>
  </w:style>
  <w:style w:type="paragraph" w:customStyle="1" w:styleId="fa-sm">
    <w:name w:val="fa-sm"/>
    <w:basedOn w:val="a"/>
    <w:pPr>
      <w:spacing w:before="100" w:beforeAutospacing="1" w:after="100" w:afterAutospacing="1" w:line="180" w:lineRule="atLeast"/>
      <w:textAlignment w:val="top"/>
    </w:pPr>
    <w:rPr>
      <w:sz w:val="16"/>
      <w:szCs w:val="16"/>
    </w:rPr>
  </w:style>
  <w:style w:type="paragraph" w:customStyle="1" w:styleId="form-check-input">
    <w:name w:val="form-check-input"/>
    <w:basedOn w:val="a"/>
    <w:pPr>
      <w:spacing w:before="100" w:beforeAutospacing="1" w:after="100" w:afterAutospacing="1"/>
    </w:pPr>
  </w:style>
  <w:style w:type="paragraph" w:customStyle="1" w:styleId="nav-item">
    <w:name w:val="nav-item"/>
    <w:basedOn w:val="a"/>
    <w:pPr>
      <w:spacing w:before="100" w:beforeAutospacing="1" w:after="100" w:afterAutospacing="1"/>
    </w:pPr>
  </w:style>
  <w:style w:type="paragraph" w:customStyle="1" w:styleId="card-link">
    <w:name w:val="card-link"/>
    <w:basedOn w:val="a"/>
    <w:pPr>
      <w:spacing w:before="100" w:beforeAutospacing="1" w:after="100" w:afterAutospacing="1"/>
    </w:pPr>
  </w:style>
  <w:style w:type="paragraph" w:customStyle="1" w:styleId="arrow">
    <w:name w:val="arrow"/>
    <w:basedOn w:val="a"/>
    <w:pPr>
      <w:spacing w:before="100" w:beforeAutospacing="1" w:after="100" w:afterAutospacing="1"/>
    </w:pPr>
  </w:style>
  <w:style w:type="paragraph" w:customStyle="1" w:styleId="bootstrap-select">
    <w:name w:val="bootstrap-select"/>
    <w:basedOn w:val="a"/>
    <w:pPr>
      <w:spacing w:before="100" w:beforeAutospacing="1" w:after="100" w:afterAutospacing="1"/>
    </w:pPr>
  </w:style>
  <w:style w:type="paragraph" w:customStyle="1" w:styleId="no-results">
    <w:name w:val="no-results"/>
    <w:basedOn w:val="a"/>
    <w:pPr>
      <w:spacing w:before="100" w:beforeAutospacing="1" w:after="100" w:afterAutospacing="1"/>
    </w:pPr>
  </w:style>
  <w:style w:type="paragraph" w:customStyle="1" w:styleId="rada-logo">
    <w:name w:val="rada-logo"/>
    <w:basedOn w:val="a"/>
    <w:pPr>
      <w:spacing w:before="100" w:beforeAutospacing="1" w:after="100" w:afterAutospacing="1"/>
    </w:pPr>
  </w:style>
  <w:style w:type="paragraph" w:customStyle="1" w:styleId="btn-sm">
    <w:name w:val="btn-sm"/>
    <w:basedOn w:val="a"/>
    <w:pPr>
      <w:spacing w:before="100" w:beforeAutospacing="1" w:after="100" w:afterAutospacing="1"/>
    </w:pPr>
  </w:style>
  <w:style w:type="paragraph" w:customStyle="1" w:styleId="name-system">
    <w:name w:val="name-system"/>
    <w:basedOn w:val="a"/>
    <w:pPr>
      <w:spacing w:before="100" w:beforeAutospacing="1" w:after="100" w:afterAutospacing="1"/>
    </w:pPr>
  </w:style>
  <w:style w:type="paragraph" w:customStyle="1" w:styleId="name-company">
    <w:name w:val="name-company"/>
    <w:basedOn w:val="a"/>
    <w:pPr>
      <w:spacing w:before="100" w:beforeAutospacing="1" w:after="100" w:afterAutospacing="1"/>
    </w:pPr>
  </w:style>
  <w:style w:type="paragraph" w:customStyle="1" w:styleId="active">
    <w:name w:val="active"/>
    <w:basedOn w:val="a"/>
    <w:pPr>
      <w:spacing w:before="100" w:beforeAutospacing="1" w:after="100" w:afterAutospacing="1"/>
    </w:pPr>
  </w:style>
  <w:style w:type="paragraph" w:customStyle="1" w:styleId="empty">
    <w:name w:val="empty"/>
    <w:basedOn w:val="a"/>
    <w:pPr>
      <w:spacing w:before="100" w:beforeAutospacing="1" w:after="100" w:afterAutospacing="1"/>
    </w:pPr>
  </w:style>
  <w:style w:type="paragraph" w:customStyle="1" w:styleId="weekend">
    <w:name w:val="weekend"/>
    <w:basedOn w:val="a"/>
    <w:pPr>
      <w:spacing w:before="100" w:beforeAutospacing="1" w:after="100" w:afterAutospacing="1"/>
    </w:pPr>
  </w:style>
  <w:style w:type="paragraph" w:customStyle="1" w:styleId="holiday">
    <w:name w:val="holiday"/>
    <w:basedOn w:val="a"/>
    <w:pPr>
      <w:spacing w:before="100" w:beforeAutospacing="1" w:after="100" w:afterAutospacing="1"/>
    </w:pPr>
  </w:style>
  <w:style w:type="paragraph" w:customStyle="1" w:styleId="legend-day">
    <w:name w:val="legend-day"/>
    <w:basedOn w:val="a"/>
    <w:pPr>
      <w:spacing w:before="100" w:beforeAutospacing="1" w:after="100" w:afterAutospacing="1"/>
    </w:pPr>
  </w:style>
  <w:style w:type="paragraph" w:customStyle="1" w:styleId="time">
    <w:name w:val="time"/>
    <w:basedOn w:val="a"/>
    <w:pPr>
      <w:spacing w:before="100" w:beforeAutospacing="1" w:after="100" w:afterAutospacing="1"/>
    </w:pPr>
  </w:style>
  <w:style w:type="paragraph" w:customStyle="1" w:styleId="week">
    <w:name w:val="week"/>
    <w:basedOn w:val="a"/>
    <w:pPr>
      <w:spacing w:before="100" w:beforeAutospacing="1" w:after="100" w:afterAutospacing="1"/>
    </w:pPr>
  </w:style>
  <w:style w:type="paragraph" w:customStyle="1" w:styleId="day">
    <w:name w:val="day"/>
    <w:basedOn w:val="a"/>
    <w:pPr>
      <w:spacing w:before="100" w:beforeAutospacing="1" w:after="100" w:afterAutospacing="1"/>
    </w:pPr>
  </w:style>
  <w:style w:type="paragraph" w:customStyle="1" w:styleId="name">
    <w:name w:val="name"/>
    <w:basedOn w:val="a"/>
    <w:pPr>
      <w:spacing w:before="100" w:beforeAutospacing="1" w:after="100" w:afterAutospacing="1"/>
    </w:pPr>
  </w:style>
  <w:style w:type="paragraph" w:customStyle="1" w:styleId="11">
    <w:name w:val="Дата1"/>
    <w:basedOn w:val="a"/>
    <w:pPr>
      <w:spacing w:before="100" w:beforeAutospacing="1" w:after="100" w:afterAutospacing="1"/>
    </w:pPr>
  </w:style>
  <w:style w:type="paragraph" w:customStyle="1" w:styleId="events">
    <w:name w:val="events"/>
    <w:basedOn w:val="a"/>
    <w:pPr>
      <w:spacing w:before="100" w:beforeAutospacing="1" w:after="100" w:afterAutospacing="1"/>
    </w:pPr>
  </w:style>
  <w:style w:type="paragraph" w:customStyle="1" w:styleId="event">
    <w:name w:val="event"/>
    <w:basedOn w:val="a"/>
    <w:pPr>
      <w:spacing w:before="100" w:beforeAutospacing="1" w:after="100" w:afterAutospacing="1"/>
    </w:pPr>
  </w:style>
  <w:style w:type="paragraph" w:customStyle="1" w:styleId="blockquote">
    <w:name w:val="blockquote"/>
    <w:basedOn w:val="a"/>
    <w:pPr>
      <w:spacing w:before="100" w:beforeAutospacing="1" w:after="100" w:afterAutospacing="1"/>
    </w:pPr>
  </w:style>
  <w:style w:type="paragraph" w:customStyle="1" w:styleId="icon-info">
    <w:name w:val="icon-info"/>
    <w:basedOn w:val="a"/>
    <w:pPr>
      <w:spacing w:before="100" w:beforeAutospacing="1" w:after="100" w:afterAutospacing="1"/>
    </w:pPr>
  </w:style>
  <w:style w:type="paragraph" w:customStyle="1" w:styleId="input-group-addon">
    <w:name w:val="input-group-addon"/>
    <w:basedOn w:val="a"/>
    <w:pPr>
      <w:spacing w:before="100" w:beforeAutospacing="1" w:after="100" w:afterAutospacing="1"/>
    </w:pPr>
  </w:style>
  <w:style w:type="paragraph" w:customStyle="1" w:styleId="12">
    <w:name w:val="Список1"/>
    <w:basedOn w:val="a"/>
    <w:pPr>
      <w:spacing w:before="100" w:beforeAutospacing="1" w:after="100" w:afterAutospacing="1"/>
    </w:pPr>
  </w:style>
  <w:style w:type="paragraph" w:customStyle="1" w:styleId="count">
    <w:name w:val="count"/>
    <w:basedOn w:val="a"/>
    <w:pPr>
      <w:spacing w:before="100" w:beforeAutospacing="1" w:after="100" w:afterAutospacing="1"/>
    </w:pPr>
  </w:style>
  <w:style w:type="paragraph" w:customStyle="1" w:styleId="total">
    <w:name w:val="total"/>
    <w:basedOn w:val="a"/>
    <w:pPr>
      <w:spacing w:before="100" w:beforeAutospacing="1" w:after="100" w:afterAutospacing="1"/>
    </w:pPr>
  </w:style>
  <w:style w:type="paragraph" w:customStyle="1" w:styleId="full">
    <w:name w:val="full"/>
    <w:basedOn w:val="a"/>
    <w:pPr>
      <w:spacing w:before="100" w:beforeAutospacing="1" w:after="100" w:afterAutospacing="1"/>
    </w:pPr>
  </w:style>
  <w:style w:type="paragraph" w:customStyle="1" w:styleId="speak">
    <w:name w:val="speak"/>
    <w:basedOn w:val="a"/>
    <w:pPr>
      <w:spacing w:before="100" w:beforeAutospacing="1" w:after="100" w:afterAutospacing="1"/>
    </w:pPr>
  </w:style>
  <w:style w:type="paragraph" w:customStyle="1" w:styleId="vote">
    <w:name w:val="vote"/>
    <w:basedOn w:val="a"/>
    <w:pPr>
      <w:spacing w:before="100" w:beforeAutospacing="1" w:after="100" w:afterAutospacing="1"/>
    </w:pPr>
  </w:style>
  <w:style w:type="paragraph" w:customStyle="1" w:styleId="event-topic">
    <w:name w:val="event-topic"/>
    <w:basedOn w:val="a"/>
    <w:pPr>
      <w:spacing w:before="100" w:beforeAutospacing="1" w:after="100" w:afterAutospacing="1"/>
    </w:pPr>
  </w:style>
  <w:style w:type="paragraph" w:customStyle="1" w:styleId="video">
    <w:name w:val="video"/>
    <w:basedOn w:val="a"/>
    <w:pPr>
      <w:spacing w:before="100" w:beforeAutospacing="1" w:after="100" w:afterAutospacing="1"/>
    </w:pPr>
  </w:style>
  <w:style w:type="paragraph" w:customStyle="1" w:styleId="time-speak">
    <w:name w:val="time-speak"/>
    <w:basedOn w:val="a"/>
    <w:pPr>
      <w:spacing w:before="100" w:beforeAutospacing="1" w:after="100" w:afterAutospacing="1"/>
    </w:pPr>
  </w:style>
  <w:style w:type="paragraph" w:customStyle="1" w:styleId="mp-card">
    <w:name w:val="mp-card"/>
    <w:basedOn w:val="a"/>
    <w:pPr>
      <w:spacing w:before="100" w:beforeAutospacing="1" w:after="100" w:afterAutospacing="1"/>
    </w:pPr>
  </w:style>
  <w:style w:type="paragraph" w:customStyle="1" w:styleId="result">
    <w:name w:val="result"/>
    <w:basedOn w:val="a"/>
    <w:pPr>
      <w:spacing w:before="100" w:beforeAutospacing="1" w:after="100" w:afterAutospacing="1"/>
    </w:pPr>
  </w:style>
  <w:style w:type="paragraph" w:customStyle="1" w:styleId="number">
    <w:name w:val="number"/>
    <w:basedOn w:val="a"/>
    <w:pPr>
      <w:spacing w:before="100" w:beforeAutospacing="1" w:after="100" w:afterAutospacing="1"/>
    </w:pPr>
  </w:style>
  <w:style w:type="paragraph" w:customStyle="1" w:styleId="filter-option">
    <w:name w:val="filter-option"/>
    <w:basedOn w:val="a"/>
    <w:pPr>
      <w:spacing w:before="100" w:beforeAutospacing="1" w:after="100" w:afterAutospacing="1"/>
    </w:pPr>
  </w:style>
  <w:style w:type="paragraph" w:customStyle="1" w:styleId="caret">
    <w:name w:val="caret"/>
    <w:basedOn w:val="a"/>
    <w:pPr>
      <w:spacing w:before="100" w:beforeAutospacing="1" w:after="100" w:afterAutospacing="1"/>
    </w:pPr>
  </w:style>
  <w:style w:type="paragraph" w:customStyle="1" w:styleId="notify">
    <w:name w:val="notify"/>
    <w:basedOn w:val="a"/>
    <w:pPr>
      <w:spacing w:before="100" w:beforeAutospacing="1" w:after="100" w:afterAutospacing="1"/>
    </w:pPr>
  </w:style>
  <w:style w:type="paragraph" w:customStyle="1" w:styleId="outer-links">
    <w:name w:val="outer-links"/>
    <w:basedOn w:val="a"/>
    <w:pPr>
      <w:spacing w:before="100" w:beforeAutospacing="1" w:after="100" w:afterAutospacing="1"/>
    </w:pPr>
  </w:style>
  <w:style w:type="paragraph" w:customStyle="1" w:styleId="holidays">
    <w:name w:val="holidays"/>
    <w:basedOn w:val="a"/>
    <w:pPr>
      <w:spacing w:before="100" w:beforeAutospacing="1" w:after="100" w:afterAutospacing="1"/>
    </w:pPr>
  </w:style>
  <w:style w:type="paragraph" w:customStyle="1" w:styleId="hearing">
    <w:name w:val="hearing"/>
    <w:basedOn w:val="a"/>
    <w:pPr>
      <w:spacing w:before="100" w:beforeAutospacing="1" w:after="100" w:afterAutospacing="1"/>
    </w:pPr>
  </w:style>
  <w:style w:type="paragraph" w:customStyle="1" w:styleId="ava">
    <w:name w:val="ava"/>
    <w:basedOn w:val="a"/>
    <w:pPr>
      <w:spacing w:before="100" w:beforeAutospacing="1" w:after="100" w:afterAutospacing="1"/>
    </w:pPr>
  </w:style>
  <w:style w:type="paragraph" w:customStyle="1" w:styleId="find">
    <w:name w:val="find"/>
    <w:basedOn w:val="a"/>
    <w:pPr>
      <w:spacing w:before="100" w:beforeAutospacing="1" w:after="100" w:afterAutospacing="1"/>
    </w:pPr>
  </w:style>
  <w:style w:type="paragraph" w:customStyle="1" w:styleId="ifr">
    <w:name w:val="ifr"/>
    <w:basedOn w:val="a"/>
    <w:pPr>
      <w:spacing w:before="100" w:beforeAutospacing="1" w:after="100" w:afterAutospacing="1"/>
    </w:pPr>
  </w:style>
  <w:style w:type="paragraph" w:customStyle="1" w:styleId="newtext">
    <w:name w:val="new_text"/>
    <w:basedOn w:val="a"/>
    <w:pPr>
      <w:spacing w:before="100" w:beforeAutospacing="1" w:after="100" w:afterAutospacing="1"/>
    </w:pPr>
  </w:style>
  <w:style w:type="paragraph" w:customStyle="1" w:styleId="text-warning">
    <w:name w:val="text-warning"/>
    <w:basedOn w:val="a"/>
    <w:pPr>
      <w:spacing w:before="100" w:beforeAutospacing="1" w:after="100" w:afterAutospacing="1"/>
    </w:pPr>
    <w:rPr>
      <w:color w:val="F3D128"/>
    </w:rPr>
  </w:style>
  <w:style w:type="paragraph" w:customStyle="1" w:styleId="bg-footer">
    <w:name w:val="bg-footer"/>
    <w:basedOn w:val="a"/>
    <w:pPr>
      <w:pBdr>
        <w:top w:val="single" w:sz="12" w:space="0" w:color="666666"/>
      </w:pBdr>
      <w:spacing w:before="100" w:beforeAutospacing="1" w:after="100" w:afterAutospacing="1"/>
    </w:pPr>
  </w:style>
  <w:style w:type="paragraph" w:customStyle="1" w:styleId="fixed-col">
    <w:name w:val="fixed-col"/>
    <w:basedOn w:val="a"/>
    <w:pPr>
      <w:shd w:val="clear" w:color="auto" w:fill="F0F0F0"/>
      <w:spacing w:before="100" w:beforeAutospacing="1" w:after="100" w:afterAutospacing="1"/>
    </w:pPr>
  </w:style>
  <w:style w:type="paragraph" w:customStyle="1" w:styleId="img-flag">
    <w:name w:val="img-flag"/>
    <w:basedOn w:val="a"/>
    <w:pPr>
      <w:spacing w:before="100" w:beforeAutospacing="1" w:after="100" w:afterAutospacing="1"/>
    </w:pPr>
  </w:style>
  <w:style w:type="paragraph" w:customStyle="1" w:styleId="img-domain">
    <w:name w:val="img-domain"/>
    <w:basedOn w:val="a"/>
    <w:pPr>
      <w:spacing w:before="100" w:beforeAutospacing="1" w:after="100" w:afterAutospacing="1"/>
    </w:pPr>
  </w:style>
  <w:style w:type="paragraph" w:customStyle="1" w:styleId="img-flagpng">
    <w:name w:val="img-flag_png"/>
    <w:basedOn w:val="a"/>
    <w:pPr>
      <w:spacing w:before="100" w:beforeAutospacing="1" w:after="100" w:afterAutospacing="1"/>
    </w:pPr>
  </w:style>
  <w:style w:type="paragraph" w:customStyle="1" w:styleId="img-domainpng">
    <w:name w:val="img-domain_png"/>
    <w:basedOn w:val="a"/>
    <w:pPr>
      <w:spacing w:before="100" w:beforeAutospacing="1" w:after="100" w:afterAutospacing="1"/>
    </w:pPr>
  </w:style>
  <w:style w:type="paragraph" w:customStyle="1" w:styleId="steaky-bottom">
    <w:name w:val="steaky-bottom"/>
    <w:basedOn w:val="a"/>
    <w:pPr>
      <w:spacing w:before="100" w:beforeAutospacing="1" w:after="100" w:afterAutospacing="1"/>
    </w:pPr>
  </w:style>
  <w:style w:type="paragraph" w:customStyle="1" w:styleId="hidden">
    <w:name w:val="hidden"/>
    <w:basedOn w:val="a"/>
    <w:pPr>
      <w:spacing w:before="100" w:beforeAutospacing="1" w:after="100" w:afterAutospacing="1"/>
    </w:pPr>
    <w:rPr>
      <w:vanish/>
    </w:rPr>
  </w:style>
  <w:style w:type="paragraph" w:customStyle="1" w:styleId="bg-info-light">
    <w:name w:val="bg-info-light"/>
    <w:basedOn w:val="a"/>
    <w:pPr>
      <w:shd w:val="clear" w:color="auto" w:fill="DAF0F3"/>
      <w:spacing w:before="100" w:beforeAutospacing="1" w:after="100" w:afterAutospacing="1"/>
    </w:pPr>
  </w:style>
  <w:style w:type="paragraph" w:customStyle="1" w:styleId="bg-success-light">
    <w:name w:val="bg-success-light"/>
    <w:basedOn w:val="a"/>
    <w:pPr>
      <w:shd w:val="clear" w:color="auto" w:fill="DDEFD8"/>
      <w:spacing w:before="100" w:beforeAutospacing="1" w:after="100" w:afterAutospacing="1"/>
    </w:pPr>
  </w:style>
  <w:style w:type="paragraph" w:customStyle="1" w:styleId="bg-important-light">
    <w:name w:val="bg-important-light"/>
    <w:basedOn w:val="a"/>
    <w:pPr>
      <w:shd w:val="clear" w:color="auto" w:fill="FFF6D7"/>
      <w:spacing w:before="100" w:beforeAutospacing="1" w:after="100" w:afterAutospacing="1"/>
    </w:pPr>
  </w:style>
  <w:style w:type="paragraph" w:customStyle="1" w:styleId="bg-warning-light">
    <w:name w:val="bg-warning-light"/>
    <w:basedOn w:val="a"/>
    <w:pPr>
      <w:shd w:val="clear" w:color="auto" w:fill="FFECB3"/>
      <w:spacing w:before="100" w:beforeAutospacing="1" w:after="100" w:afterAutospacing="1"/>
    </w:pPr>
  </w:style>
  <w:style w:type="paragraph" w:customStyle="1" w:styleId="bg-error-light">
    <w:name w:val="bg-error-light"/>
    <w:basedOn w:val="a"/>
    <w:pPr>
      <w:shd w:val="clear" w:color="auto" w:fill="FFE0E0"/>
      <w:spacing w:before="100" w:beforeAutospacing="1" w:after="100" w:afterAutospacing="1"/>
    </w:pPr>
  </w:style>
  <w:style w:type="paragraph" w:customStyle="1" w:styleId="bg-danger-light">
    <w:name w:val="bg-danger-light"/>
    <w:basedOn w:val="a"/>
    <w:pPr>
      <w:shd w:val="clear" w:color="auto" w:fill="FFE0E0"/>
      <w:spacing w:before="100" w:beforeAutospacing="1" w:after="100" w:afterAutospacing="1"/>
    </w:pPr>
  </w:style>
  <w:style w:type="paragraph" w:customStyle="1" w:styleId="bg-secondary-light">
    <w:name w:val="bg-secondary-light"/>
    <w:basedOn w:val="a"/>
    <w:pPr>
      <w:shd w:val="clear" w:color="auto" w:fill="F0F0F0"/>
      <w:spacing w:before="100" w:beforeAutospacing="1" w:after="100" w:afterAutospacing="1"/>
    </w:pPr>
  </w:style>
  <w:style w:type="paragraph" w:customStyle="1" w:styleId="popover-block">
    <w:name w:val="popover-block"/>
    <w:basedOn w:val="a"/>
    <w:pPr>
      <w:spacing w:before="100" w:beforeAutospacing="1" w:after="100" w:afterAutospacing="1"/>
    </w:pPr>
    <w:rPr>
      <w:color w:val="111111"/>
    </w:rPr>
  </w:style>
  <w:style w:type="paragraph" w:customStyle="1" w:styleId="linkp">
    <w:name w:val="link_p"/>
    <w:basedOn w:val="a"/>
    <w:pPr>
      <w:spacing w:before="100" w:beforeAutospacing="1" w:after="100" w:afterAutospacing="1"/>
    </w:pPr>
    <w:rPr>
      <w:color w:val="006600"/>
    </w:rPr>
  </w:style>
  <w:style w:type="paragraph" w:customStyle="1" w:styleId="linkz">
    <w:name w:val="link_z"/>
    <w:basedOn w:val="a"/>
    <w:pPr>
      <w:spacing w:before="100" w:beforeAutospacing="1" w:after="100" w:afterAutospacing="1"/>
    </w:pPr>
    <w:rPr>
      <w:color w:val="006699"/>
    </w:rPr>
  </w:style>
  <w:style w:type="paragraph" w:customStyle="1" w:styleId="linkt">
    <w:name w:val="link_t"/>
    <w:basedOn w:val="a"/>
    <w:pPr>
      <w:spacing w:before="100" w:beforeAutospacing="1" w:after="100" w:afterAutospacing="1"/>
    </w:pPr>
    <w:rPr>
      <w:color w:val="CC9900"/>
    </w:rPr>
  </w:style>
  <w:style w:type="paragraph" w:customStyle="1" w:styleId="word-none">
    <w:name w:val="word-none"/>
    <w:basedOn w:val="a"/>
    <w:pPr>
      <w:spacing w:before="100" w:beforeAutospacing="1" w:after="100" w:afterAutospacing="1"/>
    </w:pPr>
    <w:rPr>
      <w:color w:val="FF0000"/>
    </w:rPr>
  </w:style>
  <w:style w:type="paragraph" w:customStyle="1" w:styleId="word-stop">
    <w:name w:val="word-stop"/>
    <w:basedOn w:val="a"/>
    <w:pPr>
      <w:spacing w:before="100" w:beforeAutospacing="1" w:after="100" w:afterAutospacing="1"/>
    </w:pPr>
    <w:rPr>
      <w:color w:val="FF0000"/>
    </w:rPr>
  </w:style>
  <w:style w:type="paragraph" w:customStyle="1" w:styleId="word-exac">
    <w:name w:val="word-exac"/>
    <w:basedOn w:val="a"/>
    <w:pPr>
      <w:spacing w:before="100" w:beforeAutospacing="1" w:after="100" w:afterAutospacing="1"/>
    </w:pPr>
    <w:rPr>
      <w:color w:val="0000FF"/>
    </w:rPr>
  </w:style>
  <w:style w:type="paragraph" w:customStyle="1" w:styleId="word-name">
    <w:name w:val="word-name"/>
    <w:basedOn w:val="a"/>
    <w:pPr>
      <w:spacing w:before="100" w:beforeAutospacing="1" w:after="100" w:afterAutospacing="1"/>
    </w:pPr>
    <w:rPr>
      <w:color w:val="800000"/>
    </w:rPr>
  </w:style>
  <w:style w:type="paragraph" w:customStyle="1" w:styleId="word-text">
    <w:name w:val="word-text"/>
    <w:basedOn w:val="a"/>
    <w:pPr>
      <w:spacing w:before="100" w:beforeAutospacing="1" w:after="100" w:afterAutospacing="1"/>
    </w:pPr>
    <w:rPr>
      <w:color w:val="993399"/>
    </w:rPr>
  </w:style>
  <w:style w:type="paragraph" w:customStyle="1" w:styleId="word-news">
    <w:name w:val="word-news"/>
    <w:basedOn w:val="a"/>
    <w:pPr>
      <w:spacing w:before="100" w:beforeAutospacing="1" w:after="100" w:afterAutospacing="1"/>
    </w:pPr>
    <w:rPr>
      <w:color w:val="CC0000"/>
    </w:rPr>
  </w:style>
  <w:style w:type="paragraph" w:customStyle="1" w:styleId="word-lev0">
    <w:name w:val="word-lev0"/>
    <w:basedOn w:val="a"/>
    <w:pPr>
      <w:spacing w:before="100" w:beforeAutospacing="1" w:after="100" w:afterAutospacing="1"/>
    </w:pPr>
    <w:rPr>
      <w:color w:val="333333"/>
    </w:rPr>
  </w:style>
  <w:style w:type="paragraph" w:customStyle="1" w:styleId="word-lev1">
    <w:name w:val="word-lev1"/>
    <w:basedOn w:val="a"/>
    <w:pPr>
      <w:spacing w:before="100" w:beforeAutospacing="1" w:after="100" w:afterAutospacing="1"/>
    </w:pPr>
    <w:rPr>
      <w:color w:val="CC9900"/>
    </w:rPr>
  </w:style>
  <w:style w:type="paragraph" w:customStyle="1" w:styleId="word-lev2">
    <w:name w:val="word-lev2"/>
    <w:basedOn w:val="a"/>
    <w:pPr>
      <w:spacing w:before="100" w:beforeAutospacing="1" w:after="100" w:afterAutospacing="1"/>
    </w:pPr>
    <w:rPr>
      <w:color w:val="000000"/>
    </w:rPr>
  </w:style>
  <w:style w:type="paragraph" w:customStyle="1" w:styleId="word-lev3">
    <w:name w:val="word-lev3"/>
    <w:basedOn w:val="a"/>
    <w:pPr>
      <w:spacing w:before="100" w:beforeAutospacing="1" w:after="100" w:afterAutospacing="1"/>
    </w:pPr>
    <w:rPr>
      <w:color w:val="800000"/>
    </w:rPr>
  </w:style>
  <w:style w:type="paragraph" w:customStyle="1" w:styleId="word-lev4">
    <w:name w:val="word-lev4"/>
    <w:basedOn w:val="a"/>
    <w:pPr>
      <w:spacing w:before="100" w:beforeAutospacing="1" w:after="100" w:afterAutospacing="1"/>
    </w:pPr>
    <w:rPr>
      <w:color w:val="FF0000"/>
    </w:rPr>
  </w:style>
  <w:style w:type="paragraph" w:customStyle="1" w:styleId="stzg">
    <w:name w:val="st_zg"/>
    <w:basedOn w:val="a"/>
    <w:pPr>
      <w:spacing w:before="100" w:beforeAutospacing="1" w:after="100" w:afterAutospacing="1"/>
    </w:pPr>
    <w:rPr>
      <w:color w:val="6600CC"/>
    </w:rPr>
  </w:style>
  <w:style w:type="paragraph" w:customStyle="1" w:styleId="stkm">
    <w:name w:val="st_km"/>
    <w:basedOn w:val="a"/>
    <w:pPr>
      <w:spacing w:before="100" w:beforeAutospacing="1" w:after="100" w:afterAutospacing="1"/>
    </w:pPr>
    <w:rPr>
      <w:color w:val="009900"/>
    </w:rPr>
  </w:style>
  <w:style w:type="paragraph" w:customStyle="1" w:styleId="strz">
    <w:name w:val="st_rz"/>
    <w:basedOn w:val="a"/>
    <w:pPr>
      <w:spacing w:before="100" w:beforeAutospacing="1" w:after="100" w:afterAutospacing="1"/>
    </w:pPr>
    <w:rPr>
      <w:color w:val="0000CC"/>
    </w:rPr>
  </w:style>
  <w:style w:type="paragraph" w:customStyle="1" w:styleId="stgl">
    <w:name w:val="st_gl"/>
    <w:basedOn w:val="a"/>
    <w:pPr>
      <w:spacing w:before="100" w:beforeAutospacing="1" w:after="100" w:afterAutospacing="1"/>
    </w:pPr>
    <w:rPr>
      <w:color w:val="000099"/>
    </w:rPr>
  </w:style>
  <w:style w:type="paragraph" w:customStyle="1" w:styleId="stfr">
    <w:name w:val="st_fr"/>
    <w:basedOn w:val="a"/>
    <w:pPr>
      <w:spacing w:before="100" w:beforeAutospacing="1" w:after="100" w:afterAutospacing="1"/>
    </w:pPr>
    <w:rPr>
      <w:color w:val="660000"/>
    </w:rPr>
  </w:style>
  <w:style w:type="paragraph" w:customStyle="1" w:styleId="stnz">
    <w:name w:val="st_nz"/>
    <w:basedOn w:val="a"/>
    <w:pPr>
      <w:spacing w:before="100" w:beforeAutospacing="1" w:after="100" w:afterAutospacing="1"/>
    </w:pPr>
    <w:rPr>
      <w:color w:val="000066"/>
    </w:rPr>
  </w:style>
  <w:style w:type="paragraph" w:customStyle="1" w:styleId="stcm">
    <w:name w:val="st_cm"/>
    <w:basedOn w:val="a"/>
    <w:pPr>
      <w:spacing w:before="100" w:beforeAutospacing="1" w:after="100" w:afterAutospacing="1"/>
    </w:pPr>
    <w:rPr>
      <w:color w:val="666666"/>
    </w:rPr>
  </w:style>
  <w:style w:type="paragraph" w:customStyle="1" w:styleId="sttb">
    <w:name w:val="st_tb"/>
    <w:basedOn w:val="a"/>
    <w:pPr>
      <w:spacing w:before="100" w:beforeAutospacing="1" w:after="100" w:afterAutospacing="1"/>
    </w:pPr>
    <w:rPr>
      <w:color w:val="333333"/>
    </w:rPr>
  </w:style>
  <w:style w:type="paragraph" w:customStyle="1" w:styleId="stim">
    <w:name w:val="st_im"/>
    <w:basedOn w:val="a"/>
    <w:pPr>
      <w:spacing w:before="100" w:beforeAutospacing="1" w:after="100" w:afterAutospacing="1"/>
    </w:pPr>
    <w:rPr>
      <w:color w:val="008000"/>
    </w:rPr>
  </w:style>
  <w:style w:type="paragraph" w:customStyle="1" w:styleId="nam">
    <w:name w:val="nam"/>
    <w:basedOn w:val="a"/>
    <w:pPr>
      <w:spacing w:before="100" w:beforeAutospacing="1" w:after="100" w:afterAutospacing="1"/>
    </w:pPr>
    <w:rPr>
      <w:color w:val="000099"/>
    </w:rPr>
  </w:style>
  <w:style w:type="paragraph" w:customStyle="1" w:styleId="pub">
    <w:name w:val="pub"/>
    <w:basedOn w:val="a"/>
    <w:pPr>
      <w:spacing w:before="100" w:beforeAutospacing="1" w:after="100" w:afterAutospacing="1"/>
    </w:pPr>
    <w:rPr>
      <w:color w:val="CC9900"/>
    </w:rPr>
  </w:style>
  <w:style w:type="paragraph" w:customStyle="1" w:styleId="termtext">
    <w:name w:val="termtext"/>
    <w:basedOn w:val="a"/>
    <w:pPr>
      <w:spacing w:before="100" w:beforeAutospacing="1" w:after="100" w:afterAutospacing="1"/>
    </w:pPr>
  </w:style>
  <w:style w:type="paragraph" w:customStyle="1" w:styleId="border-primary">
    <w:name w:val="border-primary"/>
    <w:basedOn w:val="a"/>
    <w:pPr>
      <w:spacing w:before="100" w:beforeAutospacing="1" w:after="100" w:afterAutospacing="1"/>
    </w:pPr>
  </w:style>
  <w:style w:type="paragraph" w:customStyle="1" w:styleId="border-black">
    <w:name w:val="border-black"/>
    <w:basedOn w:val="a"/>
    <w:pPr>
      <w:spacing w:before="100" w:beforeAutospacing="1" w:after="100" w:afterAutospacing="1"/>
    </w:pPr>
  </w:style>
  <w:style w:type="paragraph" w:customStyle="1" w:styleId="text-black">
    <w:name w:val="text-black"/>
    <w:basedOn w:val="a"/>
    <w:pPr>
      <w:spacing w:before="100" w:beforeAutospacing="1" w:after="100" w:afterAutospacing="1"/>
    </w:pPr>
    <w:rPr>
      <w:color w:val="000000"/>
    </w:rPr>
  </w:style>
  <w:style w:type="paragraph" w:customStyle="1" w:styleId="gsc-input-box">
    <w:name w:val="gsc-input-box"/>
    <w:basedOn w:val="a"/>
    <w:pPr>
      <w:pBdr>
        <w:top w:val="single" w:sz="12" w:space="0" w:color="6D727C"/>
        <w:left w:val="single" w:sz="12" w:space="0" w:color="6D727C"/>
        <w:bottom w:val="single" w:sz="12" w:space="0" w:color="6D727C"/>
        <w:right w:val="single" w:sz="12" w:space="0" w:color="6D727C"/>
      </w:pBdr>
      <w:spacing w:before="100" w:beforeAutospacing="1" w:after="100" w:afterAutospacing="1"/>
    </w:pPr>
  </w:style>
  <w:style w:type="paragraph" w:customStyle="1" w:styleId="gsc-search-button-v2">
    <w:name w:val="gsc-search-button-v2"/>
    <w:basedOn w:val="a"/>
    <w:pPr>
      <w:pBdr>
        <w:top w:val="single" w:sz="12" w:space="0" w:color="6D727C"/>
        <w:left w:val="single" w:sz="12" w:space="0" w:color="6D727C"/>
        <w:bottom w:val="single" w:sz="12" w:space="0" w:color="6D727C"/>
        <w:right w:val="single" w:sz="12" w:space="0" w:color="6D727C"/>
      </w:pBdr>
      <w:shd w:val="clear" w:color="auto" w:fill="FFFFFF"/>
      <w:spacing w:before="100" w:beforeAutospacing="1" w:after="100" w:afterAutospacing="1"/>
      <w:ind w:left="-225"/>
    </w:pPr>
  </w:style>
  <w:style w:type="paragraph" w:customStyle="1" w:styleId="form-code">
    <w:name w:val="form-code"/>
    <w:basedOn w:val="a"/>
    <w:pPr>
      <w:spacing w:before="100" w:beforeAutospacing="1" w:after="100" w:afterAutospacing="1"/>
    </w:pPr>
    <w:rPr>
      <w:rFonts w:ascii="Consolas" w:hAnsi="Consolas"/>
    </w:rPr>
  </w:style>
  <w:style w:type="paragraph" w:customStyle="1" w:styleId="proj">
    <w:name w:val="proj"/>
    <w:basedOn w:val="a"/>
    <w:pPr>
      <w:pBdr>
        <w:left w:val="single" w:sz="36" w:space="0" w:color="auto"/>
      </w:pBdr>
      <w:spacing w:before="100" w:beforeAutospacing="1" w:after="100" w:afterAutospacing="1"/>
    </w:pPr>
  </w:style>
  <w:style w:type="paragraph" w:customStyle="1" w:styleId="dropdown-primary">
    <w:name w:val="dropdown-primary"/>
    <w:basedOn w:val="a"/>
    <w:pPr>
      <w:spacing w:before="100" w:beforeAutospacing="1" w:after="100" w:afterAutospacing="1"/>
    </w:pPr>
  </w:style>
  <w:style w:type="paragraph" w:customStyle="1" w:styleId="old-version">
    <w:name w:val="old-version"/>
    <w:basedOn w:val="a"/>
    <w:pPr>
      <w:spacing w:before="100" w:beforeAutospacing="1" w:after="100" w:afterAutospacing="1"/>
    </w:pPr>
  </w:style>
  <w:style w:type="paragraph" w:customStyle="1" w:styleId="event-time">
    <w:name w:val="event-time"/>
    <w:basedOn w:val="a"/>
    <w:pPr>
      <w:spacing w:before="100" w:beforeAutospacing="1" w:after="100" w:afterAutospacing="1"/>
    </w:pPr>
  </w:style>
  <w:style w:type="paragraph" w:customStyle="1" w:styleId="polling-points">
    <w:name w:val="polling-points"/>
    <w:basedOn w:val="a"/>
    <w:pPr>
      <w:spacing w:before="100" w:beforeAutospacing="1" w:after="100" w:afterAutospacing="1"/>
    </w:pPr>
  </w:style>
  <w:style w:type="paragraph" w:customStyle="1" w:styleId="avaimg">
    <w:name w:val="avaimg"/>
    <w:basedOn w:val="a"/>
    <w:pPr>
      <w:spacing w:before="100" w:beforeAutospacing="1" w:after="100" w:afterAutospacing="1"/>
    </w:pPr>
  </w:style>
  <w:style w:type="paragraph" w:customStyle="1" w:styleId="card-body">
    <w:name w:val="card-body"/>
    <w:basedOn w:val="a"/>
    <w:pPr>
      <w:spacing w:before="100" w:beforeAutospacing="1" w:after="100" w:afterAutospacing="1"/>
    </w:pPr>
  </w:style>
  <w:style w:type="character" w:customStyle="1" w:styleId="params">
    <w:name w:val="params"/>
    <w:basedOn w:val="a0"/>
  </w:style>
  <w:style w:type="character" w:customStyle="1" w:styleId="input-switch">
    <w:name w:val="input-switch"/>
    <w:basedOn w:val="a0"/>
    <w:rPr>
      <w:strike w:val="0"/>
      <w:dstrike w:val="0"/>
      <w:u w:val="none"/>
      <w:effect w:val="none"/>
    </w:rPr>
  </w:style>
  <w:style w:type="character" w:customStyle="1" w:styleId="workday">
    <w:name w:val="workday"/>
    <w:basedOn w:val="a0"/>
  </w:style>
  <w:style w:type="character" w:customStyle="1" w:styleId="weekend1">
    <w:name w:val="weekend1"/>
    <w:basedOn w:val="a0"/>
  </w:style>
  <w:style w:type="character" w:customStyle="1" w:styleId="weekend-next">
    <w:name w:val="weekend-next"/>
    <w:basedOn w:val="a0"/>
  </w:style>
  <w:style w:type="character" w:customStyle="1" w:styleId="weekend-pere">
    <w:name w:val="weekend-pere"/>
    <w:basedOn w:val="a0"/>
  </w:style>
  <w:style w:type="character" w:customStyle="1" w:styleId="mt">
    <w:name w:val="mt"/>
    <w:basedOn w:val="a0"/>
  </w:style>
  <w:style w:type="character" w:customStyle="1" w:styleId="fl">
    <w:name w:val="fl"/>
    <w:basedOn w:val="a0"/>
  </w:style>
  <w:style w:type="character" w:customStyle="1" w:styleId="pt">
    <w:name w:val="pt"/>
    <w:basedOn w:val="a0"/>
  </w:style>
  <w:style w:type="character" w:customStyle="1" w:styleId="rt">
    <w:name w:val="rt"/>
    <w:basedOn w:val="a0"/>
  </w:style>
  <w:style w:type="character" w:customStyle="1" w:styleId="uf">
    <w:name w:val="uf"/>
    <w:basedOn w:val="a0"/>
  </w:style>
  <w:style w:type="character" w:customStyle="1" w:styleId="use">
    <w:name w:val="use"/>
    <w:basedOn w:val="a0"/>
  </w:style>
  <w:style w:type="character" w:customStyle="1" w:styleId="time1">
    <w:name w:val="time1"/>
    <w:basedOn w:val="a0"/>
  </w:style>
  <w:style w:type="character" w:customStyle="1" w:styleId="date1">
    <w:name w:val="date1"/>
    <w:basedOn w:val="a0"/>
  </w:style>
  <w:style w:type="character" w:customStyle="1" w:styleId="check-mark">
    <w:name w:val="check-mark"/>
    <w:basedOn w:val="a0"/>
  </w:style>
  <w:style w:type="character" w:customStyle="1" w:styleId="separ">
    <w:name w:val="separ"/>
    <w:basedOn w:val="a0"/>
  </w:style>
  <w:style w:type="character" w:customStyle="1" w:styleId="invalid">
    <w:name w:val="invalid"/>
    <w:basedOn w:val="a0"/>
    <w:rPr>
      <w:color w:val="666666"/>
    </w:rPr>
  </w:style>
  <w:style w:type="character" w:customStyle="1" w:styleId="notforce">
    <w:name w:val="notforce"/>
    <w:basedOn w:val="a0"/>
    <w:rPr>
      <w:color w:val="990000"/>
    </w:rPr>
  </w:style>
  <w:style w:type="character" w:customStyle="1" w:styleId="valid">
    <w:name w:val="valid"/>
    <w:basedOn w:val="a0"/>
    <w:rPr>
      <w:color w:val="0000CC"/>
    </w:rPr>
  </w:style>
  <w:style w:type="character" w:customStyle="1" w:styleId="external">
    <w:name w:val="external"/>
    <w:basedOn w:val="a0"/>
    <w:rPr>
      <w:color w:val="000099"/>
    </w:rPr>
  </w:style>
  <w:style w:type="paragraph" w:customStyle="1" w:styleId="sn">
    <w:name w:val="sn"/>
    <w:basedOn w:val="a"/>
    <w:pPr>
      <w:spacing w:before="100" w:beforeAutospacing="1" w:after="100" w:afterAutospacing="1"/>
    </w:pPr>
  </w:style>
  <w:style w:type="paragraph" w:customStyle="1" w:styleId="hn">
    <w:name w:val="hn"/>
    <w:basedOn w:val="a"/>
    <w:pPr>
      <w:spacing w:before="100" w:beforeAutospacing="1" w:after="100" w:afterAutospacing="1"/>
    </w:pPr>
  </w:style>
  <w:style w:type="paragraph" w:customStyle="1" w:styleId="def">
    <w:name w:val="def"/>
    <w:basedOn w:val="a"/>
    <w:pPr>
      <w:spacing w:before="100" w:beforeAutospacing="1" w:after="100" w:afterAutospacing="1"/>
    </w:pPr>
  </w:style>
  <w:style w:type="paragraph" w:customStyle="1" w:styleId="current">
    <w:name w:val="current"/>
    <w:basedOn w:val="a"/>
    <w:pPr>
      <w:spacing w:before="100" w:beforeAutospacing="1" w:after="100" w:afterAutospacing="1"/>
    </w:pPr>
  </w:style>
  <w:style w:type="paragraph" w:customStyle="1" w:styleId="break">
    <w:name w:val="break"/>
    <w:basedOn w:val="a"/>
    <w:pPr>
      <w:spacing w:before="100" w:beforeAutospacing="1" w:after="100" w:afterAutospacing="1"/>
    </w:pPr>
  </w:style>
  <w:style w:type="paragraph" w:customStyle="1" w:styleId="page">
    <w:name w:val="page"/>
    <w:basedOn w:val="a"/>
    <w:pPr>
      <w:spacing w:before="100" w:beforeAutospacing="1" w:after="100" w:afterAutospacing="1"/>
    </w:pPr>
  </w:style>
  <w:style w:type="paragraph" w:customStyle="1" w:styleId="table-primary1">
    <w:name w:val="table-primary1"/>
    <w:basedOn w:val="a"/>
    <w:pPr>
      <w:shd w:val="clear" w:color="auto" w:fill="9FCDFF"/>
      <w:spacing w:after="100" w:afterAutospacing="1"/>
    </w:pPr>
  </w:style>
  <w:style w:type="paragraph" w:customStyle="1" w:styleId="table-secondary1">
    <w:name w:val="table-secondary1"/>
    <w:basedOn w:val="a"/>
    <w:pPr>
      <w:shd w:val="clear" w:color="auto" w:fill="C8CBCF"/>
      <w:spacing w:after="100" w:afterAutospacing="1"/>
    </w:pPr>
  </w:style>
  <w:style w:type="paragraph" w:customStyle="1" w:styleId="table-success1">
    <w:name w:val="table-success1"/>
    <w:basedOn w:val="a"/>
    <w:pPr>
      <w:shd w:val="clear" w:color="auto" w:fill="B1DFBB"/>
      <w:spacing w:after="100" w:afterAutospacing="1"/>
    </w:pPr>
  </w:style>
  <w:style w:type="paragraph" w:customStyle="1" w:styleId="table-info1">
    <w:name w:val="table-info1"/>
    <w:basedOn w:val="a"/>
    <w:pPr>
      <w:shd w:val="clear" w:color="auto" w:fill="ABDDE5"/>
      <w:spacing w:after="100" w:afterAutospacing="1"/>
    </w:pPr>
  </w:style>
  <w:style w:type="paragraph" w:customStyle="1" w:styleId="table-warning1">
    <w:name w:val="table-warning1"/>
    <w:basedOn w:val="a"/>
    <w:pPr>
      <w:shd w:val="clear" w:color="auto" w:fill="FFE8A1"/>
      <w:spacing w:after="100" w:afterAutospacing="1"/>
    </w:pPr>
  </w:style>
  <w:style w:type="paragraph" w:customStyle="1" w:styleId="table-danger1">
    <w:name w:val="table-danger1"/>
    <w:basedOn w:val="a"/>
    <w:pPr>
      <w:shd w:val="clear" w:color="auto" w:fill="F1B0B7"/>
      <w:spacing w:after="100" w:afterAutospacing="1"/>
    </w:pPr>
  </w:style>
  <w:style w:type="paragraph" w:customStyle="1" w:styleId="table-light1">
    <w:name w:val="table-light1"/>
    <w:basedOn w:val="a"/>
    <w:pPr>
      <w:shd w:val="clear" w:color="auto" w:fill="ECECF6"/>
      <w:spacing w:after="100" w:afterAutospacing="1"/>
    </w:pPr>
  </w:style>
  <w:style w:type="paragraph" w:customStyle="1" w:styleId="table-dark1">
    <w:name w:val="table-dark1"/>
    <w:basedOn w:val="a"/>
    <w:pPr>
      <w:shd w:val="clear" w:color="auto" w:fill="B9BBBE"/>
      <w:spacing w:after="100" w:afterAutospacing="1"/>
    </w:pPr>
    <w:rPr>
      <w:color w:val="FFFFFF"/>
    </w:rPr>
  </w:style>
  <w:style w:type="paragraph" w:customStyle="1" w:styleId="form-check-input1">
    <w:name w:val="form-check-input1"/>
    <w:basedOn w:val="a"/>
    <w:pPr>
      <w:spacing w:after="100" w:afterAutospacing="1"/>
    </w:pPr>
  </w:style>
  <w:style w:type="paragraph" w:customStyle="1" w:styleId="form-check1">
    <w:name w:val="form-check1"/>
    <w:basedOn w:val="a"/>
    <w:pPr>
      <w:spacing w:after="100" w:afterAutospacing="1"/>
    </w:pPr>
  </w:style>
  <w:style w:type="paragraph" w:customStyle="1" w:styleId="dropdown-menu1">
    <w:name w:val="dropdown-menu1"/>
    <w:basedOn w:val="a"/>
    <w:pPr>
      <w:shd w:val="clear" w:color="auto" w:fill="FFFFFF"/>
      <w:spacing w:after="100" w:afterAutospacing="1"/>
    </w:pPr>
    <w:rPr>
      <w:vanish/>
      <w:color w:val="212529"/>
    </w:rPr>
  </w:style>
  <w:style w:type="paragraph" w:customStyle="1" w:styleId="dropdown-menu2">
    <w:name w:val="dropdown-menu2"/>
    <w:basedOn w:val="a"/>
    <w:pPr>
      <w:shd w:val="clear" w:color="auto" w:fill="FFFFFF"/>
      <w:spacing w:after="100" w:afterAutospacing="1"/>
    </w:pPr>
    <w:rPr>
      <w:vanish/>
      <w:color w:val="212529"/>
    </w:rPr>
  </w:style>
  <w:style w:type="paragraph" w:customStyle="1" w:styleId="dropdown-menu3">
    <w:name w:val="dropdown-menu3"/>
    <w:basedOn w:val="a"/>
    <w:pPr>
      <w:shd w:val="clear" w:color="auto" w:fill="FFFFFF"/>
      <w:spacing w:after="100" w:afterAutospacing="1"/>
    </w:pPr>
    <w:rPr>
      <w:vanish/>
      <w:color w:val="212529"/>
    </w:rPr>
  </w:style>
  <w:style w:type="paragraph" w:customStyle="1" w:styleId="input-group1">
    <w:name w:val="input-group1"/>
    <w:basedOn w:val="a"/>
    <w:pPr>
      <w:spacing w:after="100" w:afterAutospacing="1"/>
    </w:pPr>
  </w:style>
  <w:style w:type="paragraph" w:customStyle="1" w:styleId="nav-item1">
    <w:name w:val="nav-item1"/>
    <w:basedOn w:val="a"/>
  </w:style>
  <w:style w:type="paragraph" w:customStyle="1" w:styleId="dropdown-menu4">
    <w:name w:val="dropdown-menu4"/>
    <w:basedOn w:val="a"/>
    <w:pPr>
      <w:shd w:val="clear" w:color="auto" w:fill="FFFFFF"/>
      <w:spacing w:after="100" w:afterAutospacing="1"/>
    </w:pPr>
    <w:rPr>
      <w:vanish/>
      <w:color w:val="212529"/>
    </w:rPr>
  </w:style>
  <w:style w:type="paragraph" w:customStyle="1" w:styleId="nav-item2">
    <w:name w:val="nav-item2"/>
    <w:basedOn w:val="a"/>
    <w:pPr>
      <w:spacing w:after="100" w:afterAutospacing="1"/>
      <w:jc w:val="center"/>
    </w:pPr>
  </w:style>
  <w:style w:type="paragraph" w:customStyle="1" w:styleId="nav-item3">
    <w:name w:val="nav-item3"/>
    <w:basedOn w:val="a"/>
    <w:pPr>
      <w:spacing w:after="100" w:afterAutospacing="1"/>
      <w:jc w:val="center"/>
    </w:pPr>
  </w:style>
  <w:style w:type="paragraph" w:customStyle="1" w:styleId="nav-link1">
    <w:name w:val="nav-link1"/>
    <w:basedOn w:val="a"/>
    <w:pPr>
      <w:spacing w:after="100" w:afterAutospacing="1"/>
    </w:pPr>
  </w:style>
  <w:style w:type="paragraph" w:customStyle="1" w:styleId="navbar-toggler1">
    <w:name w:val="navbar-toggler1"/>
    <w:basedOn w:val="a"/>
    <w:pPr>
      <w:spacing w:after="100" w:afterAutospacing="1"/>
    </w:pPr>
    <w:rPr>
      <w:vanish/>
    </w:rPr>
  </w:style>
  <w:style w:type="paragraph" w:customStyle="1" w:styleId="navbar-toggler-icon1">
    <w:name w:val="navbar-toggler-icon1"/>
    <w:basedOn w:val="a"/>
    <w:pPr>
      <w:spacing w:after="100" w:afterAutospacing="1"/>
      <w:textAlignment w:val="center"/>
    </w:pPr>
  </w:style>
  <w:style w:type="paragraph" w:customStyle="1" w:styleId="navbar-brand1">
    <w:name w:val="navbar-brand1"/>
    <w:basedOn w:val="a"/>
    <w:pPr>
      <w:spacing w:after="100" w:afterAutospacing="1"/>
    </w:pPr>
    <w:rPr>
      <w:vanish/>
      <w:color w:val="FFFFFF"/>
    </w:rPr>
  </w:style>
  <w:style w:type="paragraph" w:customStyle="1" w:styleId="navbar-toggler-icon2">
    <w:name w:val="navbar-toggler-icon2"/>
    <w:basedOn w:val="a"/>
    <w:pPr>
      <w:spacing w:after="100" w:afterAutospacing="1"/>
      <w:textAlignment w:val="center"/>
    </w:pPr>
  </w:style>
  <w:style w:type="paragraph" w:customStyle="1" w:styleId="card1">
    <w:name w:val="card1"/>
    <w:basedOn w:val="a"/>
    <w:pPr>
      <w:shd w:val="clear" w:color="auto" w:fill="FFFFFF"/>
      <w:spacing w:after="225"/>
    </w:pPr>
  </w:style>
  <w:style w:type="paragraph" w:customStyle="1" w:styleId="page-link1">
    <w:name w:val="page-link1"/>
    <w:basedOn w:val="a"/>
    <w:pPr>
      <w:shd w:val="clear" w:color="auto" w:fill="F5F7FA"/>
      <w:spacing w:after="100" w:afterAutospacing="1"/>
      <w:ind w:left="-15"/>
    </w:pPr>
    <w:rPr>
      <w:b/>
      <w:bCs/>
      <w:color w:val="007BFF"/>
    </w:rPr>
  </w:style>
  <w:style w:type="paragraph" w:customStyle="1" w:styleId="page-link2">
    <w:name w:val="page-link2"/>
    <w:basedOn w:val="a"/>
    <w:pPr>
      <w:shd w:val="clear" w:color="auto" w:fill="F5F7FA"/>
      <w:spacing w:after="100" w:afterAutospacing="1"/>
      <w:ind w:left="-15"/>
    </w:pPr>
    <w:rPr>
      <w:b/>
      <w:bCs/>
      <w:color w:val="007BFF"/>
    </w:rPr>
  </w:style>
  <w:style w:type="paragraph" w:customStyle="1" w:styleId="alert-link1">
    <w:name w:val="alert-link1"/>
    <w:basedOn w:val="a"/>
    <w:pPr>
      <w:spacing w:after="100" w:afterAutospacing="1"/>
    </w:pPr>
    <w:rPr>
      <w:b/>
      <w:bCs/>
      <w:color w:val="002752"/>
    </w:rPr>
  </w:style>
  <w:style w:type="paragraph" w:customStyle="1" w:styleId="alert-link2">
    <w:name w:val="alert-link2"/>
    <w:basedOn w:val="a"/>
    <w:pPr>
      <w:spacing w:after="100" w:afterAutospacing="1"/>
    </w:pPr>
    <w:rPr>
      <w:b/>
      <w:bCs/>
      <w:color w:val="202326"/>
    </w:rPr>
  </w:style>
  <w:style w:type="paragraph" w:customStyle="1" w:styleId="alert-link3">
    <w:name w:val="alert-link3"/>
    <w:basedOn w:val="a"/>
    <w:pPr>
      <w:spacing w:after="100" w:afterAutospacing="1"/>
    </w:pPr>
    <w:rPr>
      <w:b/>
      <w:bCs/>
      <w:color w:val="0B2E13"/>
    </w:rPr>
  </w:style>
  <w:style w:type="paragraph" w:customStyle="1" w:styleId="alert-link4">
    <w:name w:val="alert-link4"/>
    <w:basedOn w:val="a"/>
    <w:pPr>
      <w:spacing w:after="100" w:afterAutospacing="1"/>
    </w:pPr>
    <w:rPr>
      <w:b/>
      <w:bCs/>
      <w:color w:val="062C33"/>
    </w:rPr>
  </w:style>
  <w:style w:type="paragraph" w:customStyle="1" w:styleId="alert-link5">
    <w:name w:val="alert-link5"/>
    <w:basedOn w:val="a"/>
    <w:pPr>
      <w:spacing w:after="100" w:afterAutospacing="1"/>
    </w:pPr>
    <w:rPr>
      <w:b/>
      <w:bCs/>
      <w:color w:val="533F03"/>
    </w:rPr>
  </w:style>
  <w:style w:type="paragraph" w:customStyle="1" w:styleId="alert-link6">
    <w:name w:val="alert-link6"/>
    <w:basedOn w:val="a"/>
    <w:pPr>
      <w:spacing w:after="100" w:afterAutospacing="1"/>
    </w:pPr>
    <w:rPr>
      <w:b/>
      <w:bCs/>
      <w:color w:val="491217"/>
    </w:rPr>
  </w:style>
  <w:style w:type="paragraph" w:customStyle="1" w:styleId="alert-link7">
    <w:name w:val="alert-link7"/>
    <w:basedOn w:val="a"/>
    <w:pPr>
      <w:spacing w:after="100" w:afterAutospacing="1"/>
    </w:pPr>
    <w:rPr>
      <w:b/>
      <w:bCs/>
      <w:color w:val="686868"/>
    </w:rPr>
  </w:style>
  <w:style w:type="paragraph" w:customStyle="1" w:styleId="alert-link8">
    <w:name w:val="alert-link8"/>
    <w:basedOn w:val="a"/>
    <w:pPr>
      <w:spacing w:after="100" w:afterAutospacing="1"/>
    </w:pPr>
    <w:rPr>
      <w:b/>
      <w:bCs/>
      <w:color w:val="040505"/>
    </w:rPr>
  </w:style>
  <w:style w:type="paragraph" w:customStyle="1" w:styleId="arrow1">
    <w:name w:val="arrow1"/>
    <w:basedOn w:val="a"/>
    <w:pPr>
      <w:spacing w:after="100" w:afterAutospacing="1"/>
    </w:pPr>
  </w:style>
  <w:style w:type="paragraph" w:customStyle="1" w:styleId="arrow2">
    <w:name w:val="arrow2"/>
    <w:basedOn w:val="a"/>
    <w:pPr>
      <w:spacing w:after="100" w:afterAutospacing="1"/>
    </w:pPr>
  </w:style>
  <w:style w:type="paragraph" w:customStyle="1" w:styleId="bootstrap-select1">
    <w:name w:val="bootstrap-select1"/>
    <w:basedOn w:val="a"/>
  </w:style>
  <w:style w:type="paragraph" w:customStyle="1" w:styleId="bootstrap-select2">
    <w:name w:val="bootstrap-select2"/>
    <w:basedOn w:val="a"/>
  </w:style>
  <w:style w:type="paragraph" w:customStyle="1" w:styleId="bootstrap-select3">
    <w:name w:val="bootstrap-select3"/>
    <w:basedOn w:val="a"/>
  </w:style>
  <w:style w:type="paragraph" w:customStyle="1" w:styleId="form-control1">
    <w:name w:val="form-control1"/>
    <w:basedOn w:val="a"/>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1">
    <w:name w:val="filter-option1"/>
    <w:basedOn w:val="a"/>
    <w:pPr>
      <w:spacing w:after="100" w:afterAutospacing="1"/>
    </w:pPr>
  </w:style>
  <w:style w:type="paragraph" w:customStyle="1" w:styleId="caret1">
    <w:name w:val="caret1"/>
    <w:basedOn w:val="a"/>
    <w:pPr>
      <w:spacing w:after="100" w:afterAutospacing="1"/>
      <w:textAlignment w:val="center"/>
    </w:pPr>
  </w:style>
  <w:style w:type="paragraph" w:customStyle="1" w:styleId="dropdown-toggle1">
    <w:name w:val="dropdown-toggle1"/>
    <w:basedOn w:val="a"/>
    <w:pPr>
      <w:spacing w:after="100" w:afterAutospacing="1"/>
    </w:pPr>
  </w:style>
  <w:style w:type="character" w:customStyle="1" w:styleId="check-mark1">
    <w:name w:val="check-mark1"/>
    <w:basedOn w:val="a0"/>
    <w:rPr>
      <w:vanish/>
      <w:webHidden w:val="0"/>
      <w:specVanish w:val="0"/>
    </w:rPr>
  </w:style>
  <w:style w:type="paragraph" w:customStyle="1" w:styleId="notify1">
    <w:name w:val="notify1"/>
    <w:basedOn w:val="a"/>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1">
    <w:name w:val="no-results1"/>
    <w:basedOn w:val="a"/>
    <w:pPr>
      <w:shd w:val="clear" w:color="auto" w:fill="F5F5F5"/>
      <w:ind w:left="75" w:right="75"/>
    </w:pPr>
  </w:style>
  <w:style w:type="paragraph" w:customStyle="1" w:styleId="form-control2">
    <w:name w:val="form-control2"/>
    <w:basedOn w:val="a"/>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2">
    <w:name w:val="nav-link2"/>
    <w:basedOn w:val="a"/>
    <w:pPr>
      <w:spacing w:after="100" w:afterAutospacing="1"/>
    </w:pPr>
    <w:rPr>
      <w:b/>
      <w:bCs/>
      <w:color w:val="FFFFFF"/>
    </w:rPr>
  </w:style>
  <w:style w:type="paragraph" w:customStyle="1" w:styleId="modal-content1">
    <w:name w:val="modal-content1"/>
    <w:basedOn w:val="a"/>
    <w:pPr>
      <w:shd w:val="clear" w:color="auto" w:fill="22324D"/>
      <w:spacing w:after="100" w:afterAutospacing="1"/>
    </w:pPr>
    <w:rPr>
      <w:color w:val="FFFFFF"/>
    </w:rPr>
  </w:style>
  <w:style w:type="paragraph" w:customStyle="1" w:styleId="outer-links1">
    <w:name w:val="outer-links1"/>
    <w:basedOn w:val="a"/>
  </w:style>
  <w:style w:type="paragraph" w:customStyle="1" w:styleId="rada-logo1">
    <w:name w:val="rada-logo1"/>
    <w:basedOn w:val="a"/>
  </w:style>
  <w:style w:type="paragraph" w:customStyle="1" w:styleId="btn-primary1">
    <w:name w:val="btn-primary1"/>
    <w:basedOn w:val="a"/>
    <w:pPr>
      <w:spacing w:after="100" w:afterAutospacing="1"/>
    </w:pPr>
    <w:rPr>
      <w:b/>
      <w:bCs/>
      <w:color w:val="F5F5F5"/>
    </w:rPr>
  </w:style>
  <w:style w:type="paragraph" w:customStyle="1" w:styleId="btn1">
    <w:name w:val="btn1"/>
    <w:basedOn w:val="a"/>
    <w:pPr>
      <w:spacing w:after="100" w:afterAutospacing="1"/>
      <w:jc w:val="center"/>
      <w:textAlignment w:val="center"/>
    </w:pPr>
    <w:rPr>
      <w:b/>
      <w:bCs/>
      <w:caps/>
      <w:color w:val="212529"/>
      <w:sz w:val="23"/>
      <w:szCs w:val="23"/>
    </w:rPr>
  </w:style>
  <w:style w:type="paragraph" w:customStyle="1" w:styleId="dropdown-primary1">
    <w:name w:val="dropdown-primary1"/>
    <w:basedOn w:val="a"/>
    <w:pPr>
      <w:shd w:val="clear" w:color="auto" w:fill="22324D"/>
      <w:spacing w:after="100" w:afterAutospacing="1"/>
    </w:pPr>
  </w:style>
  <w:style w:type="paragraph" w:customStyle="1" w:styleId="old-version1">
    <w:name w:val="old-version1"/>
    <w:basedOn w:val="a"/>
    <w:pPr>
      <w:spacing w:after="100" w:afterAutospacing="1"/>
    </w:pPr>
    <w:rPr>
      <w:color w:val="7F95C6"/>
    </w:rPr>
  </w:style>
  <w:style w:type="paragraph" w:customStyle="1" w:styleId="bg-header1">
    <w:name w:val="bg-header1"/>
    <w:basedOn w:val="a"/>
    <w:pPr>
      <w:pBdr>
        <w:bottom w:val="single" w:sz="12" w:space="0" w:color="666666"/>
      </w:pBdr>
      <w:shd w:val="clear" w:color="auto" w:fill="EEEEEE"/>
      <w:spacing w:after="100" w:afterAutospacing="1"/>
    </w:pPr>
  </w:style>
  <w:style w:type="paragraph" w:customStyle="1" w:styleId="calendar-header1">
    <w:name w:val="calendar-header1"/>
    <w:basedOn w:val="a"/>
    <w:pPr>
      <w:pBdr>
        <w:bottom w:val="single" w:sz="12" w:space="0" w:color="666666"/>
      </w:pBdr>
      <w:shd w:val="clear" w:color="auto" w:fill="EEEEEE"/>
      <w:spacing w:after="100" w:afterAutospacing="1"/>
    </w:pPr>
  </w:style>
  <w:style w:type="paragraph" w:customStyle="1" w:styleId="active1">
    <w:name w:val="active1"/>
    <w:basedOn w:val="a"/>
    <w:pPr>
      <w:spacing w:after="100" w:afterAutospacing="1"/>
    </w:pPr>
    <w:rPr>
      <w:b/>
      <w:bCs/>
    </w:rPr>
  </w:style>
  <w:style w:type="paragraph" w:customStyle="1" w:styleId="findparams1">
    <w:name w:val="find_params1"/>
    <w:basedOn w:val="a"/>
    <w:rPr>
      <w:color w:val="000000"/>
    </w:rPr>
  </w:style>
  <w:style w:type="paragraph" w:customStyle="1" w:styleId="newtext1">
    <w:name w:val="new_text1"/>
    <w:basedOn w:val="a"/>
    <w:pPr>
      <w:spacing w:after="100" w:afterAutospacing="1"/>
    </w:pPr>
    <w:rPr>
      <w:sz w:val="27"/>
      <w:szCs w:val="27"/>
    </w:rPr>
  </w:style>
  <w:style w:type="paragraph" w:customStyle="1" w:styleId="btn-sm1">
    <w:name w:val="btn-sm1"/>
    <w:basedOn w:val="a"/>
    <w:pPr>
      <w:spacing w:after="100" w:afterAutospacing="1"/>
      <w:jc w:val="center"/>
    </w:pPr>
    <w:rPr>
      <w:spacing w:val="15"/>
    </w:rPr>
  </w:style>
  <w:style w:type="paragraph" w:customStyle="1" w:styleId="name-system1">
    <w:name w:val="name-system1"/>
    <w:basedOn w:val="a"/>
    <w:pPr>
      <w:spacing w:after="100" w:afterAutospacing="1"/>
      <w:ind w:left="1950"/>
    </w:pPr>
    <w:rPr>
      <w:color w:val="FFFFFF"/>
      <w:sz w:val="36"/>
      <w:szCs w:val="36"/>
    </w:rPr>
  </w:style>
  <w:style w:type="paragraph" w:customStyle="1" w:styleId="name-company1">
    <w:name w:val="name-company1"/>
    <w:basedOn w:val="a"/>
    <w:pPr>
      <w:spacing w:after="100" w:afterAutospacing="1"/>
    </w:pPr>
    <w:rPr>
      <w:caps/>
      <w:sz w:val="26"/>
      <w:szCs w:val="26"/>
    </w:rPr>
  </w:style>
  <w:style w:type="paragraph" w:customStyle="1" w:styleId="active2">
    <w:name w:val="active2"/>
    <w:basedOn w:val="a"/>
    <w:pPr>
      <w:spacing w:after="100" w:afterAutospacing="1"/>
    </w:pPr>
    <w:rPr>
      <w:color w:val="666666"/>
    </w:rPr>
  </w:style>
  <w:style w:type="paragraph" w:customStyle="1" w:styleId="beta-block1">
    <w:name w:val="beta-block1"/>
    <w:basedOn w:val="a"/>
    <w:pPr>
      <w:spacing w:after="100" w:afterAutospacing="1" w:line="343" w:lineRule="atLeast"/>
    </w:pPr>
    <w:rPr>
      <w:sz w:val="19"/>
      <w:szCs w:val="19"/>
    </w:rPr>
  </w:style>
  <w:style w:type="paragraph" w:customStyle="1" w:styleId="cc-block1">
    <w:name w:val="cc-block1"/>
    <w:basedOn w:val="a"/>
    <w:pPr>
      <w:spacing w:after="100" w:afterAutospacing="1" w:line="343" w:lineRule="atLeast"/>
    </w:pPr>
    <w:rPr>
      <w:sz w:val="19"/>
      <w:szCs w:val="19"/>
    </w:rPr>
  </w:style>
  <w:style w:type="paragraph" w:customStyle="1" w:styleId="cc-block2">
    <w:name w:val="cc-block2"/>
    <w:basedOn w:val="a"/>
    <w:pPr>
      <w:spacing w:after="100" w:afterAutospacing="1" w:line="343" w:lineRule="atLeast"/>
    </w:pPr>
    <w:rPr>
      <w:sz w:val="19"/>
      <w:szCs w:val="19"/>
    </w:rPr>
  </w:style>
  <w:style w:type="paragraph" w:customStyle="1" w:styleId="kitsoft-block1">
    <w:name w:val="kitsoft-block1"/>
    <w:basedOn w:val="a"/>
    <w:pPr>
      <w:spacing w:after="100" w:afterAutospacing="1" w:line="343" w:lineRule="atLeast"/>
    </w:pPr>
    <w:rPr>
      <w:sz w:val="19"/>
      <w:szCs w:val="19"/>
    </w:rPr>
  </w:style>
  <w:style w:type="paragraph" w:customStyle="1" w:styleId="btn2">
    <w:name w:val="btn2"/>
    <w:basedOn w:val="a"/>
    <w:pPr>
      <w:spacing w:after="100" w:afterAutospacing="1"/>
      <w:jc w:val="center"/>
      <w:textAlignment w:val="center"/>
    </w:pPr>
    <w:rPr>
      <w:color w:val="212529"/>
    </w:rPr>
  </w:style>
  <w:style w:type="paragraph" w:customStyle="1" w:styleId="btn-outline-primary1">
    <w:name w:val="btn-outline-primary1"/>
    <w:basedOn w:val="a"/>
    <w:pPr>
      <w:spacing w:after="100" w:afterAutospacing="1"/>
    </w:pPr>
    <w:rPr>
      <w:color w:val="000000"/>
    </w:rPr>
  </w:style>
  <w:style w:type="paragraph" w:customStyle="1" w:styleId="btn-outline-primary2">
    <w:name w:val="btn-outline-primary2"/>
    <w:basedOn w:val="a"/>
    <w:pPr>
      <w:shd w:val="clear" w:color="auto" w:fill="0069D9"/>
      <w:spacing w:after="100" w:afterAutospacing="1"/>
    </w:pPr>
    <w:rPr>
      <w:color w:val="FFFFFF"/>
    </w:rPr>
  </w:style>
  <w:style w:type="paragraph" w:customStyle="1" w:styleId="list-group-item1">
    <w:name w:val="list-group-item1"/>
    <w:basedOn w:val="a"/>
    <w:pPr>
      <w:shd w:val="clear" w:color="auto" w:fill="FFFFFF"/>
      <w:spacing w:after="100" w:afterAutospacing="1"/>
    </w:pPr>
  </w:style>
  <w:style w:type="paragraph" w:customStyle="1" w:styleId="page-link3">
    <w:name w:val="page-link3"/>
    <w:basedOn w:val="a"/>
    <w:pPr>
      <w:shd w:val="clear" w:color="auto" w:fill="F5F7FA"/>
      <w:spacing w:after="100" w:afterAutospacing="1"/>
      <w:ind w:left="-15"/>
      <w:jc w:val="center"/>
    </w:pPr>
    <w:rPr>
      <w:b/>
      <w:bCs/>
      <w:color w:val="007BFF"/>
    </w:rPr>
  </w:style>
  <w:style w:type="paragraph" w:customStyle="1" w:styleId="empty1">
    <w:name w:val="empty1"/>
    <w:basedOn w:val="a"/>
    <w:pPr>
      <w:spacing w:after="100" w:afterAutospacing="1"/>
    </w:pPr>
    <w:rPr>
      <w:color w:val="CCCCCC"/>
    </w:rPr>
  </w:style>
  <w:style w:type="character" w:customStyle="1" w:styleId="workday1">
    <w:name w:val="workday1"/>
    <w:basedOn w:val="a0"/>
    <w:rPr>
      <w:shd w:val="clear" w:color="auto" w:fill="FFFFFF"/>
    </w:rPr>
  </w:style>
  <w:style w:type="paragraph" w:customStyle="1" w:styleId="weekend2">
    <w:name w:val="weekend2"/>
    <w:basedOn w:val="a"/>
    <w:pPr>
      <w:spacing w:after="100" w:afterAutospacing="1"/>
    </w:pPr>
    <w:rPr>
      <w:color w:val="999999"/>
    </w:rPr>
  </w:style>
  <w:style w:type="character" w:customStyle="1" w:styleId="weekend3">
    <w:name w:val="weekend3"/>
    <w:basedOn w:val="a0"/>
    <w:rPr>
      <w:color w:val="999999"/>
      <w:shd w:val="clear" w:color="auto" w:fill="F7F7F7"/>
    </w:rPr>
  </w:style>
  <w:style w:type="character" w:customStyle="1" w:styleId="weekend-next1">
    <w:name w:val="weekend-next1"/>
    <w:basedOn w:val="a0"/>
    <w:rPr>
      <w:shd w:val="clear" w:color="auto" w:fill="F7F0F0"/>
    </w:rPr>
  </w:style>
  <w:style w:type="character" w:customStyle="1" w:styleId="weekend-pere1">
    <w:name w:val="weekend-pere1"/>
    <w:basedOn w:val="a0"/>
    <w:rPr>
      <w:shd w:val="clear" w:color="auto" w:fill="F0F7F0"/>
    </w:rPr>
  </w:style>
  <w:style w:type="paragraph" w:customStyle="1" w:styleId="holiday1">
    <w:name w:val="holiday1"/>
    <w:basedOn w:val="a"/>
    <w:pPr>
      <w:shd w:val="clear" w:color="auto" w:fill="F7E7E7"/>
      <w:spacing w:after="100" w:afterAutospacing="1"/>
    </w:pPr>
  </w:style>
  <w:style w:type="paragraph" w:customStyle="1" w:styleId="legend-day1">
    <w:name w:val="legend-day1"/>
    <w:basedOn w:val="a"/>
    <w:pPr>
      <w:spacing w:after="100" w:afterAutospacing="1"/>
      <w:jc w:val="center"/>
    </w:pPr>
  </w:style>
  <w:style w:type="paragraph" w:customStyle="1" w:styleId="popover-header1">
    <w:name w:val="popover-header1"/>
    <w:basedOn w:val="a"/>
    <w:pPr>
      <w:pBdr>
        <w:bottom w:val="single" w:sz="6" w:space="0" w:color="EBEBEB"/>
      </w:pBdr>
      <w:shd w:val="clear" w:color="auto" w:fill="F7F7F7"/>
    </w:pPr>
    <w:rPr>
      <w:spacing w:val="15"/>
    </w:rPr>
  </w:style>
  <w:style w:type="paragraph" w:customStyle="1" w:styleId="nav-item4">
    <w:name w:val="nav-item4"/>
    <w:basedOn w:val="a"/>
    <w:pPr>
      <w:spacing w:after="100" w:afterAutospacing="1"/>
    </w:pPr>
  </w:style>
  <w:style w:type="paragraph" w:customStyle="1" w:styleId="nav-item5">
    <w:name w:val="nav-item5"/>
    <w:basedOn w:val="a"/>
    <w:pPr>
      <w:shd w:val="clear" w:color="auto" w:fill="F5F7FA"/>
      <w:spacing w:after="100" w:afterAutospacing="1"/>
    </w:pPr>
  </w:style>
  <w:style w:type="paragraph" w:customStyle="1" w:styleId="event-time1">
    <w:name w:val="event-time1"/>
    <w:basedOn w:val="a"/>
    <w:pPr>
      <w:shd w:val="clear" w:color="auto" w:fill="FFFFFF"/>
      <w:spacing w:after="100" w:afterAutospacing="1"/>
    </w:pPr>
  </w:style>
  <w:style w:type="paragraph" w:customStyle="1" w:styleId="time2">
    <w:name w:val="time2"/>
    <w:basedOn w:val="a"/>
    <w:pPr>
      <w:spacing w:after="100" w:afterAutospacing="1"/>
    </w:pPr>
    <w:rPr>
      <w:sz w:val="22"/>
      <w:szCs w:val="22"/>
    </w:rPr>
  </w:style>
  <w:style w:type="paragraph" w:customStyle="1" w:styleId="calendar-days1">
    <w:name w:val="calendar-days1"/>
    <w:basedOn w:val="a"/>
    <w:pPr>
      <w:shd w:val="clear" w:color="auto" w:fill="FFFFFF"/>
    </w:pPr>
  </w:style>
  <w:style w:type="paragraph" w:customStyle="1" w:styleId="week1">
    <w:name w:val="week1"/>
    <w:basedOn w:val="a"/>
    <w:pPr>
      <w:pBdr>
        <w:top w:val="single" w:sz="6" w:space="4" w:color="DDDDDD"/>
        <w:left w:val="single" w:sz="6" w:space="4" w:color="DDDDDD"/>
        <w:bottom w:val="single" w:sz="6" w:space="4" w:color="DDDDDD"/>
        <w:right w:val="single" w:sz="6" w:space="4" w:color="DDDDDD"/>
      </w:pBdr>
      <w:shd w:val="clear" w:color="auto" w:fill="EEEEEE"/>
      <w:spacing w:after="100" w:afterAutospacing="1"/>
      <w:jc w:val="center"/>
    </w:pPr>
  </w:style>
  <w:style w:type="paragraph" w:customStyle="1" w:styleId="day1">
    <w:name w:val="day1"/>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events1">
    <w:name w:val="events1"/>
    <w:basedOn w:val="a"/>
    <w:pPr>
      <w:spacing w:before="75" w:after="75"/>
      <w:ind w:left="75" w:right="75"/>
    </w:pPr>
  </w:style>
  <w:style w:type="paragraph" w:customStyle="1" w:styleId="holidays1">
    <w:name w:val="holidays1"/>
    <w:basedOn w:val="a"/>
    <w:pPr>
      <w:spacing w:before="75" w:after="75" w:line="300" w:lineRule="auto"/>
      <w:ind w:left="75" w:right="75"/>
    </w:pPr>
    <w:rPr>
      <w:color w:val="000000"/>
      <w:sz w:val="19"/>
      <w:szCs w:val="19"/>
    </w:rPr>
  </w:style>
  <w:style w:type="paragraph" w:customStyle="1" w:styleId="hearing1">
    <w:name w:val="hearing1"/>
    <w:basedOn w:val="a"/>
    <w:pPr>
      <w:spacing w:before="75" w:after="75" w:line="300" w:lineRule="auto"/>
      <w:ind w:left="75" w:right="75"/>
    </w:pPr>
    <w:rPr>
      <w:color w:val="000000"/>
      <w:sz w:val="19"/>
      <w:szCs w:val="19"/>
    </w:rPr>
  </w:style>
  <w:style w:type="paragraph" w:customStyle="1" w:styleId="event1">
    <w:name w:val="event1"/>
    <w:basedOn w:val="a"/>
    <w:pPr>
      <w:pBdr>
        <w:left w:val="single" w:sz="18" w:space="5" w:color="EEEEEE"/>
      </w:pBdr>
      <w:spacing w:after="100" w:afterAutospacing="1"/>
    </w:pPr>
  </w:style>
  <w:style w:type="paragraph" w:customStyle="1" w:styleId="name1">
    <w:name w:val="name1"/>
    <w:basedOn w:val="a"/>
    <w:pPr>
      <w:spacing w:after="100" w:afterAutospacing="1"/>
    </w:pPr>
    <w:rPr>
      <w:b/>
      <w:bCs/>
    </w:rPr>
  </w:style>
  <w:style w:type="paragraph" w:customStyle="1" w:styleId="name2">
    <w:name w:val="name2"/>
    <w:basedOn w:val="a"/>
    <w:pPr>
      <w:spacing w:after="100" w:afterAutospacing="1"/>
    </w:pPr>
    <w:rPr>
      <w:b/>
      <w:bCs/>
      <w:color w:val="999999"/>
    </w:rPr>
  </w:style>
  <w:style w:type="paragraph" w:customStyle="1" w:styleId="name3">
    <w:name w:val="name3"/>
    <w:basedOn w:val="a"/>
    <w:pPr>
      <w:spacing w:after="100" w:afterAutospacing="1"/>
    </w:pPr>
    <w:rPr>
      <w:b/>
      <w:bCs/>
      <w:color w:val="FF3333"/>
    </w:rPr>
  </w:style>
  <w:style w:type="paragraph" w:customStyle="1" w:styleId="date2">
    <w:name w:val="date2"/>
    <w:basedOn w:val="a"/>
    <w:pPr>
      <w:spacing w:after="100" w:afterAutospacing="1"/>
    </w:pPr>
  </w:style>
  <w:style w:type="paragraph" w:customStyle="1" w:styleId="events2">
    <w:name w:val="events2"/>
    <w:basedOn w:val="a"/>
    <w:pPr>
      <w:spacing w:after="100" w:afterAutospacing="1"/>
      <w:jc w:val="center"/>
    </w:pPr>
  </w:style>
  <w:style w:type="paragraph" w:customStyle="1" w:styleId="block-heading1">
    <w:name w:val="block-heading1"/>
    <w:basedOn w:val="a"/>
    <w:pPr>
      <w:spacing w:after="100" w:afterAutospacing="1" w:line="307" w:lineRule="atLeast"/>
    </w:pPr>
    <w:rPr>
      <w:b/>
      <w:bCs/>
      <w:smallCaps/>
      <w:spacing w:val="18"/>
    </w:rPr>
  </w:style>
  <w:style w:type="paragraph" w:customStyle="1" w:styleId="calendar-days2">
    <w:name w:val="calendar-days2"/>
    <w:basedOn w:val="a"/>
    <w:pPr>
      <w:shd w:val="clear" w:color="auto" w:fill="FFFFFF"/>
      <w:spacing w:after="75"/>
    </w:pPr>
  </w:style>
  <w:style w:type="paragraph" w:customStyle="1" w:styleId="day2">
    <w:name w:val="day2"/>
    <w:basedOn w:val="a"/>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holidays2">
    <w:name w:val="holidays2"/>
    <w:basedOn w:val="a"/>
    <w:pPr>
      <w:spacing w:before="75" w:after="75" w:line="300" w:lineRule="auto"/>
      <w:ind w:left="75" w:right="75"/>
    </w:pPr>
    <w:rPr>
      <w:vanish/>
      <w:color w:val="000000"/>
      <w:sz w:val="19"/>
      <w:szCs w:val="19"/>
    </w:rPr>
  </w:style>
  <w:style w:type="paragraph" w:customStyle="1" w:styleId="event2">
    <w:name w:val="event2"/>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event3">
    <w:name w:val="event3"/>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btn3">
    <w:name w:val="btn3"/>
    <w:basedOn w:val="a"/>
    <w:pPr>
      <w:spacing w:after="100" w:afterAutospacing="1"/>
      <w:jc w:val="center"/>
      <w:textAlignment w:val="center"/>
    </w:pPr>
    <w:rPr>
      <w:b/>
      <w:bCs/>
      <w:color w:val="212529"/>
      <w:spacing w:val="15"/>
    </w:rPr>
  </w:style>
  <w:style w:type="paragraph" w:customStyle="1" w:styleId="icn-cabinet1">
    <w:name w:val="icn-cabinet1"/>
    <w:basedOn w:val="a"/>
    <w:pPr>
      <w:ind w:right="225"/>
    </w:pPr>
  </w:style>
  <w:style w:type="paragraph" w:customStyle="1" w:styleId="blockquote1">
    <w:name w:val="blockquote1"/>
    <w:basedOn w:val="a"/>
  </w:style>
  <w:style w:type="paragraph" w:customStyle="1" w:styleId="icon-info1">
    <w:name w:val="icon-info1"/>
    <w:basedOn w:val="a"/>
    <w:pPr>
      <w:spacing w:after="100" w:afterAutospacing="1"/>
    </w:pPr>
    <w:rPr>
      <w:color w:val="CC9900"/>
    </w:rPr>
  </w:style>
  <w:style w:type="paragraph" w:customStyle="1" w:styleId="current1">
    <w:name w:val="current1"/>
    <w:basedOn w:val="a"/>
    <w:pPr>
      <w:shd w:val="clear" w:color="auto" w:fill="FFF6D7"/>
    </w:pPr>
  </w:style>
  <w:style w:type="paragraph" w:customStyle="1" w:styleId="break1">
    <w:name w:val="break1"/>
    <w:basedOn w:val="a"/>
    <w:pPr>
      <w:pBdr>
        <w:bottom w:val="single" w:sz="6" w:space="0" w:color="CCCCCC"/>
      </w:pBdr>
    </w:pPr>
  </w:style>
  <w:style w:type="paragraph" w:customStyle="1" w:styleId="page1">
    <w:name w:val="page1"/>
    <w:basedOn w:val="a"/>
    <w:pPr>
      <w:pBdr>
        <w:bottom w:val="dashed" w:sz="6" w:space="0" w:color="CCCCCC"/>
      </w:pBdr>
    </w:pPr>
  </w:style>
  <w:style w:type="paragraph" w:customStyle="1" w:styleId="btn4">
    <w:name w:val="btn4"/>
    <w:basedOn w:val="a"/>
    <w:pPr>
      <w:spacing w:after="100" w:afterAutospacing="1"/>
      <w:jc w:val="center"/>
      <w:textAlignment w:val="center"/>
    </w:pPr>
    <w:rPr>
      <w:color w:val="212529"/>
    </w:rPr>
  </w:style>
  <w:style w:type="character" w:customStyle="1" w:styleId="separ1">
    <w:name w:val="separ1"/>
    <w:basedOn w:val="a0"/>
  </w:style>
  <w:style w:type="paragraph" w:customStyle="1" w:styleId="fa-2x1">
    <w:name w:val="fa-2x1"/>
    <w:basedOn w:val="a"/>
    <w:pPr>
      <w:spacing w:after="100" w:afterAutospacing="1"/>
    </w:pPr>
    <w:rPr>
      <w:sz w:val="36"/>
      <w:szCs w:val="36"/>
    </w:rPr>
  </w:style>
  <w:style w:type="character" w:customStyle="1" w:styleId="mt1">
    <w:name w:val="mt1"/>
    <w:basedOn w:val="a0"/>
    <w:rPr>
      <w:b/>
      <w:bCs/>
      <w:color w:val="336633"/>
    </w:rPr>
  </w:style>
  <w:style w:type="character" w:customStyle="1" w:styleId="fl1">
    <w:name w:val="fl1"/>
    <w:basedOn w:val="a0"/>
    <w:rPr>
      <w:b/>
      <w:bCs/>
    </w:rPr>
  </w:style>
  <w:style w:type="character" w:customStyle="1" w:styleId="pt1">
    <w:name w:val="pt1"/>
    <w:basedOn w:val="a0"/>
    <w:rPr>
      <w:b/>
      <w:bCs/>
    </w:rPr>
  </w:style>
  <w:style w:type="character" w:customStyle="1" w:styleId="rt1">
    <w:name w:val="rt1"/>
    <w:basedOn w:val="a0"/>
    <w:rPr>
      <w:color w:val="666666"/>
    </w:rPr>
  </w:style>
  <w:style w:type="character" w:customStyle="1" w:styleId="uf1">
    <w:name w:val="uf1"/>
    <w:basedOn w:val="a0"/>
    <w:rPr>
      <w:color w:val="6C6C06"/>
    </w:rPr>
  </w:style>
  <w:style w:type="character" w:customStyle="1" w:styleId="use1">
    <w:name w:val="use1"/>
    <w:basedOn w:val="a0"/>
    <w:rPr>
      <w:color w:val="660099"/>
    </w:rPr>
  </w:style>
  <w:style w:type="paragraph" w:customStyle="1" w:styleId="sn1">
    <w:name w:val="sn1"/>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hn1">
    <w:name w:val="hn1"/>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def1">
    <w:name w:val="def1"/>
    <w:basedOn w:val="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color w:val="333333"/>
    </w:rPr>
  </w:style>
  <w:style w:type="paragraph" w:customStyle="1" w:styleId="container1">
    <w:name w:val="container1"/>
    <w:basedOn w:val="a"/>
    <w:pPr>
      <w:spacing w:after="100" w:afterAutospacing="1"/>
    </w:pPr>
  </w:style>
  <w:style w:type="paragraph" w:customStyle="1" w:styleId="form-control3">
    <w:name w:val="form-control3"/>
    <w:basedOn w:val="a"/>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form-control-file1">
    <w:name w:val="form-control-file1"/>
    <w:basedOn w:val="a"/>
    <w:pPr>
      <w:pBdr>
        <w:top w:val="single" w:sz="12" w:space="0" w:color="6D727C"/>
        <w:left w:val="single" w:sz="12" w:space="0" w:color="6D727C"/>
        <w:bottom w:val="single" w:sz="12" w:space="0" w:color="6D727C"/>
        <w:right w:val="single" w:sz="12" w:space="0" w:color="6D727C"/>
      </w:pBdr>
      <w:spacing w:after="100" w:afterAutospacing="1"/>
    </w:pPr>
  </w:style>
  <w:style w:type="paragraph" w:customStyle="1" w:styleId="btn5">
    <w:name w:val="btn5"/>
    <w:basedOn w:val="a"/>
    <w:pPr>
      <w:spacing w:after="100" w:afterAutospacing="1"/>
      <w:jc w:val="center"/>
      <w:textAlignment w:val="center"/>
    </w:pPr>
    <w:rPr>
      <w:color w:val="212529"/>
    </w:rPr>
  </w:style>
  <w:style w:type="paragraph" w:customStyle="1" w:styleId="input-group-addon1">
    <w:name w:val="input-group-addon1"/>
    <w:basedOn w:val="a"/>
    <w:pPr>
      <w:spacing w:after="100" w:afterAutospacing="1"/>
    </w:pPr>
    <w:rPr>
      <w:color w:val="666666"/>
    </w:rPr>
  </w:style>
  <w:style w:type="paragraph" w:customStyle="1" w:styleId="input-group-addon2">
    <w:name w:val="input-group-addon2"/>
    <w:basedOn w:val="a"/>
    <w:pPr>
      <w:spacing w:after="100" w:afterAutospacing="1"/>
    </w:pPr>
    <w:rPr>
      <w:color w:val="666666"/>
    </w:rPr>
  </w:style>
  <w:style w:type="paragraph" w:customStyle="1" w:styleId="input-group-addon3">
    <w:name w:val="input-group-addon3"/>
    <w:basedOn w:val="a"/>
    <w:pPr>
      <w:spacing w:after="100" w:afterAutospacing="1"/>
    </w:pPr>
    <w:rPr>
      <w:color w:val="666666"/>
    </w:rPr>
  </w:style>
  <w:style w:type="paragraph" w:customStyle="1" w:styleId="list1">
    <w:name w:val="list1"/>
    <w:basedOn w:val="a"/>
    <w:pPr>
      <w:spacing w:before="30" w:after="100" w:afterAutospacing="1"/>
    </w:pPr>
  </w:style>
  <w:style w:type="paragraph" w:customStyle="1" w:styleId="nav-link3">
    <w:name w:val="nav-link3"/>
    <w:basedOn w:val="a"/>
    <w:pPr>
      <w:spacing w:after="100" w:afterAutospacing="1" w:line="312" w:lineRule="atLeast"/>
    </w:pPr>
    <w:rPr>
      <w:b/>
      <w:bCs/>
      <w:smallCaps/>
      <w:spacing w:val="12"/>
      <w:sz w:val="22"/>
      <w:szCs w:val="22"/>
    </w:rPr>
  </w:style>
  <w:style w:type="paragraph" w:customStyle="1" w:styleId="date3">
    <w:name w:val="date3"/>
    <w:basedOn w:val="a"/>
    <w:pPr>
      <w:spacing w:after="100" w:afterAutospacing="1"/>
    </w:pPr>
    <w:rPr>
      <w:color w:val="333333"/>
    </w:rPr>
  </w:style>
  <w:style w:type="paragraph" w:customStyle="1" w:styleId="count1">
    <w:name w:val="count1"/>
    <w:basedOn w:val="a"/>
    <w:pPr>
      <w:shd w:val="clear" w:color="auto" w:fill="FFE358"/>
      <w:spacing w:after="100" w:afterAutospacing="1"/>
      <w:jc w:val="center"/>
    </w:pPr>
    <w:rPr>
      <w:color w:val="333333"/>
      <w:vertAlign w:val="superscript"/>
    </w:rPr>
  </w:style>
  <w:style w:type="paragraph" w:customStyle="1" w:styleId="card-body1">
    <w:name w:val="card-body1"/>
    <w:basedOn w:val="a"/>
    <w:pPr>
      <w:shd w:val="clear" w:color="auto" w:fill="F9F9F9"/>
      <w:spacing w:after="100" w:afterAutospacing="1"/>
    </w:pPr>
  </w:style>
  <w:style w:type="paragraph" w:customStyle="1" w:styleId="pos1">
    <w:name w:val="pos1"/>
    <w:basedOn w:val="a"/>
    <w:pPr>
      <w:spacing w:after="100" w:afterAutospacing="1"/>
      <w:textAlignment w:val="baseline"/>
    </w:pPr>
    <w:rPr>
      <w:color w:val="999999"/>
    </w:rPr>
  </w:style>
  <w:style w:type="paragraph" w:customStyle="1" w:styleId="pos2">
    <w:name w:val="pos2"/>
    <w:basedOn w:val="a"/>
    <w:pPr>
      <w:spacing w:after="100" w:afterAutospacing="1"/>
      <w:textAlignment w:val="baseline"/>
    </w:pPr>
    <w:rPr>
      <w:color w:val="999999"/>
    </w:rPr>
  </w:style>
  <w:style w:type="paragraph" w:customStyle="1" w:styleId="total1">
    <w:name w:val="total1"/>
    <w:basedOn w:val="a"/>
    <w:pPr>
      <w:spacing w:after="100" w:afterAutospacing="1"/>
    </w:pPr>
    <w:rPr>
      <w:caps/>
      <w:color w:val="666666"/>
      <w:spacing w:val="18"/>
    </w:rPr>
  </w:style>
  <w:style w:type="paragraph" w:customStyle="1" w:styleId="full1">
    <w:name w:val="full1"/>
    <w:basedOn w:val="a"/>
    <w:pPr>
      <w:spacing w:after="100" w:afterAutospacing="1"/>
    </w:pPr>
  </w:style>
  <w:style w:type="paragraph" w:customStyle="1" w:styleId="ava1">
    <w:name w:val="ava1"/>
    <w:basedOn w:val="a"/>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ind1">
    <w:name w:val="find1"/>
    <w:basedOn w:val="a"/>
    <w:pPr>
      <w:spacing w:after="100" w:afterAutospacing="1"/>
    </w:pPr>
    <w:rPr>
      <w:sz w:val="22"/>
      <w:szCs w:val="22"/>
    </w:rPr>
  </w:style>
  <w:style w:type="paragraph" w:customStyle="1" w:styleId="full2">
    <w:name w:val="full2"/>
    <w:basedOn w:val="a"/>
    <w:pPr>
      <w:spacing w:after="100" w:afterAutospacing="1"/>
      <w:jc w:val="center"/>
    </w:pPr>
  </w:style>
  <w:style w:type="paragraph" w:customStyle="1" w:styleId="full3">
    <w:name w:val="full3"/>
    <w:basedOn w:val="a"/>
    <w:pPr>
      <w:spacing w:after="100" w:afterAutospacing="1"/>
    </w:pPr>
  </w:style>
  <w:style w:type="paragraph" w:customStyle="1" w:styleId="full4">
    <w:name w:val="full4"/>
    <w:basedOn w:val="a"/>
    <w:pPr>
      <w:spacing w:after="100" w:afterAutospacing="1"/>
    </w:pPr>
  </w:style>
  <w:style w:type="paragraph" w:customStyle="1" w:styleId="ava2">
    <w:name w:val="ava2"/>
    <w:basedOn w:val="a"/>
    <w:pPr>
      <w:pBdr>
        <w:top w:val="single" w:sz="12" w:space="0" w:color="CCCCCC"/>
        <w:left w:val="single" w:sz="12" w:space="0" w:color="CCCCCC"/>
        <w:bottom w:val="single" w:sz="12" w:space="0" w:color="CCCCCC"/>
        <w:right w:val="single" w:sz="12" w:space="0" w:color="CCCCCC"/>
      </w:pBdr>
      <w:ind w:left="30" w:right="30"/>
      <w:jc w:val="center"/>
    </w:pPr>
  </w:style>
  <w:style w:type="paragraph" w:customStyle="1" w:styleId="ava3">
    <w:name w:val="ava3"/>
    <w:basedOn w:val="a"/>
    <w:pPr>
      <w:pBdr>
        <w:top w:val="single" w:sz="6" w:space="0" w:color="CCCCCC"/>
        <w:left w:val="single" w:sz="6" w:space="0" w:color="CCCCCC"/>
        <w:bottom w:val="single" w:sz="6" w:space="0" w:color="CCCCCC"/>
        <w:right w:val="single" w:sz="6" w:space="0" w:color="CCCCCC"/>
      </w:pBdr>
      <w:spacing w:after="100" w:afterAutospacing="1"/>
      <w:jc w:val="center"/>
    </w:pPr>
  </w:style>
  <w:style w:type="paragraph" w:customStyle="1" w:styleId="avaimg1">
    <w:name w:val="avaimg1"/>
    <w:basedOn w:val="a"/>
    <w:pPr>
      <w:spacing w:after="100" w:afterAutospacing="1"/>
    </w:pPr>
  </w:style>
  <w:style w:type="paragraph" w:customStyle="1" w:styleId="avaimg2">
    <w:name w:val="avaimg2"/>
    <w:basedOn w:val="a"/>
    <w:pPr>
      <w:spacing w:after="100" w:afterAutospacing="1"/>
    </w:pPr>
  </w:style>
  <w:style w:type="paragraph" w:customStyle="1" w:styleId="ava4">
    <w:name w:val="ava4"/>
    <w:basedOn w:val="a"/>
    <w:pPr>
      <w:spacing w:after="100" w:afterAutospacing="1"/>
    </w:pPr>
  </w:style>
  <w:style w:type="paragraph" w:customStyle="1" w:styleId="ava5">
    <w:name w:val="ava5"/>
    <w:basedOn w:val="a"/>
    <w:pPr>
      <w:spacing w:after="100" w:afterAutospacing="1"/>
    </w:pPr>
  </w:style>
  <w:style w:type="paragraph" w:customStyle="1" w:styleId="ava6">
    <w:name w:val="ava6"/>
    <w:basedOn w:val="a"/>
    <w:pPr>
      <w:spacing w:after="100" w:afterAutospacing="1"/>
    </w:pPr>
  </w:style>
  <w:style w:type="paragraph" w:customStyle="1" w:styleId="ava7">
    <w:name w:val="ava7"/>
    <w:basedOn w:val="a"/>
    <w:pPr>
      <w:spacing w:after="100" w:afterAutospacing="1"/>
    </w:pPr>
  </w:style>
  <w:style w:type="paragraph" w:customStyle="1" w:styleId="ava8">
    <w:name w:val="ava8"/>
    <w:basedOn w:val="a"/>
    <w:pPr>
      <w:spacing w:after="100" w:afterAutospacing="1"/>
    </w:pPr>
  </w:style>
  <w:style w:type="paragraph" w:customStyle="1" w:styleId="ava9">
    <w:name w:val="ava9"/>
    <w:basedOn w:val="a"/>
    <w:pPr>
      <w:spacing w:after="100" w:afterAutospacing="1"/>
    </w:pPr>
  </w:style>
  <w:style w:type="paragraph" w:customStyle="1" w:styleId="ava10">
    <w:name w:val="ava10"/>
    <w:basedOn w:val="a"/>
    <w:pPr>
      <w:spacing w:after="100" w:afterAutospacing="1"/>
    </w:pPr>
  </w:style>
  <w:style w:type="paragraph" w:customStyle="1" w:styleId="ava11">
    <w:name w:val="ava11"/>
    <w:basedOn w:val="a"/>
    <w:pPr>
      <w:spacing w:after="100" w:afterAutospacing="1"/>
    </w:pPr>
  </w:style>
  <w:style w:type="paragraph" w:customStyle="1" w:styleId="full5">
    <w:name w:val="full5"/>
    <w:basedOn w:val="a"/>
    <w:pPr>
      <w:spacing w:after="100" w:afterAutospacing="1"/>
    </w:pPr>
  </w:style>
  <w:style w:type="paragraph" w:customStyle="1" w:styleId="time3">
    <w:name w:val="time3"/>
    <w:basedOn w:val="a"/>
    <w:pPr>
      <w:pBdr>
        <w:left w:val="dashed" w:sz="6" w:space="0" w:color="F0F0F0"/>
      </w:pBdr>
      <w:spacing w:after="100" w:afterAutospacing="1"/>
      <w:ind w:left="240" w:right="-225" w:hanging="435"/>
      <w:jc w:val="center"/>
    </w:pPr>
    <w:rPr>
      <w:color w:val="999999"/>
      <w:sz w:val="18"/>
      <w:szCs w:val="18"/>
    </w:rPr>
  </w:style>
  <w:style w:type="paragraph" w:customStyle="1" w:styleId="speak1">
    <w:name w:val="speak1"/>
    <w:basedOn w:val="a"/>
    <w:pPr>
      <w:shd w:val="clear" w:color="auto" w:fill="2196F3"/>
      <w:spacing w:after="100" w:afterAutospacing="1"/>
    </w:pPr>
  </w:style>
  <w:style w:type="paragraph" w:customStyle="1" w:styleId="vote1">
    <w:name w:val="vote1"/>
    <w:basedOn w:val="a"/>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1">
    <w:name w:val="event-topic1"/>
    <w:basedOn w:val="a"/>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1">
    <w:name w:val="video1"/>
    <w:basedOn w:val="a"/>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4">
    <w:name w:val="time4"/>
    <w:basedOn w:val="a"/>
    <w:pPr>
      <w:pBdr>
        <w:left w:val="dashed" w:sz="6" w:space="0" w:color="F0F0F0"/>
      </w:pBdr>
      <w:spacing w:after="100" w:afterAutospacing="1"/>
      <w:ind w:left="465" w:right="-450" w:hanging="885"/>
      <w:jc w:val="center"/>
    </w:pPr>
    <w:rPr>
      <w:color w:val="999999"/>
      <w:sz w:val="18"/>
      <w:szCs w:val="18"/>
    </w:rPr>
  </w:style>
  <w:style w:type="paragraph" w:customStyle="1" w:styleId="time5">
    <w:name w:val="time5"/>
    <w:basedOn w:val="a"/>
    <w:pPr>
      <w:pBdr>
        <w:left w:val="dashed" w:sz="6" w:space="0" w:color="F0F0F0"/>
      </w:pBdr>
      <w:spacing w:after="100" w:afterAutospacing="1"/>
      <w:ind w:left="690" w:right="-675" w:hanging="1335"/>
      <w:jc w:val="center"/>
    </w:pPr>
    <w:rPr>
      <w:color w:val="999999"/>
      <w:sz w:val="18"/>
      <w:szCs w:val="18"/>
    </w:rPr>
  </w:style>
  <w:style w:type="paragraph" w:customStyle="1" w:styleId="time6">
    <w:name w:val="time6"/>
    <w:basedOn w:val="a"/>
    <w:pPr>
      <w:pBdr>
        <w:left w:val="dashed" w:sz="6" w:space="0" w:color="F0F0F0"/>
      </w:pBdr>
      <w:spacing w:after="100" w:afterAutospacing="1"/>
      <w:ind w:left="915" w:right="-900" w:hanging="1785"/>
      <w:jc w:val="center"/>
    </w:pPr>
    <w:rPr>
      <w:color w:val="999999"/>
      <w:sz w:val="18"/>
      <w:szCs w:val="18"/>
    </w:rPr>
  </w:style>
  <w:style w:type="paragraph" w:customStyle="1" w:styleId="time7">
    <w:name w:val="time7"/>
    <w:basedOn w:val="a"/>
    <w:pPr>
      <w:pBdr>
        <w:left w:val="dashed" w:sz="6" w:space="0" w:color="F0F0F0"/>
      </w:pBdr>
      <w:spacing w:after="100" w:afterAutospacing="1"/>
      <w:ind w:left="1140" w:right="-1125" w:hanging="2235"/>
      <w:jc w:val="center"/>
    </w:pPr>
    <w:rPr>
      <w:color w:val="999999"/>
      <w:sz w:val="19"/>
      <w:szCs w:val="19"/>
    </w:rPr>
  </w:style>
  <w:style w:type="paragraph" w:customStyle="1" w:styleId="time8">
    <w:name w:val="time8"/>
    <w:basedOn w:val="a"/>
    <w:pPr>
      <w:pBdr>
        <w:left w:val="dashed" w:sz="6" w:space="0" w:color="F0F0F0"/>
      </w:pBdr>
      <w:spacing w:after="100" w:afterAutospacing="1"/>
      <w:ind w:left="1365" w:right="-1350" w:hanging="2685"/>
      <w:jc w:val="center"/>
    </w:pPr>
    <w:rPr>
      <w:color w:val="999999"/>
      <w:sz w:val="19"/>
      <w:szCs w:val="19"/>
    </w:rPr>
  </w:style>
  <w:style w:type="paragraph" w:customStyle="1" w:styleId="time9">
    <w:name w:val="time9"/>
    <w:basedOn w:val="a"/>
    <w:pPr>
      <w:pBdr>
        <w:left w:val="dashed" w:sz="6" w:space="0" w:color="F0F0F0"/>
      </w:pBdr>
      <w:spacing w:after="100" w:afterAutospacing="1"/>
      <w:ind w:left="1590" w:right="-1575" w:hanging="3135"/>
      <w:jc w:val="center"/>
    </w:pPr>
    <w:rPr>
      <w:color w:val="999999"/>
      <w:sz w:val="19"/>
      <w:szCs w:val="19"/>
    </w:rPr>
  </w:style>
  <w:style w:type="character" w:customStyle="1" w:styleId="time10">
    <w:name w:val="time10"/>
    <w:basedOn w:val="a0"/>
    <w:rPr>
      <w:b/>
      <w:bCs/>
    </w:rPr>
  </w:style>
  <w:style w:type="character" w:customStyle="1" w:styleId="date4">
    <w:name w:val="date4"/>
    <w:basedOn w:val="a0"/>
    <w:rPr>
      <w:b/>
      <w:bCs/>
    </w:rPr>
  </w:style>
  <w:style w:type="paragraph" w:customStyle="1" w:styleId="time-speak1">
    <w:name w:val="time-speak1"/>
    <w:basedOn w:val="a"/>
    <w:pPr>
      <w:spacing w:after="100" w:afterAutospacing="1"/>
    </w:pPr>
    <w:rPr>
      <w:caps/>
      <w:color w:val="333333"/>
      <w:spacing w:val="17"/>
    </w:rPr>
  </w:style>
  <w:style w:type="paragraph" w:customStyle="1" w:styleId="time-speak2">
    <w:name w:val="time-speak2"/>
    <w:basedOn w:val="a"/>
    <w:pPr>
      <w:spacing w:after="100" w:afterAutospacing="1"/>
    </w:pPr>
    <w:rPr>
      <w:caps/>
      <w:color w:val="333333"/>
      <w:spacing w:val="17"/>
    </w:rPr>
  </w:style>
  <w:style w:type="paragraph" w:customStyle="1" w:styleId="text-warning1">
    <w:name w:val="text-warning1"/>
    <w:basedOn w:val="a"/>
    <w:pPr>
      <w:spacing w:after="100" w:afterAutospacing="1"/>
    </w:pPr>
    <w:rPr>
      <w:color w:val="FF9800"/>
    </w:rPr>
  </w:style>
  <w:style w:type="paragraph" w:customStyle="1" w:styleId="event-topic2">
    <w:name w:val="event-topic2"/>
    <w:basedOn w:val="a"/>
    <w:pPr>
      <w:spacing w:before="150" w:after="100" w:afterAutospacing="1"/>
    </w:pPr>
    <w:rPr>
      <w:b/>
      <w:bCs/>
    </w:rPr>
  </w:style>
  <w:style w:type="paragraph" w:customStyle="1" w:styleId="number1">
    <w:name w:val="number1"/>
    <w:basedOn w:val="a"/>
    <w:pPr>
      <w:spacing w:after="100" w:afterAutospacing="1"/>
    </w:pPr>
    <w:rPr>
      <w:b/>
      <w:bCs/>
      <w:sz w:val="30"/>
      <w:szCs w:val="30"/>
    </w:rPr>
  </w:style>
  <w:style w:type="paragraph" w:customStyle="1" w:styleId="polling-points1">
    <w:name w:val="polling-points1"/>
    <w:basedOn w:val="a"/>
    <w:pPr>
      <w:spacing w:after="100" w:afterAutospacing="1"/>
    </w:pPr>
  </w:style>
  <w:style w:type="paragraph" w:customStyle="1" w:styleId="mp-card1">
    <w:name w:val="mp-card1"/>
    <w:basedOn w:val="a"/>
    <w:pPr>
      <w:spacing w:after="100" w:afterAutospacing="1"/>
    </w:pPr>
  </w:style>
  <w:style w:type="paragraph" w:customStyle="1" w:styleId="ifr1">
    <w:name w:val="ifr1"/>
    <w:basedOn w:val="a"/>
    <w:pPr>
      <w:spacing w:after="100" w:afterAutospacing="1"/>
    </w:pPr>
    <w:rPr>
      <w:vanish/>
    </w:rPr>
  </w:style>
  <w:style w:type="paragraph" w:customStyle="1" w:styleId="result1">
    <w:name w:val="result1"/>
    <w:basedOn w:val="a"/>
    <w:pPr>
      <w:spacing w:after="100" w:afterAutospacing="1"/>
      <w:jc w:val="center"/>
      <w:textAlignment w:val="center"/>
    </w:pPr>
  </w:style>
  <w:style w:type="paragraph" w:customStyle="1" w:styleId="badge1">
    <w:name w:val="badge1"/>
    <w:basedOn w:val="a"/>
    <w:pPr>
      <w:spacing w:after="100" w:afterAutospacing="1"/>
      <w:jc w:val="center"/>
      <w:textAlignment w:val="baseline"/>
    </w:pPr>
    <w:rPr>
      <w:b/>
      <w:bCs/>
      <w:spacing w:val="15"/>
      <w:sz w:val="22"/>
      <w:szCs w:val="22"/>
    </w:rPr>
  </w:style>
  <w:style w:type="paragraph" w:customStyle="1" w:styleId="total2">
    <w:name w:val="total2"/>
    <w:basedOn w:val="a"/>
    <w:pPr>
      <w:shd w:val="clear" w:color="auto" w:fill="FFFFFF"/>
      <w:spacing w:after="100" w:afterAutospacing="1"/>
    </w:pPr>
  </w:style>
  <w:style w:type="paragraph" w:customStyle="1" w:styleId="mp-card2">
    <w:name w:val="mp-card2"/>
    <w:basedOn w:val="a"/>
    <w:pPr>
      <w:spacing w:after="100" w:afterAutospacing="1"/>
      <w:jc w:val="center"/>
    </w:pPr>
  </w:style>
  <w:style w:type="paragraph" w:customStyle="1" w:styleId="time11">
    <w:name w:val="time11"/>
    <w:basedOn w:val="a"/>
    <w:pPr>
      <w:spacing w:after="100" w:afterAutospacing="1"/>
    </w:pPr>
    <w:rPr>
      <w:b/>
      <w:bCs/>
      <w:color w:val="666666"/>
    </w:rPr>
  </w:style>
  <w:style w:type="paragraph" w:customStyle="1" w:styleId="tab-content1">
    <w:name w:val="tab-content1"/>
    <w:basedOn w:val="a"/>
    <w:pPr>
      <w:shd w:val="clear" w:color="auto" w:fill="F9F9F9"/>
      <w:spacing w:after="100" w:afterAutospacing="1"/>
    </w:pPr>
  </w:style>
  <w:style w:type="paragraph" w:customStyle="1" w:styleId="nav-item6">
    <w:name w:val="nav-item6"/>
    <w:basedOn w:val="a"/>
    <w:pPr>
      <w:pBdr>
        <w:top w:val="single" w:sz="6" w:space="0" w:color="CCCCCC"/>
        <w:left w:val="single" w:sz="6" w:space="0" w:color="CCCCCC"/>
        <w:right w:val="single" w:sz="6" w:space="0" w:color="CCCCCC"/>
      </w:pBdr>
      <w:shd w:val="clear" w:color="auto" w:fill="F0F0F0"/>
      <w:ind w:right="300"/>
    </w:pPr>
  </w:style>
  <w:style w:type="paragraph" w:customStyle="1" w:styleId="nav-link4">
    <w:name w:val="nav-link4"/>
    <w:basedOn w:val="a"/>
    <w:pPr>
      <w:pBdr>
        <w:bottom w:val="single" w:sz="6" w:space="0" w:color="CCCCCC"/>
      </w:pBdr>
      <w:shd w:val="clear" w:color="auto" w:fill="F0F0F0"/>
      <w:spacing w:after="100" w:afterAutospacing="1"/>
    </w:pPr>
    <w:rPr>
      <w:rFonts w:ascii="ProbaPro-SemiBold" w:hAnsi="ProbaPro-SemiBold"/>
      <w:spacing w:val="8"/>
    </w:rPr>
  </w:style>
  <w:style w:type="paragraph" w:customStyle="1" w:styleId="fa-stack-1x1">
    <w:name w:val="fa-stack-1x1"/>
    <w:basedOn w:val="a"/>
    <w:pPr>
      <w:spacing w:after="100" w:afterAutospacing="1" w:line="480" w:lineRule="atLeast"/>
      <w:jc w:val="center"/>
    </w:pPr>
  </w:style>
  <w:style w:type="character" w:customStyle="1" w:styleId="navbar-brand2">
    <w:name w:val="navbar-brand2"/>
    <w:basedOn w:val="a0"/>
  </w:style>
  <w:style w:type="character" w:customStyle="1" w:styleId="btn-toolbar">
    <w:name w:val="btn-toolbar"/>
    <w:basedOn w:val="a0"/>
  </w:style>
  <w:style w:type="character" w:customStyle="1" w:styleId="d-lg-none">
    <w:name w:val="d-lg-none"/>
    <w:basedOn w:val="a0"/>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character" w:customStyle="1" w:styleId="input-group-btn">
    <w:name w:val="input-group-btn"/>
    <w:basedOn w:val="a0"/>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alert-no-cookies">
    <w:name w:val="alert-no-cookies"/>
    <w:basedOn w:val="a0"/>
  </w:style>
  <w:style w:type="character" w:customStyle="1" w:styleId="dat01">
    <w:name w:val="dat01"/>
    <w:basedOn w:val="a0"/>
    <w:rPr>
      <w:rFonts w:ascii="Roboto" w:hAnsi="Roboto" w:hint="default"/>
      <w:color w:val="004499"/>
    </w:rPr>
  </w:style>
  <w:style w:type="character" w:customStyle="1" w:styleId="d-none">
    <w:name w:val="d-none"/>
    <w:basedOn w:val="a0"/>
  </w:style>
  <w:style w:type="character" w:customStyle="1" w:styleId="txt-ty1">
    <w:name w:val="txt-ty1"/>
    <w:basedOn w:val="a0"/>
    <w:rPr>
      <w:color w:val="000000"/>
    </w:rPr>
  </w:style>
  <w:style w:type="character" w:customStyle="1" w:styleId="txt-zg1">
    <w:name w:val="txt-zg1"/>
    <w:basedOn w:val="a0"/>
    <w:rPr>
      <w:color w:val="333333"/>
    </w:rPr>
  </w:style>
  <w:style w:type="character" w:customStyle="1" w:styleId="txt-bm1">
    <w:name w:val="txt-bm1"/>
    <w:basedOn w:val="a0"/>
    <w:rPr>
      <w:color w:val="990000"/>
    </w:rPr>
  </w:style>
  <w:style w:type="character" w:customStyle="1" w:styleId="txt-gl1">
    <w:name w:val="txt-gl1"/>
    <w:basedOn w:val="a0"/>
    <w:rPr>
      <w:color w:val="000099"/>
    </w:rPr>
  </w:style>
  <w:style w:type="character" w:customStyle="1" w:styleId="txt-st">
    <w:name w:val="txt-st"/>
    <w:basedOn w:val="a0"/>
  </w:style>
  <w:style w:type="character" w:customStyle="1" w:styleId="txt-nz1">
    <w:name w:val="txt-nz1"/>
    <w:basedOn w:val="a0"/>
    <w:rPr>
      <w:color w:val="111111"/>
    </w:rPr>
  </w:style>
  <w:style w:type="character" w:customStyle="1" w:styleId="txt-rz1">
    <w:name w:val="txt-rz1"/>
    <w:basedOn w:val="a0"/>
    <w:rPr>
      <w:color w:val="0000CC"/>
    </w:rPr>
  </w:style>
  <w:style w:type="paragraph" w:customStyle="1" w:styleId="rvps0">
    <w:name w:val="rvps0"/>
    <w:basedOn w:val="a"/>
    <w:pPr>
      <w:spacing w:after="150"/>
      <w:ind w:left="450"/>
      <w:jc w:val="both"/>
    </w:pPr>
  </w:style>
  <w:style w:type="paragraph" w:customStyle="1" w:styleId="rvps1">
    <w:name w:val="rvps1"/>
    <w:basedOn w:val="a"/>
    <w:pPr>
      <w:spacing w:before="150"/>
      <w:jc w:val="center"/>
    </w:pPr>
  </w:style>
  <w:style w:type="paragraph" w:customStyle="1" w:styleId="rvps2">
    <w:name w:val="rvps2"/>
    <w:basedOn w:val="a"/>
    <w:pPr>
      <w:spacing w:after="150"/>
      <w:ind w:firstLine="450"/>
      <w:jc w:val="both"/>
    </w:pPr>
  </w:style>
  <w:style w:type="paragraph" w:customStyle="1" w:styleId="rvps3">
    <w:name w:val="rvps3"/>
    <w:basedOn w:val="a"/>
    <w:pPr>
      <w:spacing w:after="150"/>
      <w:ind w:left="450" w:right="450"/>
      <w:jc w:val="center"/>
    </w:pPr>
  </w:style>
  <w:style w:type="paragraph" w:customStyle="1" w:styleId="rvps4">
    <w:name w:val="rvps4"/>
    <w:basedOn w:val="a"/>
    <w:pPr>
      <w:spacing w:before="300" w:after="150"/>
      <w:jc w:val="center"/>
    </w:pPr>
  </w:style>
  <w:style w:type="paragraph" w:customStyle="1" w:styleId="rvps5">
    <w:name w:val="rvps5"/>
    <w:basedOn w:val="a"/>
    <w:pPr>
      <w:ind w:left="450" w:right="450"/>
      <w:jc w:val="center"/>
    </w:pPr>
  </w:style>
  <w:style w:type="paragraph" w:customStyle="1" w:styleId="rvps6">
    <w:name w:val="rvps6"/>
    <w:basedOn w:val="a"/>
    <w:pPr>
      <w:spacing w:before="300" w:after="450"/>
      <w:ind w:left="450" w:right="450"/>
      <w:jc w:val="center"/>
    </w:pPr>
  </w:style>
  <w:style w:type="paragraph" w:customStyle="1" w:styleId="rvps7">
    <w:name w:val="rvps7"/>
    <w:basedOn w:val="a"/>
    <w:pPr>
      <w:spacing w:before="150" w:after="150"/>
      <w:ind w:left="450" w:right="450"/>
      <w:jc w:val="center"/>
    </w:pPr>
  </w:style>
  <w:style w:type="paragraph" w:customStyle="1" w:styleId="rvps8">
    <w:name w:val="rvps8"/>
    <w:basedOn w:val="a"/>
    <w:pPr>
      <w:spacing w:after="150"/>
      <w:jc w:val="both"/>
    </w:pPr>
  </w:style>
  <w:style w:type="paragraph" w:customStyle="1" w:styleId="rvps9">
    <w:name w:val="rvps9"/>
    <w:basedOn w:val="a"/>
    <w:pPr>
      <w:spacing w:after="150"/>
      <w:ind w:left="90"/>
    </w:pPr>
  </w:style>
  <w:style w:type="paragraph" w:customStyle="1" w:styleId="rvps10">
    <w:name w:val="rvps10"/>
    <w:basedOn w:val="a"/>
    <w:pPr>
      <w:spacing w:after="150"/>
      <w:jc w:val="right"/>
    </w:pPr>
  </w:style>
  <w:style w:type="paragraph" w:customStyle="1" w:styleId="rvps11">
    <w:name w:val="rvps11"/>
    <w:basedOn w:val="a"/>
    <w:pPr>
      <w:spacing w:before="150" w:after="150"/>
      <w:jc w:val="right"/>
    </w:pPr>
  </w:style>
  <w:style w:type="paragraph" w:customStyle="1" w:styleId="rvps12">
    <w:name w:val="rvps12"/>
    <w:basedOn w:val="a"/>
    <w:pPr>
      <w:spacing w:before="150" w:after="150"/>
      <w:jc w:val="center"/>
    </w:pPr>
  </w:style>
  <w:style w:type="paragraph" w:customStyle="1" w:styleId="rvps13">
    <w:name w:val="rvps13"/>
    <w:basedOn w:val="a"/>
    <w:pPr>
      <w:jc w:val="both"/>
    </w:pPr>
  </w:style>
  <w:style w:type="paragraph" w:customStyle="1" w:styleId="rvps14">
    <w:name w:val="rvps14"/>
    <w:basedOn w:val="a"/>
    <w:pPr>
      <w:spacing w:before="150" w:after="150"/>
    </w:pPr>
  </w:style>
  <w:style w:type="paragraph" w:customStyle="1" w:styleId="rvps15">
    <w:name w:val="rvps15"/>
    <w:basedOn w:val="a"/>
    <w:pPr>
      <w:spacing w:before="300"/>
      <w:jc w:val="right"/>
    </w:pPr>
  </w:style>
  <w:style w:type="paragraph" w:customStyle="1" w:styleId="rvps16">
    <w:name w:val="rvps16"/>
    <w:basedOn w:val="a"/>
    <w:pPr>
      <w:spacing w:before="300"/>
    </w:pPr>
  </w:style>
  <w:style w:type="paragraph" w:customStyle="1" w:styleId="rvps17">
    <w:name w:val="rvps17"/>
    <w:basedOn w:val="a"/>
    <w:pPr>
      <w:spacing w:before="300"/>
      <w:ind w:left="450" w:right="450"/>
      <w:jc w:val="center"/>
    </w:pPr>
  </w:style>
  <w:style w:type="paragraph" w:customStyle="1" w:styleId="rvps18">
    <w:name w:val="rvps18"/>
    <w:basedOn w:val="a"/>
    <w:pPr>
      <w:spacing w:before="150" w:after="300"/>
      <w:ind w:left="450" w:right="450"/>
    </w:pPr>
  </w:style>
  <w:style w:type="character" w:customStyle="1" w:styleId="rvts0">
    <w:name w:val="rvts0"/>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1">
    <w:name w:val="rvts1"/>
    <w:basedOn w:val="a0"/>
    <w:rPr>
      <w:rFonts w:ascii="Courier New" w:hAnsi="Courier New" w:cs="Courier New" w:hint="default"/>
      <w:b w:val="0"/>
      <w:bCs w:val="0"/>
      <w:i w:val="0"/>
      <w:iCs w:val="0"/>
      <w:strike w:val="0"/>
      <w:dstrike w:val="0"/>
      <w:color w:val="0000FF"/>
      <w:sz w:val="24"/>
      <w:szCs w:val="24"/>
      <w:u w:val="none"/>
      <w:effect w:val="none"/>
    </w:rPr>
  </w:style>
  <w:style w:type="character" w:customStyle="1" w:styleId="rvts2">
    <w:name w:val="rvts2"/>
    <w:basedOn w:val="a0"/>
    <w:rPr>
      <w:rFonts w:ascii="Courier New" w:hAnsi="Courier New" w:cs="Courier New" w:hint="default"/>
      <w:b/>
      <w:bCs/>
      <w:i w:val="0"/>
      <w:iCs w:val="0"/>
      <w:strike w:val="0"/>
      <w:dstrike w:val="0"/>
      <w:color w:val="0000FF"/>
      <w:sz w:val="24"/>
      <w:szCs w:val="24"/>
      <w:u w:val="none"/>
      <w:effect w:val="none"/>
    </w:rPr>
  </w:style>
  <w:style w:type="character" w:customStyle="1" w:styleId="rvts3">
    <w:name w:val="rvts3"/>
    <w:basedOn w:val="a0"/>
    <w:rPr>
      <w:rFonts w:ascii="Courier New" w:hAnsi="Courier New" w:cs="Courier New" w:hint="default"/>
      <w:b w:val="0"/>
      <w:bCs w:val="0"/>
      <w:i/>
      <w:iCs/>
      <w:strike w:val="0"/>
      <w:dstrike w:val="0"/>
      <w:sz w:val="24"/>
      <w:szCs w:val="24"/>
      <w:u w:val="none"/>
      <w:effect w:val="none"/>
    </w:rPr>
  </w:style>
  <w:style w:type="character" w:customStyle="1" w:styleId="rvts4">
    <w:name w:val="rvts4"/>
    <w:basedOn w:val="a0"/>
    <w:rPr>
      <w:rFonts w:ascii="Courier New" w:hAnsi="Courier New" w:cs="Courier New" w:hint="default"/>
      <w:b w:val="0"/>
      <w:bCs w:val="0"/>
      <w:i/>
      <w:iCs/>
      <w:strike w:val="0"/>
      <w:dstrike w:val="0"/>
      <w:color w:val="0000FF"/>
      <w:sz w:val="24"/>
      <w:szCs w:val="24"/>
      <w:u w:val="none"/>
      <w:effect w:val="none"/>
    </w:rPr>
  </w:style>
  <w:style w:type="character" w:customStyle="1" w:styleId="rvts5">
    <w:name w:val="rvts5"/>
    <w:basedOn w:val="a0"/>
    <w:rPr>
      <w:rFonts w:ascii="Courier New" w:hAnsi="Courier New" w:cs="Courier New" w:hint="default"/>
      <w:b/>
      <w:bCs/>
      <w:i/>
      <w:iCs/>
      <w:strike w:val="0"/>
      <w:dstrike w:val="0"/>
      <w:sz w:val="24"/>
      <w:szCs w:val="24"/>
      <w:u w:val="none"/>
      <w:effect w:val="none"/>
    </w:rPr>
  </w:style>
  <w:style w:type="character" w:customStyle="1" w:styleId="rvts6">
    <w:name w:val="rvts6"/>
    <w:basedOn w:val="a0"/>
    <w:rPr>
      <w:rFonts w:ascii="Courier New" w:hAnsi="Courier New" w:cs="Courier New" w:hint="default"/>
      <w:b/>
      <w:bCs/>
      <w:i/>
      <w:iCs/>
      <w:strike w:val="0"/>
      <w:dstrike w:val="0"/>
      <w:color w:val="0000FF"/>
      <w:sz w:val="24"/>
      <w:szCs w:val="24"/>
      <w:u w:val="none"/>
      <w:effect w:val="none"/>
    </w:rPr>
  </w:style>
  <w:style w:type="character" w:customStyle="1" w:styleId="rvts7">
    <w:name w:val="rvts7"/>
    <w:basedOn w:val="a0"/>
    <w:rPr>
      <w:rFonts w:ascii="Times New Roman" w:hAnsi="Times New Roman" w:cs="Times New Roman" w:hint="default"/>
      <w:b w:val="0"/>
      <w:bCs w:val="0"/>
      <w:i w:val="0"/>
      <w:iCs w:val="0"/>
      <w:strike w:val="0"/>
      <w:dstrike w:val="0"/>
      <w:sz w:val="24"/>
      <w:szCs w:val="24"/>
      <w:u w:val="none"/>
      <w:effect w:val="none"/>
    </w:rPr>
  </w:style>
  <w:style w:type="character" w:customStyle="1" w:styleId="rvts8">
    <w:name w:val="rvts8"/>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9">
    <w:name w:val="rvts9"/>
    <w:basedOn w:val="a0"/>
    <w:rPr>
      <w:rFonts w:ascii="Times New Roman" w:hAnsi="Times New Roman" w:cs="Times New Roman" w:hint="default"/>
      <w:b/>
      <w:bCs/>
      <w:i w:val="0"/>
      <w:iCs w:val="0"/>
      <w:strike w:val="0"/>
      <w:dstrike w:val="0"/>
      <w:sz w:val="24"/>
      <w:szCs w:val="24"/>
      <w:u w:val="none"/>
      <w:effect w:val="none"/>
    </w:rPr>
  </w:style>
  <w:style w:type="character" w:customStyle="1" w:styleId="rvts10">
    <w:name w:val="rvts10"/>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11">
    <w:name w:val="rvts11"/>
    <w:basedOn w:val="a0"/>
    <w:rPr>
      <w:rFonts w:ascii="Times New Roman" w:hAnsi="Times New Roman" w:cs="Times New Roman" w:hint="default"/>
      <w:b w:val="0"/>
      <w:bCs w:val="0"/>
      <w:i/>
      <w:iCs/>
      <w:strike w:val="0"/>
      <w:dstrike w:val="0"/>
      <w:sz w:val="24"/>
      <w:szCs w:val="24"/>
      <w:u w:val="none"/>
      <w:effect w:val="none"/>
    </w:rPr>
  </w:style>
  <w:style w:type="character" w:customStyle="1" w:styleId="rvts12">
    <w:name w:val="rvts12"/>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13">
    <w:name w:val="rvts13"/>
    <w:basedOn w:val="a0"/>
    <w:rPr>
      <w:rFonts w:ascii="Times New Roman" w:hAnsi="Times New Roman" w:cs="Times New Roman" w:hint="default"/>
      <w:b w:val="0"/>
      <w:bCs w:val="0"/>
      <w:i w:val="0"/>
      <w:iCs w:val="0"/>
      <w:strike w:val="0"/>
      <w:dstrike w:val="0"/>
      <w:sz w:val="28"/>
      <w:szCs w:val="28"/>
      <w:u w:val="none"/>
      <w:effect w:val="none"/>
    </w:rPr>
  </w:style>
  <w:style w:type="character" w:customStyle="1" w:styleId="rvts14">
    <w:name w:val="rvts14"/>
    <w:basedOn w:val="a0"/>
    <w:rPr>
      <w:rFonts w:ascii="Times New Roman" w:hAnsi="Times New Roman" w:cs="Times New Roman" w:hint="default"/>
      <w:b w:val="0"/>
      <w:bCs w:val="0"/>
      <w:i w:val="0"/>
      <w:iCs w:val="0"/>
      <w:strike w:val="0"/>
      <w:dstrike w:val="0"/>
      <w:color w:val="0000FF"/>
      <w:sz w:val="28"/>
      <w:szCs w:val="28"/>
      <w:u w:val="none"/>
      <w:effect w:val="none"/>
    </w:rPr>
  </w:style>
  <w:style w:type="character" w:customStyle="1" w:styleId="rvts15">
    <w:name w:val="rvts15"/>
    <w:basedOn w:val="a0"/>
    <w:rPr>
      <w:rFonts w:ascii="Times New Roman" w:hAnsi="Times New Roman" w:cs="Times New Roman" w:hint="default"/>
      <w:b/>
      <w:bCs/>
      <w:i w:val="0"/>
      <w:iCs w:val="0"/>
      <w:strike w:val="0"/>
      <w:dstrike w:val="0"/>
      <w:sz w:val="28"/>
      <w:szCs w:val="28"/>
      <w:u w:val="none"/>
      <w:effect w:val="none"/>
    </w:rPr>
  </w:style>
  <w:style w:type="character" w:customStyle="1" w:styleId="rvts16">
    <w:name w:val="rvts16"/>
    <w:basedOn w:val="a0"/>
    <w:rPr>
      <w:rFonts w:ascii="Times New Roman" w:hAnsi="Times New Roman" w:cs="Times New Roman" w:hint="default"/>
      <w:b/>
      <w:bCs/>
      <w:i w:val="0"/>
      <w:iCs w:val="0"/>
      <w:strike w:val="0"/>
      <w:dstrike w:val="0"/>
      <w:color w:val="0000FF"/>
      <w:sz w:val="28"/>
      <w:szCs w:val="28"/>
      <w:u w:val="none"/>
      <w:effect w:val="none"/>
    </w:rPr>
  </w:style>
  <w:style w:type="character" w:customStyle="1" w:styleId="rvts17">
    <w:name w:val="rvts17"/>
    <w:basedOn w:val="a0"/>
    <w:rPr>
      <w:rFonts w:ascii="Times New Roman" w:hAnsi="Times New Roman" w:cs="Times New Roman" w:hint="default"/>
      <w:b w:val="0"/>
      <w:bCs w:val="0"/>
      <w:i/>
      <w:iCs/>
      <w:strike w:val="0"/>
      <w:dstrike w:val="0"/>
      <w:sz w:val="28"/>
      <w:szCs w:val="28"/>
      <w:u w:val="none"/>
      <w:effect w:val="none"/>
    </w:rPr>
  </w:style>
  <w:style w:type="character" w:customStyle="1" w:styleId="rvts18">
    <w:name w:val="rvts18"/>
    <w:basedOn w:val="a0"/>
    <w:rPr>
      <w:rFonts w:ascii="Times New Roman" w:hAnsi="Times New Roman" w:cs="Times New Roman" w:hint="default"/>
      <w:b w:val="0"/>
      <w:bCs w:val="0"/>
      <w:i/>
      <w:iCs/>
      <w:strike w:val="0"/>
      <w:dstrike w:val="0"/>
      <w:color w:val="0000FF"/>
      <w:sz w:val="28"/>
      <w:szCs w:val="28"/>
      <w:u w:val="none"/>
      <w:effect w:val="none"/>
    </w:rPr>
  </w:style>
  <w:style w:type="character" w:customStyle="1" w:styleId="rvts19">
    <w:name w:val="rvts19"/>
    <w:basedOn w:val="a0"/>
    <w:rPr>
      <w:rFonts w:ascii="Times New Roman" w:hAnsi="Times New Roman" w:cs="Times New Roman" w:hint="default"/>
      <w:b/>
      <w:bCs/>
      <w:i/>
      <w:iCs/>
      <w:strike w:val="0"/>
      <w:dstrike w:val="0"/>
      <w:sz w:val="28"/>
      <w:szCs w:val="28"/>
      <w:u w:val="none"/>
      <w:effect w:val="none"/>
    </w:rPr>
  </w:style>
  <w:style w:type="character" w:customStyle="1" w:styleId="rvts20">
    <w:name w:val="rvts20"/>
    <w:basedOn w:val="a0"/>
    <w:rPr>
      <w:rFonts w:ascii="Times New Roman" w:hAnsi="Times New Roman" w:cs="Times New Roman" w:hint="default"/>
      <w:b/>
      <w:bCs/>
      <w:i/>
      <w:iCs/>
      <w:strike w:val="0"/>
      <w:dstrike w:val="0"/>
      <w:color w:val="0000FF"/>
      <w:sz w:val="28"/>
      <w:szCs w:val="28"/>
      <w:u w:val="none"/>
      <w:effect w:val="none"/>
    </w:rPr>
  </w:style>
  <w:style w:type="character" w:customStyle="1" w:styleId="rvts21">
    <w:name w:val="rvts21"/>
    <w:basedOn w:val="a0"/>
    <w:rPr>
      <w:rFonts w:ascii="Times New Roman" w:hAnsi="Times New Roman" w:cs="Times New Roman" w:hint="default"/>
      <w:b w:val="0"/>
      <w:bCs w:val="0"/>
      <w:i w:val="0"/>
      <w:iCs w:val="0"/>
      <w:strike w:val="0"/>
      <w:dstrike w:val="0"/>
      <w:sz w:val="32"/>
      <w:szCs w:val="32"/>
      <w:u w:val="none"/>
      <w:effect w:val="none"/>
    </w:rPr>
  </w:style>
  <w:style w:type="character" w:customStyle="1" w:styleId="rvts22">
    <w:name w:val="rvts22"/>
    <w:basedOn w:val="a0"/>
    <w:rPr>
      <w:rFonts w:ascii="Times New Roman" w:hAnsi="Times New Roman" w:cs="Times New Roman" w:hint="default"/>
      <w:b w:val="0"/>
      <w:bCs w:val="0"/>
      <w:i w:val="0"/>
      <w:iCs w:val="0"/>
      <w:strike w:val="0"/>
      <w:dstrike w:val="0"/>
      <w:color w:val="0000FF"/>
      <w:sz w:val="32"/>
      <w:szCs w:val="32"/>
      <w:u w:val="none"/>
      <w:effect w:val="none"/>
    </w:rPr>
  </w:style>
  <w:style w:type="character" w:customStyle="1" w:styleId="rvts23">
    <w:name w:val="rvts23"/>
    <w:basedOn w:val="a0"/>
    <w:rPr>
      <w:rFonts w:ascii="Times New Roman" w:hAnsi="Times New Roman" w:cs="Times New Roman" w:hint="default"/>
      <w:b/>
      <w:bCs/>
      <w:i w:val="0"/>
      <w:iCs w:val="0"/>
      <w:strike w:val="0"/>
      <w:dstrike w:val="0"/>
      <w:sz w:val="32"/>
      <w:szCs w:val="32"/>
      <w:u w:val="none"/>
      <w:effect w:val="none"/>
    </w:rPr>
  </w:style>
  <w:style w:type="character" w:customStyle="1" w:styleId="rvts24">
    <w:name w:val="rvts24"/>
    <w:basedOn w:val="a0"/>
    <w:rPr>
      <w:rFonts w:ascii="Times New Roman" w:hAnsi="Times New Roman" w:cs="Times New Roman" w:hint="default"/>
      <w:b/>
      <w:bCs/>
      <w:i w:val="0"/>
      <w:iCs w:val="0"/>
      <w:strike w:val="0"/>
      <w:dstrike w:val="0"/>
      <w:color w:val="0000FF"/>
      <w:sz w:val="32"/>
      <w:szCs w:val="32"/>
      <w:u w:val="none"/>
      <w:effect w:val="none"/>
    </w:rPr>
  </w:style>
  <w:style w:type="character" w:customStyle="1" w:styleId="rvts25">
    <w:name w:val="rvts25"/>
    <w:basedOn w:val="a0"/>
    <w:rPr>
      <w:rFonts w:ascii="Times New Roman" w:hAnsi="Times New Roman" w:cs="Times New Roman" w:hint="default"/>
      <w:b w:val="0"/>
      <w:bCs w:val="0"/>
      <w:i/>
      <w:iCs/>
      <w:strike w:val="0"/>
      <w:dstrike w:val="0"/>
      <w:sz w:val="32"/>
      <w:szCs w:val="32"/>
      <w:u w:val="none"/>
      <w:effect w:val="none"/>
    </w:rPr>
  </w:style>
  <w:style w:type="character" w:customStyle="1" w:styleId="rvts26">
    <w:name w:val="rvts26"/>
    <w:basedOn w:val="a0"/>
    <w:rPr>
      <w:rFonts w:ascii="Times New Roman" w:hAnsi="Times New Roman" w:cs="Times New Roman" w:hint="default"/>
      <w:b w:val="0"/>
      <w:bCs w:val="0"/>
      <w:i/>
      <w:iCs/>
      <w:strike w:val="0"/>
      <w:dstrike w:val="0"/>
      <w:color w:val="0000FF"/>
      <w:sz w:val="32"/>
      <w:szCs w:val="32"/>
      <w:u w:val="none"/>
      <w:effect w:val="none"/>
    </w:rPr>
  </w:style>
  <w:style w:type="character" w:customStyle="1" w:styleId="rvts27">
    <w:name w:val="rvts27"/>
    <w:basedOn w:val="a0"/>
    <w:rPr>
      <w:rFonts w:ascii="Times New Roman" w:hAnsi="Times New Roman" w:cs="Times New Roman" w:hint="default"/>
      <w:b/>
      <w:bCs/>
      <w:i/>
      <w:iCs/>
      <w:strike w:val="0"/>
      <w:dstrike w:val="0"/>
      <w:sz w:val="32"/>
      <w:szCs w:val="32"/>
      <w:u w:val="none"/>
      <w:effect w:val="none"/>
    </w:rPr>
  </w:style>
  <w:style w:type="character" w:customStyle="1" w:styleId="rvts28">
    <w:name w:val="rvts28"/>
    <w:basedOn w:val="a0"/>
    <w:rPr>
      <w:rFonts w:ascii="Times New Roman" w:hAnsi="Times New Roman" w:cs="Times New Roman" w:hint="default"/>
      <w:b/>
      <w:bCs/>
      <w:i/>
      <w:iCs/>
      <w:strike w:val="0"/>
      <w:dstrike w:val="0"/>
      <w:color w:val="0000FF"/>
      <w:sz w:val="32"/>
      <w:szCs w:val="32"/>
      <w:u w:val="none"/>
      <w:effect w:val="none"/>
    </w:rPr>
  </w:style>
  <w:style w:type="character" w:customStyle="1" w:styleId="rvts29">
    <w:name w:val="rvts29"/>
    <w:basedOn w:val="a0"/>
    <w:rPr>
      <w:rFonts w:ascii="Courier New" w:hAnsi="Courier New" w:cs="Courier New" w:hint="default"/>
      <w:b/>
      <w:bCs/>
      <w:i w:val="0"/>
      <w:iCs w:val="0"/>
      <w:strike w:val="0"/>
      <w:dstrike w:val="0"/>
      <w:spacing w:val="30"/>
      <w:sz w:val="24"/>
      <w:szCs w:val="24"/>
      <w:u w:val="none"/>
      <w:effect w:val="none"/>
    </w:rPr>
  </w:style>
  <w:style w:type="character" w:customStyle="1" w:styleId="rvts30">
    <w:name w:val="rvts30"/>
    <w:basedOn w:val="a0"/>
    <w:rPr>
      <w:rFonts w:ascii="Courier New" w:hAnsi="Courier New" w:cs="Courier New" w:hint="default"/>
      <w:b/>
      <w:bCs/>
      <w:i w:val="0"/>
      <w:iCs w:val="0"/>
      <w:strike w:val="0"/>
      <w:dstrike w:val="0"/>
      <w:color w:val="0000FF"/>
      <w:spacing w:val="30"/>
      <w:sz w:val="24"/>
      <w:szCs w:val="24"/>
      <w:u w:val="none"/>
      <w:effect w:val="none"/>
    </w:rPr>
  </w:style>
  <w:style w:type="character" w:customStyle="1" w:styleId="rvts31">
    <w:name w:val="rvts31"/>
    <w:basedOn w:val="a0"/>
    <w:rPr>
      <w:rFonts w:ascii="Courier New" w:hAnsi="Courier New" w:cs="Courier New" w:hint="default"/>
      <w:b w:val="0"/>
      <w:bCs w:val="0"/>
      <w:i w:val="0"/>
      <w:iCs w:val="0"/>
      <w:strike w:val="0"/>
      <w:dstrike w:val="0"/>
      <w:spacing w:val="30"/>
      <w:sz w:val="24"/>
      <w:szCs w:val="24"/>
      <w:u w:val="none"/>
      <w:effect w:val="none"/>
    </w:rPr>
  </w:style>
  <w:style w:type="character" w:customStyle="1" w:styleId="rvts32">
    <w:name w:val="rvts32"/>
    <w:basedOn w:val="a0"/>
    <w:rPr>
      <w:rFonts w:ascii="Courier New" w:hAnsi="Courier New" w:cs="Courier New" w:hint="default"/>
      <w:b w:val="0"/>
      <w:bCs w:val="0"/>
      <w:i w:val="0"/>
      <w:iCs w:val="0"/>
      <w:strike w:val="0"/>
      <w:dstrike w:val="0"/>
      <w:color w:val="0000FF"/>
      <w:spacing w:val="30"/>
      <w:sz w:val="24"/>
      <w:szCs w:val="24"/>
      <w:u w:val="none"/>
      <w:effect w:val="none"/>
    </w:rPr>
  </w:style>
  <w:style w:type="character" w:customStyle="1" w:styleId="rvts33">
    <w:name w:val="rvts33"/>
    <w:basedOn w:val="a0"/>
    <w:rPr>
      <w:rFonts w:ascii="Courier New" w:hAnsi="Courier New" w:cs="Courier New" w:hint="default"/>
      <w:b w:val="0"/>
      <w:bCs w:val="0"/>
      <w:i/>
      <w:iCs/>
      <w:strike w:val="0"/>
      <w:dstrike w:val="0"/>
      <w:spacing w:val="30"/>
      <w:sz w:val="24"/>
      <w:szCs w:val="24"/>
      <w:u w:val="none"/>
      <w:effect w:val="none"/>
    </w:rPr>
  </w:style>
  <w:style w:type="character" w:customStyle="1" w:styleId="rvts34">
    <w:name w:val="rvts34"/>
    <w:basedOn w:val="a0"/>
    <w:rPr>
      <w:rFonts w:ascii="Courier New" w:hAnsi="Courier New" w:cs="Courier New" w:hint="default"/>
      <w:b w:val="0"/>
      <w:bCs w:val="0"/>
      <w:i/>
      <w:iCs/>
      <w:strike w:val="0"/>
      <w:dstrike w:val="0"/>
      <w:color w:val="0000FF"/>
      <w:spacing w:val="30"/>
      <w:sz w:val="24"/>
      <w:szCs w:val="24"/>
      <w:u w:val="none"/>
      <w:effect w:val="none"/>
    </w:rPr>
  </w:style>
  <w:style w:type="character" w:customStyle="1" w:styleId="rvts35">
    <w:name w:val="rvts35"/>
    <w:basedOn w:val="a0"/>
    <w:rPr>
      <w:rFonts w:ascii="Courier New" w:hAnsi="Courier New" w:cs="Courier New" w:hint="default"/>
      <w:b/>
      <w:bCs/>
      <w:i/>
      <w:iCs/>
      <w:strike w:val="0"/>
      <w:dstrike w:val="0"/>
      <w:spacing w:val="30"/>
      <w:sz w:val="24"/>
      <w:szCs w:val="24"/>
      <w:u w:val="none"/>
      <w:effect w:val="none"/>
    </w:rPr>
  </w:style>
  <w:style w:type="character" w:customStyle="1" w:styleId="rvts36">
    <w:name w:val="rvts36"/>
    <w:basedOn w:val="a0"/>
    <w:rPr>
      <w:rFonts w:ascii="Courier New" w:hAnsi="Courier New" w:cs="Courier New" w:hint="default"/>
      <w:b/>
      <w:bCs/>
      <w:i/>
      <w:iCs/>
      <w:strike w:val="0"/>
      <w:dstrike w:val="0"/>
      <w:color w:val="0000FF"/>
      <w:spacing w:val="30"/>
      <w:sz w:val="24"/>
      <w:szCs w:val="24"/>
      <w:u w:val="none"/>
      <w:effect w:val="none"/>
    </w:rPr>
  </w:style>
  <w:style w:type="character" w:customStyle="1" w:styleId="rvts37">
    <w:name w:val="rvts37"/>
    <w:basedOn w:val="a0"/>
    <w:rPr>
      <w:rFonts w:ascii="Times New Roman" w:hAnsi="Times New Roman" w:cs="Times New Roman" w:hint="default"/>
      <w:b/>
      <w:bCs/>
      <w:i w:val="0"/>
      <w:iCs w:val="0"/>
      <w:strike w:val="0"/>
      <w:dstrike w:val="0"/>
      <w:sz w:val="16"/>
      <w:szCs w:val="16"/>
      <w:u w:val="none"/>
      <w:effect w:val="none"/>
      <w:vertAlign w:val="superscript"/>
    </w:rPr>
  </w:style>
  <w:style w:type="character" w:customStyle="1" w:styleId="rvts38">
    <w:name w:val="rvts38"/>
    <w:basedOn w:val="a0"/>
    <w:rPr>
      <w:rFonts w:ascii="Times New Roman" w:hAnsi="Times New Roman" w:cs="Times New Roman" w:hint="default"/>
      <w:b/>
      <w:bCs/>
      <w:i w:val="0"/>
      <w:iCs w:val="0"/>
      <w:strike w:val="0"/>
      <w:dstrike w:val="0"/>
      <w:color w:val="0000FF"/>
      <w:sz w:val="16"/>
      <w:szCs w:val="16"/>
      <w:u w:val="none"/>
      <w:effect w:val="none"/>
      <w:vertAlign w:val="superscript"/>
    </w:rPr>
  </w:style>
  <w:style w:type="character" w:customStyle="1" w:styleId="rvts39">
    <w:name w:val="rvts39"/>
    <w:basedOn w:val="a0"/>
    <w:rPr>
      <w:rFonts w:ascii="Courier New" w:hAnsi="Courier New" w:cs="Courier New" w:hint="default"/>
      <w:b/>
      <w:bCs/>
      <w:i w:val="0"/>
      <w:iCs w:val="0"/>
      <w:strike w:val="0"/>
      <w:dstrike w:val="0"/>
      <w:sz w:val="24"/>
      <w:szCs w:val="24"/>
      <w:u w:val="none"/>
      <w:effect w:val="none"/>
    </w:rPr>
  </w:style>
  <w:style w:type="character" w:customStyle="1" w:styleId="rvts40">
    <w:name w:val="rvts40"/>
    <w:basedOn w:val="a0"/>
    <w:rPr>
      <w:rFonts w:ascii="Times New Roman" w:hAnsi="Times New Roman" w:cs="Times New Roman" w:hint="default"/>
      <w:b/>
      <w:bCs/>
      <w:i w:val="0"/>
      <w:iCs w:val="0"/>
      <w:strike w:val="0"/>
      <w:dstrike w:val="0"/>
      <w:sz w:val="16"/>
      <w:szCs w:val="16"/>
      <w:u w:val="none"/>
      <w:effect w:val="none"/>
      <w:vertAlign w:val="subscript"/>
    </w:rPr>
  </w:style>
  <w:style w:type="character" w:customStyle="1" w:styleId="rvts41">
    <w:name w:val="rvts41"/>
    <w:basedOn w:val="a0"/>
    <w:rPr>
      <w:rFonts w:ascii="Times New Roman" w:hAnsi="Times New Roman" w:cs="Times New Roman" w:hint="default"/>
      <w:b/>
      <w:bCs/>
      <w:i w:val="0"/>
      <w:iCs w:val="0"/>
      <w:strike w:val="0"/>
      <w:dstrike w:val="0"/>
      <w:color w:val="0000FF"/>
      <w:sz w:val="16"/>
      <w:szCs w:val="16"/>
      <w:u w:val="none"/>
      <w:effect w:val="none"/>
      <w:vertAlign w:val="subscript"/>
    </w:rPr>
  </w:style>
  <w:style w:type="character" w:customStyle="1" w:styleId="rvts42">
    <w:name w:val="rvts42"/>
    <w:basedOn w:val="a0"/>
    <w:rPr>
      <w:rFonts w:ascii="Courier New" w:hAnsi="Courier New" w:cs="Courier New" w:hint="default"/>
      <w:b w:val="0"/>
      <w:bCs w:val="0"/>
      <w:i w:val="0"/>
      <w:iCs w:val="0"/>
      <w:strike w:val="0"/>
      <w:dstrike w:val="0"/>
      <w:sz w:val="24"/>
      <w:szCs w:val="24"/>
      <w:u w:val="none"/>
      <w:effect w:val="none"/>
    </w:rPr>
  </w:style>
  <w:style w:type="character" w:customStyle="1" w:styleId="rvts43">
    <w:name w:val="rvts43"/>
    <w:basedOn w:val="a0"/>
    <w:rPr>
      <w:rFonts w:ascii="Times New Roman" w:hAnsi="Times New Roman" w:cs="Times New Roman" w:hint="default"/>
      <w:b w:val="0"/>
      <w:bCs w:val="0"/>
      <w:i w:val="0"/>
      <w:iCs w:val="0"/>
      <w:strike w:val="0"/>
      <w:dstrike w:val="0"/>
      <w:color w:val="0000FF"/>
      <w:sz w:val="24"/>
      <w:szCs w:val="24"/>
      <w:u w:val="none"/>
      <w:effect w:val="none"/>
    </w:rPr>
  </w:style>
  <w:style w:type="character" w:customStyle="1" w:styleId="rvts44">
    <w:name w:val="rvts44"/>
    <w:basedOn w:val="a0"/>
    <w:rPr>
      <w:rFonts w:ascii="Times New Roman" w:hAnsi="Times New Roman" w:cs="Times New Roman" w:hint="default"/>
      <w:b/>
      <w:bCs/>
      <w:i w:val="0"/>
      <w:iCs w:val="0"/>
      <w:strike w:val="0"/>
      <w:dstrike w:val="0"/>
      <w:sz w:val="24"/>
      <w:szCs w:val="24"/>
      <w:u w:val="none"/>
      <w:effect w:val="none"/>
    </w:rPr>
  </w:style>
  <w:style w:type="character" w:customStyle="1" w:styleId="rvts45">
    <w:name w:val="rvts45"/>
    <w:basedOn w:val="a0"/>
    <w:rPr>
      <w:rFonts w:ascii="Times New Roman" w:hAnsi="Times New Roman" w:cs="Times New Roman" w:hint="default"/>
      <w:b/>
      <w:bCs/>
      <w:i w:val="0"/>
      <w:iCs w:val="0"/>
      <w:strike w:val="0"/>
      <w:dstrike w:val="0"/>
      <w:color w:val="0000FF"/>
      <w:sz w:val="24"/>
      <w:szCs w:val="24"/>
      <w:u w:val="none"/>
      <w:effect w:val="none"/>
    </w:rPr>
  </w:style>
  <w:style w:type="character" w:customStyle="1" w:styleId="rvts46">
    <w:name w:val="rvts46"/>
    <w:basedOn w:val="a0"/>
    <w:rPr>
      <w:rFonts w:ascii="Times New Roman" w:hAnsi="Times New Roman" w:cs="Times New Roman" w:hint="default"/>
      <w:b w:val="0"/>
      <w:bCs w:val="0"/>
      <w:i/>
      <w:iCs/>
      <w:strike w:val="0"/>
      <w:dstrike w:val="0"/>
      <w:sz w:val="24"/>
      <w:szCs w:val="24"/>
      <w:u w:val="none"/>
      <w:effect w:val="none"/>
    </w:rPr>
  </w:style>
  <w:style w:type="character" w:customStyle="1" w:styleId="rvts47">
    <w:name w:val="rvts47"/>
    <w:basedOn w:val="a0"/>
    <w:rPr>
      <w:rFonts w:ascii="Times New Roman" w:hAnsi="Times New Roman" w:cs="Times New Roman" w:hint="default"/>
      <w:b w:val="0"/>
      <w:bCs w:val="0"/>
      <w:i/>
      <w:iCs/>
      <w:strike w:val="0"/>
      <w:dstrike w:val="0"/>
      <w:color w:val="0000FF"/>
      <w:sz w:val="24"/>
      <w:szCs w:val="24"/>
      <w:u w:val="none"/>
      <w:effect w:val="none"/>
    </w:rPr>
  </w:style>
  <w:style w:type="character" w:customStyle="1" w:styleId="rvts48">
    <w:name w:val="rvts48"/>
    <w:basedOn w:val="a0"/>
    <w:rPr>
      <w:rFonts w:ascii="Times New Roman" w:hAnsi="Times New Roman" w:cs="Times New Roman" w:hint="default"/>
      <w:b/>
      <w:bCs/>
      <w:i/>
      <w:iCs/>
      <w:strike w:val="0"/>
      <w:dstrike w:val="0"/>
      <w:sz w:val="24"/>
      <w:szCs w:val="24"/>
      <w:u w:val="none"/>
      <w:effect w:val="none"/>
    </w:rPr>
  </w:style>
  <w:style w:type="character" w:customStyle="1" w:styleId="rvts49">
    <w:name w:val="rvts49"/>
    <w:basedOn w:val="a0"/>
    <w:rPr>
      <w:rFonts w:ascii="Times New Roman" w:hAnsi="Times New Roman" w:cs="Times New Roman" w:hint="default"/>
      <w:b/>
      <w:bCs/>
      <w:i/>
      <w:iCs/>
      <w:strike w:val="0"/>
      <w:dstrike w:val="0"/>
      <w:color w:val="0000FF"/>
      <w:sz w:val="24"/>
      <w:szCs w:val="24"/>
      <w:u w:val="none"/>
      <w:effect w:val="none"/>
    </w:rPr>
  </w:style>
  <w:style w:type="character" w:customStyle="1" w:styleId="rvts50">
    <w:name w:val="rvts50"/>
    <w:basedOn w:val="a0"/>
    <w:rPr>
      <w:rFonts w:ascii="Times New Roman" w:hAnsi="Times New Roman" w:cs="Times New Roman" w:hint="default"/>
      <w:b w:val="0"/>
      <w:bCs w:val="0"/>
      <w:i w:val="0"/>
      <w:iCs w:val="0"/>
      <w:strike w:val="0"/>
      <w:dstrike w:val="0"/>
      <w:spacing w:val="30"/>
      <w:sz w:val="24"/>
      <w:szCs w:val="24"/>
      <w:u w:val="none"/>
      <w:effect w:val="none"/>
    </w:rPr>
  </w:style>
  <w:style w:type="character" w:customStyle="1" w:styleId="rvts51">
    <w:name w:val="rvts51"/>
    <w:basedOn w:val="a0"/>
    <w:rPr>
      <w:rFonts w:ascii="Times New Roman" w:hAnsi="Times New Roman" w:cs="Times New Roman" w:hint="default"/>
      <w:b w:val="0"/>
      <w:bCs w:val="0"/>
      <w:i w:val="0"/>
      <w:iCs w:val="0"/>
      <w:strike w:val="0"/>
      <w:dstrike w:val="0"/>
      <w:color w:val="0000FF"/>
      <w:spacing w:val="30"/>
      <w:sz w:val="24"/>
      <w:szCs w:val="24"/>
      <w:u w:val="none"/>
      <w:effect w:val="none"/>
    </w:rPr>
  </w:style>
  <w:style w:type="character" w:customStyle="1" w:styleId="rvts52">
    <w:name w:val="rvts52"/>
    <w:basedOn w:val="a0"/>
    <w:rPr>
      <w:rFonts w:ascii="Times New Roman" w:hAnsi="Times New Roman" w:cs="Times New Roman" w:hint="default"/>
      <w:b/>
      <w:bCs/>
      <w:i w:val="0"/>
      <w:iCs w:val="0"/>
      <w:strike w:val="0"/>
      <w:dstrike w:val="0"/>
      <w:spacing w:val="30"/>
      <w:sz w:val="24"/>
      <w:szCs w:val="24"/>
      <w:u w:val="none"/>
      <w:effect w:val="none"/>
    </w:rPr>
  </w:style>
  <w:style w:type="character" w:customStyle="1" w:styleId="rvts53">
    <w:name w:val="rvts53"/>
    <w:basedOn w:val="a0"/>
    <w:rPr>
      <w:rFonts w:ascii="Times New Roman" w:hAnsi="Times New Roman" w:cs="Times New Roman" w:hint="default"/>
      <w:b/>
      <w:bCs/>
      <w:i w:val="0"/>
      <w:iCs w:val="0"/>
      <w:strike w:val="0"/>
      <w:dstrike w:val="0"/>
      <w:color w:val="0000FF"/>
      <w:spacing w:val="30"/>
      <w:sz w:val="24"/>
      <w:szCs w:val="24"/>
      <w:u w:val="none"/>
      <w:effect w:val="none"/>
    </w:rPr>
  </w:style>
  <w:style w:type="character" w:customStyle="1" w:styleId="rvts54">
    <w:name w:val="rvts54"/>
    <w:basedOn w:val="a0"/>
    <w:rPr>
      <w:rFonts w:ascii="Times New Roman" w:hAnsi="Times New Roman" w:cs="Times New Roman" w:hint="default"/>
      <w:b w:val="0"/>
      <w:bCs w:val="0"/>
      <w:i/>
      <w:iCs/>
      <w:strike w:val="0"/>
      <w:dstrike w:val="0"/>
      <w:spacing w:val="30"/>
      <w:sz w:val="24"/>
      <w:szCs w:val="24"/>
      <w:u w:val="none"/>
      <w:effect w:val="none"/>
    </w:rPr>
  </w:style>
  <w:style w:type="character" w:customStyle="1" w:styleId="rvts55">
    <w:name w:val="rvts55"/>
    <w:basedOn w:val="a0"/>
    <w:rPr>
      <w:rFonts w:ascii="Times New Roman" w:hAnsi="Times New Roman" w:cs="Times New Roman" w:hint="default"/>
      <w:b w:val="0"/>
      <w:bCs w:val="0"/>
      <w:i/>
      <w:iCs/>
      <w:strike w:val="0"/>
      <w:dstrike w:val="0"/>
      <w:color w:val="0000FF"/>
      <w:spacing w:val="30"/>
      <w:sz w:val="24"/>
      <w:szCs w:val="24"/>
      <w:u w:val="none"/>
      <w:effect w:val="none"/>
    </w:rPr>
  </w:style>
  <w:style w:type="character" w:customStyle="1" w:styleId="rvts56">
    <w:name w:val="rvts56"/>
    <w:basedOn w:val="a0"/>
    <w:rPr>
      <w:rFonts w:ascii="Times New Roman" w:hAnsi="Times New Roman" w:cs="Times New Roman" w:hint="default"/>
      <w:b/>
      <w:bCs/>
      <w:i/>
      <w:iCs/>
      <w:strike w:val="0"/>
      <w:dstrike w:val="0"/>
      <w:spacing w:val="30"/>
      <w:sz w:val="24"/>
      <w:szCs w:val="24"/>
      <w:u w:val="none"/>
      <w:effect w:val="none"/>
    </w:rPr>
  </w:style>
  <w:style w:type="character" w:customStyle="1" w:styleId="rvts57">
    <w:name w:val="rvts57"/>
    <w:basedOn w:val="a0"/>
    <w:rPr>
      <w:rFonts w:ascii="Times New Roman" w:hAnsi="Times New Roman" w:cs="Times New Roman" w:hint="default"/>
      <w:b/>
      <w:bCs/>
      <w:i/>
      <w:iCs/>
      <w:strike w:val="0"/>
      <w:dstrike w:val="0"/>
      <w:color w:val="0000FF"/>
      <w:spacing w:val="30"/>
      <w:sz w:val="24"/>
      <w:szCs w:val="24"/>
      <w:u w:val="none"/>
      <w:effect w:val="none"/>
    </w:rPr>
  </w:style>
  <w:style w:type="character" w:customStyle="1" w:styleId="rvts58">
    <w:name w:val="rvts58"/>
    <w:basedOn w:val="a0"/>
    <w:rPr>
      <w:rFonts w:ascii="Times New Roman" w:hAnsi="Times New Roman" w:cs="Times New Roman" w:hint="default"/>
      <w:b w:val="0"/>
      <w:bCs w:val="0"/>
      <w:i w:val="0"/>
      <w:iCs w:val="0"/>
      <w:strike w:val="0"/>
      <w:dstrike w:val="0"/>
      <w:sz w:val="16"/>
      <w:szCs w:val="16"/>
      <w:u w:val="none"/>
      <w:effect w:val="none"/>
    </w:rPr>
  </w:style>
  <w:style w:type="character" w:customStyle="1" w:styleId="rvts59">
    <w:name w:val="rvts59"/>
    <w:basedOn w:val="a0"/>
    <w:rPr>
      <w:rFonts w:ascii="Times New Roman" w:hAnsi="Times New Roman" w:cs="Times New Roman" w:hint="default"/>
      <w:b w:val="0"/>
      <w:bCs w:val="0"/>
      <w:i w:val="0"/>
      <w:iCs w:val="0"/>
      <w:strike w:val="0"/>
      <w:dstrike w:val="0"/>
      <w:color w:val="0000FF"/>
      <w:sz w:val="16"/>
      <w:szCs w:val="16"/>
      <w:u w:val="none"/>
      <w:effect w:val="none"/>
    </w:rPr>
  </w:style>
  <w:style w:type="character" w:customStyle="1" w:styleId="rvts60">
    <w:name w:val="rvts60"/>
    <w:basedOn w:val="a0"/>
    <w:rPr>
      <w:rFonts w:ascii="Courier New" w:hAnsi="Courier New" w:cs="Courier New" w:hint="default"/>
      <w:b w:val="0"/>
      <w:bCs w:val="0"/>
      <w:i w:val="0"/>
      <w:iCs w:val="0"/>
      <w:strike w:val="0"/>
      <w:dstrike w:val="0"/>
      <w:sz w:val="16"/>
      <w:szCs w:val="16"/>
      <w:u w:val="none"/>
      <w:effect w:val="none"/>
    </w:rPr>
  </w:style>
  <w:style w:type="character" w:customStyle="1" w:styleId="rvts61">
    <w:name w:val="rvts61"/>
    <w:basedOn w:val="a0"/>
    <w:rPr>
      <w:rFonts w:ascii="Courier New" w:hAnsi="Courier New" w:cs="Courier New" w:hint="default"/>
      <w:b w:val="0"/>
      <w:bCs w:val="0"/>
      <w:i w:val="0"/>
      <w:iCs w:val="0"/>
      <w:strike w:val="0"/>
      <w:dstrike w:val="0"/>
      <w:color w:val="0000FF"/>
      <w:sz w:val="16"/>
      <w:szCs w:val="16"/>
      <w:u w:val="none"/>
      <w:effect w:val="none"/>
    </w:rPr>
  </w:style>
  <w:style w:type="character" w:customStyle="1" w:styleId="rvts62">
    <w:name w:val="rvts62"/>
    <w:basedOn w:val="a0"/>
    <w:rPr>
      <w:rFonts w:ascii="Times New Roman" w:hAnsi="Times New Roman" w:cs="Times New Roman" w:hint="default"/>
      <w:b/>
      <w:bCs/>
      <w:i w:val="0"/>
      <w:iCs w:val="0"/>
      <w:strike w:val="0"/>
      <w:dstrike w:val="0"/>
      <w:spacing w:val="60"/>
      <w:sz w:val="32"/>
      <w:szCs w:val="32"/>
      <w:u w:val="none"/>
      <w:effect w:val="none"/>
    </w:rPr>
  </w:style>
  <w:style w:type="character" w:customStyle="1" w:styleId="rvts63">
    <w:name w:val="rvts63"/>
    <w:basedOn w:val="a0"/>
    <w:rPr>
      <w:rFonts w:ascii="Times New Roman" w:hAnsi="Times New Roman" w:cs="Times New Roman" w:hint="default"/>
      <w:b/>
      <w:bCs/>
      <w:i w:val="0"/>
      <w:iCs w:val="0"/>
      <w:strike w:val="0"/>
      <w:dstrike w:val="0"/>
      <w:color w:val="0000FF"/>
      <w:spacing w:val="60"/>
      <w:sz w:val="32"/>
      <w:szCs w:val="32"/>
      <w:u w:val="none"/>
      <w:effect w:val="none"/>
    </w:rPr>
  </w:style>
  <w:style w:type="character" w:customStyle="1" w:styleId="rvts64">
    <w:name w:val="rvts64"/>
    <w:basedOn w:val="a0"/>
    <w:rPr>
      <w:rFonts w:ascii="Times New Roman" w:hAnsi="Times New Roman" w:cs="Times New Roman" w:hint="default"/>
      <w:b/>
      <w:bCs/>
      <w:i w:val="0"/>
      <w:iCs w:val="0"/>
      <w:strike w:val="0"/>
      <w:dstrike w:val="0"/>
      <w:sz w:val="36"/>
      <w:szCs w:val="36"/>
      <w:u w:val="none"/>
      <w:effect w:val="none"/>
    </w:rPr>
  </w:style>
  <w:style w:type="character" w:customStyle="1" w:styleId="rvts65">
    <w:name w:val="rvts65"/>
    <w:basedOn w:val="a0"/>
    <w:rPr>
      <w:rFonts w:ascii="Times New Roman" w:hAnsi="Times New Roman" w:cs="Times New Roman" w:hint="default"/>
      <w:b/>
      <w:bCs/>
      <w:i w:val="0"/>
      <w:iCs w:val="0"/>
      <w:strike w:val="0"/>
      <w:dstrike w:val="0"/>
      <w:color w:val="0000FF"/>
      <w:sz w:val="36"/>
      <w:szCs w:val="36"/>
      <w:u w:val="none"/>
      <w:effect w:val="none"/>
    </w:rPr>
  </w:style>
  <w:style w:type="character" w:customStyle="1" w:styleId="rvts66">
    <w:name w:val="rvts66"/>
    <w:basedOn w:val="a0"/>
    <w:rPr>
      <w:rFonts w:ascii="Times New Roman" w:hAnsi="Times New Roman" w:cs="Times New Roman" w:hint="default"/>
      <w:b/>
      <w:bCs/>
      <w:i/>
      <w:iCs/>
      <w:strike w:val="0"/>
      <w:dstrike w:val="0"/>
      <w:sz w:val="36"/>
      <w:szCs w:val="36"/>
      <w:u w:val="none"/>
      <w:effect w:val="none"/>
    </w:rPr>
  </w:style>
  <w:style w:type="character" w:customStyle="1" w:styleId="rvts67">
    <w:name w:val="rvts67"/>
    <w:basedOn w:val="a0"/>
    <w:rPr>
      <w:rFonts w:ascii="Times New Roman" w:hAnsi="Times New Roman" w:cs="Times New Roman" w:hint="default"/>
      <w:b/>
      <w:bCs/>
      <w:i/>
      <w:iCs/>
      <w:strike w:val="0"/>
      <w:dstrike w:val="0"/>
      <w:color w:val="0000FF"/>
      <w:sz w:val="36"/>
      <w:szCs w:val="36"/>
      <w:u w:val="none"/>
      <w:effect w:val="none"/>
    </w:rPr>
  </w:style>
  <w:style w:type="character" w:customStyle="1" w:styleId="rvts68">
    <w:name w:val="rvts68"/>
    <w:basedOn w:val="a0"/>
    <w:rPr>
      <w:rFonts w:ascii="Times New Roman" w:hAnsi="Times New Roman" w:cs="Times New Roman" w:hint="default"/>
      <w:b/>
      <w:bCs/>
      <w:i w:val="0"/>
      <w:iCs w:val="0"/>
      <w:strike w:val="0"/>
      <w:dstrike w:val="0"/>
      <w:spacing w:val="60"/>
      <w:sz w:val="36"/>
      <w:szCs w:val="36"/>
      <w:u w:val="none"/>
      <w:effect w:val="none"/>
    </w:rPr>
  </w:style>
  <w:style w:type="character" w:customStyle="1" w:styleId="rvts69">
    <w:name w:val="rvts69"/>
    <w:basedOn w:val="a0"/>
    <w:rPr>
      <w:rFonts w:ascii="Times New Roman" w:hAnsi="Times New Roman" w:cs="Times New Roman" w:hint="default"/>
      <w:b/>
      <w:bCs/>
      <w:i w:val="0"/>
      <w:iCs w:val="0"/>
      <w:strike w:val="0"/>
      <w:dstrike w:val="0"/>
      <w:color w:val="0000FF"/>
      <w:spacing w:val="60"/>
      <w:sz w:val="36"/>
      <w:szCs w:val="36"/>
      <w:u w:val="none"/>
      <w:effect w:val="none"/>
    </w:rPr>
  </w:style>
  <w:style w:type="character" w:customStyle="1" w:styleId="rvts70">
    <w:name w:val="rvts70"/>
    <w:basedOn w:val="a0"/>
    <w:rPr>
      <w:rFonts w:ascii="Times New Roman" w:hAnsi="Times New Roman" w:cs="Times New Roman" w:hint="default"/>
      <w:b/>
      <w:bCs/>
      <w:i/>
      <w:iCs/>
      <w:strike w:val="0"/>
      <w:dstrike w:val="0"/>
      <w:spacing w:val="60"/>
      <w:sz w:val="36"/>
      <w:szCs w:val="36"/>
      <w:u w:val="none"/>
      <w:effect w:val="none"/>
    </w:rPr>
  </w:style>
  <w:style w:type="character" w:customStyle="1" w:styleId="rvts71">
    <w:name w:val="rvts71"/>
    <w:basedOn w:val="a0"/>
    <w:rPr>
      <w:rFonts w:ascii="Times New Roman" w:hAnsi="Times New Roman" w:cs="Times New Roman" w:hint="default"/>
      <w:b/>
      <w:bCs/>
      <w:i/>
      <w:iCs/>
      <w:strike w:val="0"/>
      <w:dstrike w:val="0"/>
      <w:color w:val="0000FF"/>
      <w:spacing w:val="60"/>
      <w:sz w:val="36"/>
      <w:szCs w:val="36"/>
      <w:u w:val="none"/>
      <w:effect w:val="none"/>
    </w:rPr>
  </w:style>
  <w:style w:type="character" w:customStyle="1" w:styleId="rvts72">
    <w:name w:val="rvts72"/>
    <w:basedOn w:val="a0"/>
    <w:rPr>
      <w:rFonts w:ascii="Times New Roman" w:hAnsi="Times New Roman" w:cs="Times New Roman" w:hint="default"/>
      <w:b/>
      <w:bCs/>
      <w:i w:val="0"/>
      <w:iCs w:val="0"/>
      <w:strike w:val="0"/>
      <w:dstrike w:val="0"/>
      <w:sz w:val="40"/>
      <w:szCs w:val="40"/>
      <w:u w:val="none"/>
      <w:effect w:val="none"/>
    </w:rPr>
  </w:style>
  <w:style w:type="character" w:customStyle="1" w:styleId="rvts73">
    <w:name w:val="rvts73"/>
    <w:basedOn w:val="a0"/>
    <w:rPr>
      <w:rFonts w:ascii="Times New Roman" w:hAnsi="Times New Roman" w:cs="Times New Roman" w:hint="default"/>
      <w:b/>
      <w:bCs/>
      <w:i w:val="0"/>
      <w:iCs w:val="0"/>
      <w:strike w:val="0"/>
      <w:dstrike w:val="0"/>
      <w:color w:val="0000FF"/>
      <w:sz w:val="40"/>
      <w:szCs w:val="40"/>
      <w:u w:val="none"/>
      <w:effect w:val="none"/>
    </w:rPr>
  </w:style>
  <w:style w:type="character" w:customStyle="1" w:styleId="rvts74">
    <w:name w:val="rvts74"/>
    <w:basedOn w:val="a0"/>
    <w:rPr>
      <w:rFonts w:ascii="Times New Roman" w:hAnsi="Times New Roman" w:cs="Times New Roman" w:hint="default"/>
      <w:b/>
      <w:bCs/>
      <w:i/>
      <w:iCs/>
      <w:strike w:val="0"/>
      <w:dstrike w:val="0"/>
      <w:sz w:val="40"/>
      <w:szCs w:val="40"/>
      <w:u w:val="none"/>
      <w:effect w:val="none"/>
    </w:rPr>
  </w:style>
  <w:style w:type="character" w:customStyle="1" w:styleId="rvts75">
    <w:name w:val="rvts75"/>
    <w:basedOn w:val="a0"/>
    <w:rPr>
      <w:rFonts w:ascii="Times New Roman" w:hAnsi="Times New Roman" w:cs="Times New Roman" w:hint="default"/>
      <w:b/>
      <w:bCs/>
      <w:i/>
      <w:iCs/>
      <w:strike w:val="0"/>
      <w:dstrike w:val="0"/>
      <w:color w:val="0000FF"/>
      <w:sz w:val="40"/>
      <w:szCs w:val="40"/>
      <w:u w:val="none"/>
      <w:effect w:val="none"/>
    </w:rPr>
  </w:style>
  <w:style w:type="character" w:customStyle="1" w:styleId="rvts76">
    <w:name w:val="rvts76"/>
    <w:basedOn w:val="a0"/>
    <w:rPr>
      <w:rFonts w:ascii="Times New Roman" w:hAnsi="Times New Roman" w:cs="Times New Roman" w:hint="default"/>
      <w:b/>
      <w:bCs/>
      <w:i w:val="0"/>
      <w:iCs w:val="0"/>
      <w:strike w:val="0"/>
      <w:dstrike w:val="0"/>
      <w:spacing w:val="60"/>
      <w:sz w:val="40"/>
      <w:szCs w:val="40"/>
      <w:u w:val="none"/>
      <w:effect w:val="none"/>
    </w:rPr>
  </w:style>
  <w:style w:type="character" w:customStyle="1" w:styleId="rvts77">
    <w:name w:val="rvts77"/>
    <w:basedOn w:val="a0"/>
    <w:rPr>
      <w:rFonts w:ascii="Times New Roman" w:hAnsi="Times New Roman" w:cs="Times New Roman" w:hint="default"/>
      <w:b/>
      <w:bCs/>
      <w:i w:val="0"/>
      <w:iCs w:val="0"/>
      <w:strike w:val="0"/>
      <w:dstrike w:val="0"/>
      <w:color w:val="0000FF"/>
      <w:spacing w:val="60"/>
      <w:sz w:val="40"/>
      <w:szCs w:val="40"/>
      <w:u w:val="none"/>
      <w:effect w:val="none"/>
    </w:rPr>
  </w:style>
  <w:style w:type="character" w:customStyle="1" w:styleId="rvts78">
    <w:name w:val="rvts78"/>
    <w:basedOn w:val="a0"/>
    <w:rPr>
      <w:rFonts w:ascii="Times New Roman" w:hAnsi="Times New Roman" w:cs="Times New Roman" w:hint="default"/>
      <w:b/>
      <w:bCs/>
      <w:i/>
      <w:iCs/>
      <w:strike w:val="0"/>
      <w:dstrike w:val="0"/>
      <w:spacing w:val="60"/>
      <w:sz w:val="40"/>
      <w:szCs w:val="40"/>
      <w:u w:val="none"/>
      <w:effect w:val="none"/>
    </w:rPr>
  </w:style>
  <w:style w:type="character" w:customStyle="1" w:styleId="rvts79">
    <w:name w:val="rvts79"/>
    <w:basedOn w:val="a0"/>
    <w:rPr>
      <w:rFonts w:ascii="Times New Roman" w:hAnsi="Times New Roman" w:cs="Times New Roman" w:hint="default"/>
      <w:b/>
      <w:bCs/>
      <w:i/>
      <w:iCs/>
      <w:strike w:val="0"/>
      <w:dstrike w:val="0"/>
      <w:color w:val="0000FF"/>
      <w:spacing w:val="60"/>
      <w:sz w:val="40"/>
      <w:szCs w:val="40"/>
      <w:u w:val="none"/>
      <w:effect w:val="none"/>
    </w:rPr>
  </w:style>
  <w:style w:type="character" w:customStyle="1" w:styleId="rvts80">
    <w:name w:val="rvts80"/>
    <w:basedOn w:val="a0"/>
    <w:rPr>
      <w:rFonts w:ascii="Arial Unicode MS" w:hAnsi="Arial Unicode MS" w:hint="default"/>
      <w:b/>
      <w:bCs/>
      <w:i w:val="0"/>
      <w:iCs w:val="0"/>
      <w:strike w:val="0"/>
      <w:dstrike w:val="0"/>
      <w:sz w:val="24"/>
      <w:szCs w:val="24"/>
      <w:u w:val="none"/>
      <w:effect w:val="none"/>
    </w:rPr>
  </w:style>
  <w:style w:type="character" w:customStyle="1" w:styleId="rvts81">
    <w:name w:val="rvts81"/>
    <w:basedOn w:val="a0"/>
    <w:rPr>
      <w:rFonts w:ascii="Arial Unicode MS" w:hAnsi="Arial Unicode MS" w:hint="default"/>
      <w:b/>
      <w:bCs/>
      <w:i w:val="0"/>
      <w:iCs w:val="0"/>
      <w:strike w:val="0"/>
      <w:dstrike w:val="0"/>
      <w:color w:val="0000FF"/>
      <w:sz w:val="24"/>
      <w:szCs w:val="24"/>
      <w:u w:val="none"/>
      <w:effect w:val="none"/>
    </w:rPr>
  </w:style>
  <w:style w:type="character" w:customStyle="1" w:styleId="rvts82">
    <w:name w:val="rvts82"/>
    <w:basedOn w:val="a0"/>
    <w:rPr>
      <w:rFonts w:ascii="Times New Roman" w:hAnsi="Times New Roman" w:cs="Times New Roman" w:hint="default"/>
      <w:b w:val="0"/>
      <w:bCs w:val="0"/>
      <w:i w:val="0"/>
      <w:iCs w:val="0"/>
      <w:strike w:val="0"/>
      <w:dstrike w:val="0"/>
      <w:sz w:val="20"/>
      <w:szCs w:val="20"/>
      <w:u w:val="none"/>
      <w:effect w:val="none"/>
    </w:rPr>
  </w:style>
  <w:style w:type="character" w:customStyle="1" w:styleId="rvts83">
    <w:name w:val="rvts83"/>
    <w:basedOn w:val="a0"/>
    <w:rPr>
      <w:rFonts w:ascii="Times New Roman" w:hAnsi="Times New Roman" w:cs="Times New Roman" w:hint="default"/>
      <w:b w:val="0"/>
      <w:bCs w:val="0"/>
      <w:i w:val="0"/>
      <w:iCs w:val="0"/>
      <w:strike w:val="0"/>
      <w:dstrike w:val="0"/>
      <w:color w:val="0000FF"/>
      <w:sz w:val="20"/>
      <w:szCs w:val="20"/>
      <w:u w:val="none"/>
      <w:effect w:val="none"/>
    </w:rPr>
  </w:style>
  <w:style w:type="character" w:customStyle="1" w:styleId="rvts84">
    <w:name w:val="rvts84"/>
    <w:basedOn w:val="a0"/>
    <w:rPr>
      <w:rFonts w:ascii="Times New Roman" w:hAnsi="Times New Roman" w:cs="Times New Roman" w:hint="default"/>
      <w:b/>
      <w:bCs/>
      <w:i w:val="0"/>
      <w:iCs w:val="0"/>
      <w:strike w:val="0"/>
      <w:dstrike w:val="0"/>
      <w:sz w:val="16"/>
      <w:szCs w:val="16"/>
      <w:u w:val="none"/>
      <w:effect w:val="none"/>
    </w:rPr>
  </w:style>
  <w:style w:type="character" w:customStyle="1" w:styleId="rvts85">
    <w:name w:val="rvts85"/>
    <w:basedOn w:val="a0"/>
    <w:rPr>
      <w:rFonts w:ascii="Times New Roman" w:hAnsi="Times New Roman" w:cs="Times New Roman" w:hint="default"/>
      <w:b/>
      <w:bCs/>
      <w:i w:val="0"/>
      <w:iCs w:val="0"/>
      <w:strike w:val="0"/>
      <w:dstrike w:val="0"/>
      <w:color w:val="0000FF"/>
      <w:sz w:val="16"/>
      <w:szCs w:val="16"/>
      <w:u w:val="none"/>
      <w:effect w:val="none"/>
    </w:rPr>
  </w:style>
  <w:style w:type="character" w:customStyle="1" w:styleId="rvts86">
    <w:name w:val="rvts86"/>
    <w:basedOn w:val="a0"/>
    <w:rPr>
      <w:rFonts w:ascii="Times New Roman" w:hAnsi="Times New Roman" w:cs="Times New Roman" w:hint="default"/>
      <w:b w:val="0"/>
      <w:bCs w:val="0"/>
      <w:i/>
      <w:iCs/>
      <w:strike w:val="0"/>
      <w:dstrike w:val="0"/>
      <w:sz w:val="16"/>
      <w:szCs w:val="16"/>
      <w:u w:val="none"/>
      <w:effect w:val="none"/>
    </w:rPr>
  </w:style>
  <w:style w:type="character" w:customStyle="1" w:styleId="rvts87">
    <w:name w:val="rvts87"/>
    <w:basedOn w:val="a0"/>
    <w:rPr>
      <w:rFonts w:ascii="Times New Roman" w:hAnsi="Times New Roman" w:cs="Times New Roman" w:hint="default"/>
      <w:b w:val="0"/>
      <w:bCs w:val="0"/>
      <w:i/>
      <w:iCs/>
      <w:strike w:val="0"/>
      <w:dstrike w:val="0"/>
      <w:color w:val="0000FF"/>
      <w:sz w:val="16"/>
      <w:szCs w:val="16"/>
      <w:u w:val="none"/>
      <w:effect w:val="none"/>
    </w:rPr>
  </w:style>
  <w:style w:type="character" w:customStyle="1" w:styleId="rvts88">
    <w:name w:val="rvts88"/>
    <w:basedOn w:val="a0"/>
    <w:rPr>
      <w:rFonts w:ascii="Times New Roman" w:hAnsi="Times New Roman" w:cs="Times New Roman" w:hint="default"/>
      <w:b/>
      <w:bCs/>
      <w:i/>
      <w:iCs/>
      <w:strike w:val="0"/>
      <w:dstrike w:val="0"/>
      <w:sz w:val="16"/>
      <w:szCs w:val="16"/>
      <w:u w:val="none"/>
      <w:effect w:val="none"/>
    </w:rPr>
  </w:style>
  <w:style w:type="character" w:customStyle="1" w:styleId="rvts89">
    <w:name w:val="rvts89"/>
    <w:basedOn w:val="a0"/>
    <w:rPr>
      <w:rFonts w:ascii="Times New Roman" w:hAnsi="Times New Roman" w:cs="Times New Roman" w:hint="default"/>
      <w:b/>
      <w:bCs/>
      <w:i/>
      <w:iCs/>
      <w:strike w:val="0"/>
      <w:dstrike w:val="0"/>
      <w:color w:val="0000FF"/>
      <w:sz w:val="16"/>
      <w:szCs w:val="16"/>
      <w:u w:val="none"/>
      <w:effect w:val="none"/>
    </w:rPr>
  </w:style>
  <w:style w:type="character" w:customStyle="1" w:styleId="rvts90">
    <w:name w:val="rvts90"/>
    <w:basedOn w:val="a0"/>
    <w:rPr>
      <w:rFonts w:ascii="Times New Roman" w:hAnsi="Times New Roman" w:cs="Times New Roman" w:hint="default"/>
      <w:b/>
      <w:bCs/>
      <w:i w:val="0"/>
      <w:iCs w:val="0"/>
      <w:strike w:val="0"/>
      <w:dstrike w:val="0"/>
      <w:sz w:val="20"/>
      <w:szCs w:val="20"/>
      <w:u w:val="none"/>
      <w:effect w:val="none"/>
    </w:rPr>
  </w:style>
  <w:style w:type="character" w:customStyle="1" w:styleId="rvts91">
    <w:name w:val="rvts91"/>
    <w:basedOn w:val="a0"/>
    <w:rPr>
      <w:rFonts w:ascii="Times New Roman" w:hAnsi="Times New Roman" w:cs="Times New Roman" w:hint="default"/>
      <w:b/>
      <w:bCs/>
      <w:i w:val="0"/>
      <w:iCs w:val="0"/>
      <w:strike w:val="0"/>
      <w:dstrike w:val="0"/>
      <w:color w:val="0000FF"/>
      <w:sz w:val="20"/>
      <w:szCs w:val="20"/>
      <w:u w:val="none"/>
      <w:effect w:val="none"/>
    </w:rPr>
  </w:style>
  <w:style w:type="character" w:customStyle="1" w:styleId="rvts92">
    <w:name w:val="rvts92"/>
    <w:basedOn w:val="a0"/>
    <w:rPr>
      <w:rFonts w:ascii="Times New Roman" w:hAnsi="Times New Roman" w:cs="Times New Roman" w:hint="default"/>
      <w:b w:val="0"/>
      <w:bCs w:val="0"/>
      <w:i/>
      <w:iCs/>
      <w:strike w:val="0"/>
      <w:dstrike w:val="0"/>
      <w:sz w:val="20"/>
      <w:szCs w:val="20"/>
      <w:u w:val="none"/>
      <w:effect w:val="none"/>
    </w:rPr>
  </w:style>
  <w:style w:type="character" w:customStyle="1" w:styleId="rvts93">
    <w:name w:val="rvts93"/>
    <w:basedOn w:val="a0"/>
    <w:rPr>
      <w:rFonts w:ascii="Times New Roman" w:hAnsi="Times New Roman" w:cs="Times New Roman" w:hint="default"/>
      <w:b w:val="0"/>
      <w:bCs w:val="0"/>
      <w:i/>
      <w:iCs/>
      <w:strike w:val="0"/>
      <w:dstrike w:val="0"/>
      <w:color w:val="0000FF"/>
      <w:sz w:val="20"/>
      <w:szCs w:val="20"/>
      <w:u w:val="none"/>
      <w:effect w:val="none"/>
    </w:rPr>
  </w:style>
  <w:style w:type="character" w:customStyle="1" w:styleId="rvts94">
    <w:name w:val="rvts94"/>
    <w:basedOn w:val="a0"/>
    <w:rPr>
      <w:rFonts w:ascii="Times New Roman" w:hAnsi="Times New Roman" w:cs="Times New Roman" w:hint="default"/>
      <w:b/>
      <w:bCs/>
      <w:i/>
      <w:iCs/>
      <w:strike w:val="0"/>
      <w:dstrike w:val="0"/>
      <w:sz w:val="20"/>
      <w:szCs w:val="20"/>
      <w:u w:val="none"/>
      <w:effect w:val="none"/>
    </w:rPr>
  </w:style>
  <w:style w:type="character" w:customStyle="1" w:styleId="rvts95">
    <w:name w:val="rvts95"/>
    <w:basedOn w:val="a0"/>
    <w:rPr>
      <w:rFonts w:ascii="Times New Roman" w:hAnsi="Times New Roman" w:cs="Times New Roman" w:hint="default"/>
      <w:b/>
      <w:bCs/>
      <w:i/>
      <w:iCs/>
      <w:strike w:val="0"/>
      <w:dstrike w:val="0"/>
      <w:color w:val="0000FF"/>
      <w:sz w:val="20"/>
      <w:szCs w:val="20"/>
      <w:u w:val="none"/>
      <w:effect w:val="none"/>
    </w:rPr>
  </w:style>
  <w:style w:type="character" w:customStyle="1" w:styleId="rvts96">
    <w:name w:val="rvts96"/>
    <w:basedOn w:val="a0"/>
    <w:rPr>
      <w:rFonts w:ascii="Times New Roman" w:hAnsi="Times New Roman" w:cs="Times New Roman" w:hint="default"/>
      <w:b w:val="0"/>
      <w:bCs w:val="0"/>
      <w:i w:val="0"/>
      <w:iCs w:val="0"/>
      <w:strike w:val="0"/>
      <w:dstrike w:val="0"/>
      <w:color w:val="000099"/>
      <w:sz w:val="24"/>
      <w:szCs w:val="24"/>
      <w:u w:val="none"/>
      <w:effect w:val="none"/>
    </w:rPr>
  </w:style>
  <w:style w:type="character" w:customStyle="1" w:styleId="rvts97">
    <w:name w:val="rvts97"/>
    <w:basedOn w:val="a0"/>
    <w:rPr>
      <w:rFonts w:ascii="Courier New" w:hAnsi="Courier New" w:cs="Courier New" w:hint="default"/>
      <w:b w:val="0"/>
      <w:bCs w:val="0"/>
      <w:i w:val="0"/>
      <w:iCs w:val="0"/>
      <w:strike w:val="0"/>
      <w:dstrike w:val="0"/>
      <w:color w:val="000099"/>
      <w:sz w:val="24"/>
      <w:szCs w:val="24"/>
      <w:u w:val="none"/>
      <w:effect w:val="none"/>
    </w:rPr>
  </w:style>
  <w:style w:type="character" w:customStyle="1" w:styleId="rvts98">
    <w:name w:val="rvts98"/>
    <w:basedOn w:val="a0"/>
    <w:rPr>
      <w:rFonts w:ascii="Times New Roman" w:hAnsi="Times New Roman" w:cs="Times New Roman" w:hint="default"/>
      <w:b/>
      <w:bCs/>
      <w:i w:val="0"/>
      <w:iCs w:val="0"/>
      <w:strike w:val="0"/>
      <w:dstrike w:val="0"/>
      <w:color w:val="000099"/>
      <w:sz w:val="28"/>
      <w:szCs w:val="28"/>
      <w:u w:val="none"/>
      <w:effect w:val="none"/>
    </w:rPr>
  </w:style>
  <w:style w:type="character" w:customStyle="1" w:styleId="rvts99">
    <w:name w:val="rvts99"/>
    <w:basedOn w:val="a0"/>
    <w:rPr>
      <w:rFonts w:ascii="Times New Roman" w:hAnsi="Times New Roman" w:cs="Times New Roman" w:hint="default"/>
      <w:b w:val="0"/>
      <w:bCs w:val="0"/>
      <w:i w:val="0"/>
      <w:iCs w:val="0"/>
      <w:strike w:val="0"/>
      <w:dstrike w:val="0"/>
      <w:color w:val="006600"/>
      <w:sz w:val="24"/>
      <w:szCs w:val="24"/>
      <w:u w:val="none"/>
      <w:effect w:val="none"/>
    </w:rPr>
  </w:style>
  <w:style w:type="character" w:customStyle="1" w:styleId="rvts100">
    <w:name w:val="rvts100"/>
    <w:basedOn w:val="a0"/>
    <w:rPr>
      <w:rFonts w:ascii="Times New Roman" w:hAnsi="Times New Roman" w:cs="Times New Roman" w:hint="default"/>
      <w:b w:val="0"/>
      <w:bCs w:val="0"/>
      <w:i/>
      <w:iCs/>
      <w:strike w:val="0"/>
      <w:dstrike w:val="0"/>
      <w:color w:val="000099"/>
      <w:sz w:val="24"/>
      <w:szCs w:val="24"/>
      <w:u w:val="none"/>
      <w:effect w:val="none"/>
    </w:rPr>
  </w:style>
  <w:style w:type="character" w:customStyle="1" w:styleId="rvts101">
    <w:name w:val="rvts101"/>
    <w:basedOn w:val="a0"/>
    <w:rPr>
      <w:rFonts w:ascii="Times New Roman" w:hAnsi="Times New Roman" w:cs="Times New Roman" w:hint="default"/>
      <w:b/>
      <w:bCs/>
      <w:i w:val="0"/>
      <w:iCs w:val="0"/>
      <w:strike w:val="0"/>
      <w:dstrike w:val="0"/>
      <w:color w:val="000099"/>
      <w:sz w:val="24"/>
      <w:szCs w:val="24"/>
      <w:u w:val="none"/>
      <w:effect w:val="none"/>
    </w:rPr>
  </w:style>
  <w:style w:type="character" w:customStyle="1" w:styleId="rvts102">
    <w:name w:val="rvts102"/>
    <w:basedOn w:val="a0"/>
    <w:rPr>
      <w:rFonts w:ascii="Times New Roman" w:hAnsi="Times New Roman" w:cs="Times New Roman" w:hint="default"/>
      <w:b w:val="0"/>
      <w:bCs w:val="0"/>
      <w:i w:val="0"/>
      <w:iCs w:val="0"/>
      <w:strike w:val="0"/>
      <w:dstrike w:val="0"/>
      <w:color w:val="C00909"/>
      <w:sz w:val="24"/>
      <w:szCs w:val="24"/>
      <w:u w:val="none"/>
      <w:effect w:val="none"/>
    </w:rPr>
  </w:style>
  <w:style w:type="character" w:customStyle="1" w:styleId="rvts103">
    <w:name w:val="rvts103"/>
    <w:basedOn w:val="a0"/>
    <w:rPr>
      <w:rFonts w:ascii="Times New Roman" w:hAnsi="Times New Roman" w:cs="Times New Roman" w:hint="default"/>
      <w:b/>
      <w:bCs/>
      <w:i w:val="0"/>
      <w:iCs w:val="0"/>
      <w:strike w:val="0"/>
      <w:dstrike w:val="0"/>
      <w:color w:val="C00909"/>
      <w:sz w:val="28"/>
      <w:szCs w:val="28"/>
      <w:u w:val="none"/>
      <w:effect w:val="none"/>
    </w:rPr>
  </w:style>
  <w:style w:type="character" w:customStyle="1" w:styleId="rvts104">
    <w:name w:val="rvts104"/>
    <w:basedOn w:val="a0"/>
    <w:rPr>
      <w:rFonts w:ascii="Times New Roman" w:hAnsi="Times New Roman" w:cs="Times New Roman" w:hint="default"/>
      <w:b w:val="0"/>
      <w:bCs w:val="0"/>
      <w:i/>
      <w:iCs/>
      <w:strike w:val="0"/>
      <w:dstrike w:val="0"/>
      <w:color w:val="006600"/>
      <w:sz w:val="24"/>
      <w:szCs w:val="24"/>
      <w:u w:val="none"/>
      <w:effect w:val="none"/>
    </w:rPr>
  </w:style>
  <w:style w:type="character" w:customStyle="1" w:styleId="rvts105">
    <w:name w:val="rvts105"/>
    <w:basedOn w:val="a0"/>
    <w:rPr>
      <w:rFonts w:ascii="Times New Roman" w:hAnsi="Times New Roman" w:cs="Times New Roman" w:hint="default"/>
      <w:b/>
      <w:bCs/>
      <w:i w:val="0"/>
      <w:iCs w:val="0"/>
      <w:strike w:val="0"/>
      <w:dstrike w:val="0"/>
      <w:color w:val="000099"/>
      <w:sz w:val="32"/>
      <w:szCs w:val="32"/>
      <w:u w:val="none"/>
      <w:effect w:val="none"/>
    </w:rPr>
  </w:style>
  <w:style w:type="character" w:customStyle="1" w:styleId="rvts106">
    <w:name w:val="rvts106"/>
    <w:basedOn w:val="a0"/>
    <w:rPr>
      <w:rFonts w:ascii="Times New Roman" w:hAnsi="Times New Roman" w:cs="Times New Roman" w:hint="default"/>
      <w:b w:val="0"/>
      <w:bCs w:val="0"/>
      <w:i w:val="0"/>
      <w:iCs w:val="0"/>
      <w:strike w:val="0"/>
      <w:dstrike w:val="0"/>
      <w:color w:val="000099"/>
      <w:sz w:val="20"/>
      <w:szCs w:val="20"/>
      <w:u w:val="none"/>
      <w:effect w:val="none"/>
    </w:rPr>
  </w:style>
  <w:style w:type="character" w:customStyle="1" w:styleId="rvts107">
    <w:name w:val="rvts107"/>
    <w:basedOn w:val="a0"/>
    <w:rPr>
      <w:rFonts w:ascii="Times New Roman" w:hAnsi="Times New Roman" w:cs="Times New Roman" w:hint="default"/>
      <w:b/>
      <w:bCs/>
      <w:i w:val="0"/>
      <w:iCs w:val="0"/>
      <w:strike w:val="0"/>
      <w:dstrike w:val="0"/>
      <w:color w:val="006600"/>
      <w:sz w:val="16"/>
      <w:szCs w:val="16"/>
      <w:u w:val="none"/>
      <w:effect w:val="none"/>
      <w:vertAlign w:val="superscript"/>
    </w:rPr>
  </w:style>
  <w:style w:type="character" w:customStyle="1" w:styleId="rvts108">
    <w:name w:val="rvts108"/>
    <w:basedOn w:val="a0"/>
    <w:rPr>
      <w:rFonts w:ascii="Times New Roman" w:hAnsi="Times New Roman" w:cs="Times New Roman" w:hint="default"/>
      <w:b/>
      <w:bCs/>
      <w:i w:val="0"/>
      <w:iCs w:val="0"/>
      <w:strike w:val="0"/>
      <w:dstrike w:val="0"/>
      <w:color w:val="000099"/>
      <w:sz w:val="20"/>
      <w:szCs w:val="20"/>
      <w:u w:val="none"/>
      <w:effect w:val="none"/>
    </w:rPr>
  </w:style>
  <w:style w:type="character" w:customStyle="1" w:styleId="rvts109">
    <w:name w:val="rvts109"/>
    <w:basedOn w:val="a0"/>
    <w:rPr>
      <w:rFonts w:ascii="Times New Roman" w:hAnsi="Times New Roman" w:cs="Times New Roman" w:hint="default"/>
      <w:b w:val="0"/>
      <w:bCs w:val="0"/>
      <w:i/>
      <w:iCs/>
      <w:strike w:val="0"/>
      <w:dstrike w:val="0"/>
      <w:color w:val="000099"/>
      <w:sz w:val="20"/>
      <w:szCs w:val="20"/>
      <w:u w:val="none"/>
      <w:effect w:val="none"/>
    </w:rPr>
  </w:style>
  <w:style w:type="character" w:customStyle="1" w:styleId="rvts110">
    <w:name w:val="rvts110"/>
    <w:basedOn w:val="a0"/>
    <w:rPr>
      <w:rFonts w:ascii="Times New Roman" w:hAnsi="Times New Roman" w:cs="Times New Roman" w:hint="default"/>
      <w:b w:val="0"/>
      <w:bCs w:val="0"/>
      <w:i w:val="0"/>
      <w:iCs w:val="0"/>
      <w:strike w:val="0"/>
      <w:dstrike w:val="0"/>
      <w:color w:val="000099"/>
      <w:sz w:val="16"/>
      <w:szCs w:val="16"/>
      <w:u w:val="none"/>
      <w:effect w:val="none"/>
    </w:rPr>
  </w:style>
  <w:style w:type="character" w:customStyle="1" w:styleId="rvts111">
    <w:name w:val="rvts111"/>
    <w:basedOn w:val="a0"/>
    <w:rPr>
      <w:rFonts w:ascii="Times New Roman" w:hAnsi="Times New Roman" w:cs="Times New Roman" w:hint="default"/>
      <w:b w:val="0"/>
      <w:bCs w:val="0"/>
      <w:i/>
      <w:iCs/>
      <w:strike w:val="0"/>
      <w:dstrike w:val="0"/>
      <w:color w:val="C00909"/>
      <w:sz w:val="24"/>
      <w:szCs w:val="24"/>
      <w:u w:val="none"/>
      <w:effect w:val="none"/>
    </w:rPr>
  </w:style>
  <w:style w:type="character" w:customStyle="1" w:styleId="rvts112">
    <w:name w:val="rvts112"/>
    <w:basedOn w:val="a0"/>
    <w:rPr>
      <w:rFonts w:ascii="Times New Roman" w:hAnsi="Times New Roman" w:cs="Times New Roman" w:hint="default"/>
      <w:b/>
      <w:bCs/>
      <w:i w:val="0"/>
      <w:iCs w:val="0"/>
      <w:strike w:val="0"/>
      <w:dstrike w:val="0"/>
      <w:color w:val="006600"/>
      <w:sz w:val="28"/>
      <w:szCs w:val="28"/>
      <w:u w:val="none"/>
      <w:effect w:val="none"/>
    </w:rPr>
  </w:style>
  <w:style w:type="character" w:customStyle="1" w:styleId="rvts113">
    <w:name w:val="rvts113"/>
    <w:basedOn w:val="a0"/>
    <w:rPr>
      <w:rFonts w:ascii="Times New Roman" w:hAnsi="Times New Roman" w:cs="Times New Roman" w:hint="default"/>
      <w:b/>
      <w:bCs/>
      <w:i w:val="0"/>
      <w:iCs w:val="0"/>
      <w:strike w:val="0"/>
      <w:dstrike w:val="0"/>
      <w:color w:val="C00909"/>
      <w:sz w:val="32"/>
      <w:szCs w:val="32"/>
      <w:u w:val="none"/>
      <w:effect w:val="none"/>
    </w:rPr>
  </w:style>
  <w:style w:type="character" w:customStyle="1" w:styleId="rvts114">
    <w:name w:val="rvts114"/>
    <w:basedOn w:val="a0"/>
    <w:rPr>
      <w:rFonts w:ascii="Times New Roman" w:hAnsi="Times New Roman" w:cs="Times New Roman" w:hint="default"/>
      <w:b/>
      <w:bCs/>
      <w:i w:val="0"/>
      <w:iCs w:val="0"/>
      <w:strike w:val="0"/>
      <w:dstrike w:val="0"/>
      <w:color w:val="C00909"/>
      <w:sz w:val="24"/>
      <w:szCs w:val="24"/>
      <w:u w:val="none"/>
      <w:effect w:val="none"/>
    </w:rPr>
  </w:style>
  <w:style w:type="character" w:customStyle="1" w:styleId="rvts115">
    <w:name w:val="rvts115"/>
    <w:basedOn w:val="a0"/>
    <w:rPr>
      <w:rFonts w:ascii="Times New Roman" w:hAnsi="Times New Roman" w:cs="Times New Roman" w:hint="default"/>
      <w:b/>
      <w:bCs/>
      <w:i w:val="0"/>
      <w:iCs w:val="0"/>
      <w:strike w:val="0"/>
      <w:dstrike w:val="0"/>
      <w:color w:val="006600"/>
      <w:sz w:val="32"/>
      <w:szCs w:val="32"/>
      <w:u w:val="none"/>
      <w:effect w:val="none"/>
    </w:rPr>
  </w:style>
  <w:style w:type="character" w:customStyle="1" w:styleId="rvts116">
    <w:name w:val="rvts116"/>
    <w:basedOn w:val="a0"/>
    <w:rPr>
      <w:rFonts w:ascii="Times New Roman" w:hAnsi="Times New Roman" w:cs="Times New Roman" w:hint="default"/>
      <w:b w:val="0"/>
      <w:bCs w:val="0"/>
      <w:i w:val="0"/>
      <w:iCs w:val="0"/>
      <w:strike w:val="0"/>
      <w:dstrike w:val="0"/>
      <w:color w:val="006600"/>
      <w:sz w:val="20"/>
      <w:szCs w:val="20"/>
      <w:u w:val="none"/>
      <w:effect w:val="none"/>
    </w:rPr>
  </w:style>
  <w:style w:type="character" w:customStyle="1" w:styleId="rvts117">
    <w:name w:val="rvts117"/>
    <w:basedOn w:val="a0"/>
    <w:rPr>
      <w:rFonts w:ascii="Times New Roman" w:hAnsi="Times New Roman" w:cs="Times New Roman" w:hint="default"/>
      <w:b/>
      <w:bCs/>
      <w:i w:val="0"/>
      <w:iCs w:val="0"/>
      <w:strike w:val="0"/>
      <w:dstrike w:val="0"/>
      <w:color w:val="000099"/>
      <w:sz w:val="16"/>
      <w:szCs w:val="16"/>
      <w:u w:val="none"/>
      <w:effect w:val="none"/>
      <w:vertAlign w:val="superscript"/>
    </w:rPr>
  </w:style>
  <w:style w:type="character" w:customStyle="1" w:styleId="rvts118">
    <w:name w:val="rvts118"/>
    <w:basedOn w:val="a0"/>
    <w:rPr>
      <w:rFonts w:ascii="Times New Roman" w:hAnsi="Times New Roman" w:cs="Times New Roman" w:hint="default"/>
      <w:b w:val="0"/>
      <w:bCs w:val="0"/>
      <w:i w:val="0"/>
      <w:iCs w:val="0"/>
      <w:strike w:val="0"/>
      <w:dstrike w:val="0"/>
      <w:color w:val="C00909"/>
      <w:sz w:val="20"/>
      <w:szCs w:val="20"/>
      <w:u w:val="none"/>
      <w:effect w:val="none"/>
    </w:rPr>
  </w:style>
  <w:style w:type="character" w:customStyle="1" w:styleId="rvts119">
    <w:name w:val="rvts119"/>
    <w:basedOn w:val="a0"/>
    <w:rPr>
      <w:rFonts w:ascii="Times New Roman" w:hAnsi="Times New Roman" w:cs="Times New Roman" w:hint="default"/>
      <w:b/>
      <w:bCs/>
      <w:i/>
      <w:iCs/>
      <w:strike w:val="0"/>
      <w:dstrike w:val="0"/>
      <w:color w:val="000099"/>
      <w:sz w:val="24"/>
      <w:szCs w:val="24"/>
      <w:u w:val="none"/>
      <w:effect w:val="none"/>
    </w:rPr>
  </w:style>
  <w:style w:type="character" w:customStyle="1" w:styleId="rvts120">
    <w:name w:val="rvts120"/>
    <w:basedOn w:val="a0"/>
    <w:rPr>
      <w:rFonts w:ascii="Times New Roman" w:hAnsi="Times New Roman" w:cs="Times New Roman" w:hint="default"/>
      <w:b/>
      <w:bCs/>
      <w:i w:val="0"/>
      <w:iCs w:val="0"/>
      <w:strike w:val="0"/>
      <w:dstrike w:val="0"/>
      <w:color w:val="006600"/>
      <w:sz w:val="24"/>
      <w:szCs w:val="24"/>
      <w:u w:val="none"/>
      <w:effect w:val="none"/>
    </w:rPr>
  </w:style>
  <w:style w:type="character" w:customStyle="1" w:styleId="rvts121">
    <w:name w:val="rvts121"/>
    <w:basedOn w:val="a0"/>
    <w:rPr>
      <w:rFonts w:ascii="Times New Roman" w:hAnsi="Times New Roman" w:cs="Times New Roman" w:hint="default"/>
      <w:b/>
      <w:bCs/>
      <w:i/>
      <w:iCs/>
      <w:strike w:val="0"/>
      <w:dstrike w:val="0"/>
      <w:color w:val="006600"/>
      <w:sz w:val="24"/>
      <w:szCs w:val="24"/>
      <w:u w:val="none"/>
      <w:effect w:val="none"/>
    </w:rPr>
  </w:style>
  <w:style w:type="character" w:customStyle="1" w:styleId="rvts122">
    <w:name w:val="rvts122"/>
    <w:basedOn w:val="a0"/>
    <w:rPr>
      <w:rFonts w:ascii="Times New Roman" w:hAnsi="Times New Roman" w:cs="Times New Roman" w:hint="default"/>
      <w:b/>
      <w:bCs/>
      <w:i w:val="0"/>
      <w:iCs w:val="0"/>
      <w:strike w:val="0"/>
      <w:dstrike w:val="0"/>
      <w:color w:val="000099"/>
      <w:spacing w:val="30"/>
      <w:sz w:val="24"/>
      <w:szCs w:val="24"/>
      <w:u w:val="none"/>
      <w:effect w:val="none"/>
    </w:rPr>
  </w:style>
  <w:style w:type="character" w:customStyle="1" w:styleId="rvts123">
    <w:name w:val="rvts123"/>
    <w:basedOn w:val="a0"/>
    <w:rPr>
      <w:rFonts w:ascii="Courier New" w:hAnsi="Courier New" w:cs="Courier New" w:hint="default"/>
      <w:b w:val="0"/>
      <w:bCs w:val="0"/>
      <w:i w:val="0"/>
      <w:iCs w:val="0"/>
      <w:strike w:val="0"/>
      <w:dstrike w:val="0"/>
      <w:color w:val="006600"/>
      <w:sz w:val="24"/>
      <w:szCs w:val="24"/>
      <w:u w:val="none"/>
      <w:effect w:val="none"/>
    </w:rPr>
  </w:style>
  <w:style w:type="character" w:customStyle="1" w:styleId="rvts124">
    <w:name w:val="rvts124"/>
    <w:basedOn w:val="a0"/>
    <w:rPr>
      <w:rFonts w:ascii="Times New Roman" w:hAnsi="Times New Roman" w:cs="Times New Roman" w:hint="default"/>
      <w:b/>
      <w:bCs/>
      <w:i/>
      <w:iCs/>
      <w:strike w:val="0"/>
      <w:dstrike w:val="0"/>
      <w:color w:val="000099"/>
      <w:spacing w:val="30"/>
      <w:sz w:val="24"/>
      <w:szCs w:val="24"/>
      <w:u w:val="none"/>
      <w:effect w:val="none"/>
    </w:rPr>
  </w:style>
  <w:style w:type="character" w:customStyle="1" w:styleId="rvts125">
    <w:name w:val="rvts125"/>
    <w:basedOn w:val="a0"/>
    <w:rPr>
      <w:rFonts w:ascii="Times New Roman" w:hAnsi="Times New Roman" w:cs="Times New Roman" w:hint="default"/>
      <w:b/>
      <w:bCs/>
      <w:i w:val="0"/>
      <w:iCs w:val="0"/>
      <w:strike w:val="0"/>
      <w:dstrike w:val="0"/>
      <w:color w:val="006600"/>
      <w:sz w:val="20"/>
      <w:szCs w:val="20"/>
      <w:u w:val="none"/>
      <w:effect w:val="none"/>
    </w:rPr>
  </w:style>
  <w:style w:type="character" w:customStyle="1" w:styleId="rvts126">
    <w:name w:val="rvts126"/>
    <w:basedOn w:val="a0"/>
    <w:rPr>
      <w:rFonts w:ascii="Times New Roman" w:hAnsi="Times New Roman" w:cs="Times New Roman" w:hint="default"/>
      <w:b/>
      <w:bCs/>
      <w:i w:val="0"/>
      <w:iCs w:val="0"/>
      <w:strike w:val="0"/>
      <w:dstrike w:val="0"/>
      <w:color w:val="006600"/>
      <w:sz w:val="16"/>
      <w:szCs w:val="16"/>
      <w:u w:val="none"/>
      <w:effect w:val="none"/>
      <w:vertAlign w:val="subscript"/>
    </w:rPr>
  </w:style>
  <w:style w:type="character" w:customStyle="1" w:styleId="rvts127">
    <w:name w:val="rvts127"/>
    <w:basedOn w:val="a0"/>
    <w:rPr>
      <w:rFonts w:ascii="Times New Roman" w:hAnsi="Times New Roman" w:cs="Times New Roman" w:hint="default"/>
      <w:b/>
      <w:bCs/>
      <w:i w:val="0"/>
      <w:iCs w:val="0"/>
      <w:strike w:val="0"/>
      <w:dstrike w:val="0"/>
      <w:color w:val="000099"/>
      <w:sz w:val="16"/>
      <w:szCs w:val="16"/>
      <w:u w:val="none"/>
      <w:effect w:val="none"/>
    </w:rPr>
  </w:style>
  <w:style w:type="character" w:customStyle="1" w:styleId="rvts128">
    <w:name w:val="rvts128"/>
    <w:basedOn w:val="a0"/>
    <w:rPr>
      <w:rFonts w:ascii="Times New Roman" w:hAnsi="Times New Roman" w:cs="Times New Roman" w:hint="default"/>
      <w:b/>
      <w:bCs/>
      <w:i/>
      <w:iCs/>
      <w:strike w:val="0"/>
      <w:dstrike w:val="0"/>
      <w:color w:val="000099"/>
      <w:sz w:val="20"/>
      <w:szCs w:val="20"/>
      <w:u w:val="none"/>
      <w:effect w:val="none"/>
    </w:rPr>
  </w:style>
  <w:style w:type="character" w:customStyle="1" w:styleId="rvts129">
    <w:name w:val="rvts129"/>
    <w:basedOn w:val="a0"/>
    <w:rPr>
      <w:rFonts w:ascii="Times New Roman" w:hAnsi="Times New Roman" w:cs="Times New Roman" w:hint="default"/>
      <w:b w:val="0"/>
      <w:bCs w:val="0"/>
      <w:i/>
      <w:iCs/>
      <w:strike w:val="0"/>
      <w:dstrike w:val="0"/>
      <w:color w:val="000099"/>
      <w:sz w:val="16"/>
      <w:szCs w:val="16"/>
      <w:u w:val="none"/>
      <w:effect w:val="none"/>
    </w:rPr>
  </w:style>
  <w:style w:type="character" w:customStyle="1" w:styleId="rvts130">
    <w:name w:val="rvts130"/>
    <w:basedOn w:val="a0"/>
    <w:rPr>
      <w:rFonts w:ascii="Times New Roman" w:hAnsi="Times New Roman" w:cs="Times New Roman" w:hint="default"/>
      <w:b/>
      <w:bCs/>
      <w:i/>
      <w:iCs/>
      <w:strike w:val="0"/>
      <w:dstrike w:val="0"/>
      <w:color w:val="000099"/>
      <w:sz w:val="28"/>
      <w:szCs w:val="28"/>
      <w:u w:val="none"/>
      <w:effect w:val="none"/>
    </w:rPr>
  </w:style>
  <w:style w:type="character" w:customStyle="1" w:styleId="rvts131">
    <w:name w:val="rvts131"/>
    <w:basedOn w:val="a0"/>
    <w:rPr>
      <w:rFonts w:ascii="Times New Roman" w:hAnsi="Times New Roman" w:cs="Times New Roman" w:hint="default"/>
      <w:b/>
      <w:bCs/>
      <w:i w:val="0"/>
      <w:iCs w:val="0"/>
      <w:strike w:val="0"/>
      <w:dstrike w:val="0"/>
      <w:color w:val="000099"/>
      <w:sz w:val="16"/>
      <w:szCs w:val="16"/>
      <w:u w:val="none"/>
      <w:effect w:val="none"/>
      <w:vertAlign w:val="subscript"/>
    </w:rPr>
  </w:style>
  <w:style w:type="character" w:customStyle="1" w:styleId="rvts132">
    <w:name w:val="rvts132"/>
    <w:basedOn w:val="a0"/>
    <w:rPr>
      <w:rFonts w:ascii="Times New Roman" w:hAnsi="Times New Roman" w:cs="Times New Roman" w:hint="default"/>
      <w:b w:val="0"/>
      <w:bCs w:val="0"/>
      <w:i/>
      <w:iCs/>
      <w:strike w:val="0"/>
      <w:dstrike w:val="0"/>
      <w:color w:val="006600"/>
      <w:sz w:val="20"/>
      <w:szCs w:val="20"/>
      <w:u w:val="none"/>
      <w:effect w:val="none"/>
    </w:rPr>
  </w:style>
  <w:style w:type="character" w:customStyle="1" w:styleId="rvts133">
    <w:name w:val="rvts133"/>
    <w:basedOn w:val="a0"/>
    <w:rPr>
      <w:rFonts w:ascii="Times New Roman" w:hAnsi="Times New Roman" w:cs="Times New Roman" w:hint="default"/>
      <w:b w:val="0"/>
      <w:bCs w:val="0"/>
      <w:i w:val="0"/>
      <w:iCs w:val="0"/>
      <w:strike w:val="0"/>
      <w:dstrike w:val="0"/>
      <w:color w:val="000099"/>
      <w:sz w:val="28"/>
      <w:szCs w:val="28"/>
      <w:u w:val="none"/>
      <w:effect w:val="none"/>
    </w:rPr>
  </w:style>
  <w:style w:type="character" w:customStyle="1" w:styleId="rvts134">
    <w:name w:val="rvts134"/>
    <w:basedOn w:val="a0"/>
    <w:rPr>
      <w:rFonts w:ascii="Times New Roman" w:hAnsi="Times New Roman" w:cs="Times New Roman" w:hint="default"/>
      <w:b w:val="0"/>
      <w:bCs w:val="0"/>
      <w:i w:val="0"/>
      <w:iCs w:val="0"/>
      <w:strike w:val="0"/>
      <w:dstrike w:val="0"/>
      <w:color w:val="006600"/>
      <w:sz w:val="28"/>
      <w:szCs w:val="28"/>
      <w:u w:val="none"/>
      <w:effect w:val="none"/>
    </w:rPr>
  </w:style>
  <w:style w:type="character" w:customStyle="1" w:styleId="rvts135">
    <w:name w:val="rvts135"/>
    <w:basedOn w:val="a0"/>
    <w:rPr>
      <w:rFonts w:ascii="Arial Unicode MS" w:hAnsi="Arial Unicode MS" w:hint="default"/>
      <w:b/>
      <w:bCs/>
      <w:i w:val="0"/>
      <w:iCs w:val="0"/>
      <w:strike w:val="0"/>
      <w:dstrike w:val="0"/>
      <w:color w:val="006600"/>
      <w:sz w:val="24"/>
      <w:szCs w:val="24"/>
      <w:u w:val="none"/>
      <w:effect w:val="none"/>
    </w:rPr>
  </w:style>
  <w:style w:type="character" w:customStyle="1" w:styleId="rvts136">
    <w:name w:val="rvts136"/>
    <w:basedOn w:val="a0"/>
    <w:rPr>
      <w:rFonts w:ascii="Times New Roman" w:hAnsi="Times New Roman" w:cs="Times New Roman" w:hint="default"/>
      <w:b/>
      <w:bCs/>
      <w:i/>
      <w:iCs/>
      <w:strike w:val="0"/>
      <w:dstrike w:val="0"/>
      <w:color w:val="C00909"/>
      <w:sz w:val="24"/>
      <w:szCs w:val="24"/>
      <w:u w:val="none"/>
      <w:effect w:val="none"/>
    </w:rPr>
  </w:style>
  <w:style w:type="character" w:customStyle="1" w:styleId="rvts137">
    <w:name w:val="rvts137"/>
    <w:basedOn w:val="a0"/>
    <w:rPr>
      <w:rFonts w:ascii="Times New Roman" w:hAnsi="Times New Roman" w:cs="Times New Roman" w:hint="default"/>
      <w:b/>
      <w:bCs/>
      <w:i/>
      <w:iCs/>
      <w:strike w:val="0"/>
      <w:dstrike w:val="0"/>
      <w:color w:val="C00909"/>
      <w:sz w:val="28"/>
      <w:szCs w:val="28"/>
      <w:u w:val="none"/>
      <w:effect w:val="none"/>
    </w:rPr>
  </w:style>
  <w:style w:type="character" w:customStyle="1" w:styleId="weekend4">
    <w:name w:val="weekend4"/>
    <w:basedOn w:val="a0"/>
  </w:style>
  <w:style w:type="character" w:customStyle="1" w:styleId="time12">
    <w:name w:val="time12"/>
    <w:basedOn w:val="a0"/>
  </w:style>
  <w:style w:type="character" w:customStyle="1" w:styleId="date5">
    <w:name w:val="date5"/>
    <w:basedOn w:val="a0"/>
  </w:style>
  <w:style w:type="paragraph" w:customStyle="1" w:styleId="table-primary2">
    <w:name w:val="table-primary2"/>
    <w:basedOn w:val="a"/>
    <w:pPr>
      <w:shd w:val="clear" w:color="auto" w:fill="9FCDFF"/>
      <w:spacing w:after="100" w:afterAutospacing="1"/>
    </w:pPr>
  </w:style>
  <w:style w:type="paragraph" w:customStyle="1" w:styleId="table-secondary2">
    <w:name w:val="table-secondary2"/>
    <w:basedOn w:val="a"/>
    <w:pPr>
      <w:shd w:val="clear" w:color="auto" w:fill="C8CBCF"/>
      <w:spacing w:after="100" w:afterAutospacing="1"/>
    </w:pPr>
  </w:style>
  <w:style w:type="paragraph" w:customStyle="1" w:styleId="table-success2">
    <w:name w:val="table-success2"/>
    <w:basedOn w:val="a"/>
    <w:pPr>
      <w:shd w:val="clear" w:color="auto" w:fill="B1DFBB"/>
      <w:spacing w:after="100" w:afterAutospacing="1"/>
    </w:pPr>
  </w:style>
  <w:style w:type="paragraph" w:customStyle="1" w:styleId="table-info2">
    <w:name w:val="table-info2"/>
    <w:basedOn w:val="a"/>
    <w:pPr>
      <w:shd w:val="clear" w:color="auto" w:fill="ABDDE5"/>
      <w:spacing w:after="100" w:afterAutospacing="1"/>
    </w:pPr>
  </w:style>
  <w:style w:type="paragraph" w:customStyle="1" w:styleId="table-warning2">
    <w:name w:val="table-warning2"/>
    <w:basedOn w:val="a"/>
    <w:pPr>
      <w:shd w:val="clear" w:color="auto" w:fill="FFE8A1"/>
      <w:spacing w:after="100" w:afterAutospacing="1"/>
    </w:pPr>
  </w:style>
  <w:style w:type="paragraph" w:customStyle="1" w:styleId="table-danger2">
    <w:name w:val="table-danger2"/>
    <w:basedOn w:val="a"/>
    <w:pPr>
      <w:shd w:val="clear" w:color="auto" w:fill="F1B0B7"/>
      <w:spacing w:after="100" w:afterAutospacing="1"/>
    </w:pPr>
  </w:style>
  <w:style w:type="paragraph" w:customStyle="1" w:styleId="table-light2">
    <w:name w:val="table-light2"/>
    <w:basedOn w:val="a"/>
    <w:pPr>
      <w:shd w:val="clear" w:color="auto" w:fill="ECECF6"/>
      <w:spacing w:after="100" w:afterAutospacing="1"/>
    </w:pPr>
  </w:style>
  <w:style w:type="paragraph" w:customStyle="1" w:styleId="table-dark2">
    <w:name w:val="table-dark2"/>
    <w:basedOn w:val="a"/>
    <w:pPr>
      <w:shd w:val="clear" w:color="auto" w:fill="B9BBBE"/>
      <w:spacing w:after="100" w:afterAutospacing="1"/>
    </w:pPr>
    <w:rPr>
      <w:color w:val="FFFFFF"/>
    </w:rPr>
  </w:style>
  <w:style w:type="paragraph" w:customStyle="1" w:styleId="form-check-input2">
    <w:name w:val="form-check-input2"/>
    <w:basedOn w:val="a"/>
    <w:pPr>
      <w:spacing w:after="100" w:afterAutospacing="1"/>
    </w:pPr>
  </w:style>
  <w:style w:type="paragraph" w:customStyle="1" w:styleId="form-check2">
    <w:name w:val="form-check2"/>
    <w:basedOn w:val="a"/>
    <w:pPr>
      <w:spacing w:after="100" w:afterAutospacing="1"/>
    </w:pPr>
  </w:style>
  <w:style w:type="paragraph" w:customStyle="1" w:styleId="dropdown-menu5">
    <w:name w:val="dropdown-menu5"/>
    <w:basedOn w:val="a"/>
    <w:pPr>
      <w:shd w:val="clear" w:color="auto" w:fill="FFFFFF"/>
      <w:spacing w:after="100" w:afterAutospacing="1"/>
    </w:pPr>
    <w:rPr>
      <w:vanish/>
      <w:color w:val="212529"/>
    </w:rPr>
  </w:style>
  <w:style w:type="paragraph" w:customStyle="1" w:styleId="dropdown-menu6">
    <w:name w:val="dropdown-menu6"/>
    <w:basedOn w:val="a"/>
    <w:pPr>
      <w:shd w:val="clear" w:color="auto" w:fill="FFFFFF"/>
      <w:spacing w:after="100" w:afterAutospacing="1"/>
    </w:pPr>
    <w:rPr>
      <w:vanish/>
      <w:color w:val="212529"/>
    </w:rPr>
  </w:style>
  <w:style w:type="paragraph" w:customStyle="1" w:styleId="dropdown-menu7">
    <w:name w:val="dropdown-menu7"/>
    <w:basedOn w:val="a"/>
    <w:pPr>
      <w:shd w:val="clear" w:color="auto" w:fill="FFFFFF"/>
      <w:spacing w:after="100" w:afterAutospacing="1"/>
    </w:pPr>
    <w:rPr>
      <w:vanish/>
      <w:color w:val="212529"/>
    </w:rPr>
  </w:style>
  <w:style w:type="paragraph" w:customStyle="1" w:styleId="input-group2">
    <w:name w:val="input-group2"/>
    <w:basedOn w:val="a"/>
    <w:pPr>
      <w:spacing w:after="100" w:afterAutospacing="1"/>
    </w:pPr>
  </w:style>
  <w:style w:type="paragraph" w:customStyle="1" w:styleId="nav-item7">
    <w:name w:val="nav-item7"/>
    <w:basedOn w:val="a"/>
  </w:style>
  <w:style w:type="paragraph" w:customStyle="1" w:styleId="dropdown-menu8">
    <w:name w:val="dropdown-menu8"/>
    <w:basedOn w:val="a"/>
    <w:pPr>
      <w:shd w:val="clear" w:color="auto" w:fill="FFFFFF"/>
      <w:spacing w:after="100" w:afterAutospacing="1"/>
    </w:pPr>
    <w:rPr>
      <w:vanish/>
      <w:color w:val="212529"/>
    </w:rPr>
  </w:style>
  <w:style w:type="paragraph" w:customStyle="1" w:styleId="nav-item8">
    <w:name w:val="nav-item8"/>
    <w:basedOn w:val="a"/>
    <w:pPr>
      <w:spacing w:after="100" w:afterAutospacing="1"/>
      <w:jc w:val="center"/>
    </w:pPr>
  </w:style>
  <w:style w:type="paragraph" w:customStyle="1" w:styleId="nav-item9">
    <w:name w:val="nav-item9"/>
    <w:basedOn w:val="a"/>
    <w:pPr>
      <w:spacing w:after="100" w:afterAutospacing="1"/>
      <w:jc w:val="center"/>
    </w:pPr>
  </w:style>
  <w:style w:type="paragraph" w:customStyle="1" w:styleId="nav-link5">
    <w:name w:val="nav-link5"/>
    <w:basedOn w:val="a"/>
    <w:pPr>
      <w:spacing w:after="100" w:afterAutospacing="1"/>
    </w:pPr>
  </w:style>
  <w:style w:type="paragraph" w:customStyle="1" w:styleId="navbar-toggler2">
    <w:name w:val="navbar-toggler2"/>
    <w:basedOn w:val="a"/>
    <w:pPr>
      <w:spacing w:after="100" w:afterAutospacing="1"/>
    </w:pPr>
    <w:rPr>
      <w:vanish/>
    </w:rPr>
  </w:style>
  <w:style w:type="paragraph" w:customStyle="1" w:styleId="navbar-toggler-icon3">
    <w:name w:val="navbar-toggler-icon3"/>
    <w:basedOn w:val="a"/>
    <w:pPr>
      <w:spacing w:after="100" w:afterAutospacing="1"/>
      <w:textAlignment w:val="center"/>
    </w:pPr>
  </w:style>
  <w:style w:type="paragraph" w:customStyle="1" w:styleId="navbar-brand3">
    <w:name w:val="navbar-brand3"/>
    <w:basedOn w:val="a"/>
    <w:pPr>
      <w:spacing w:after="100" w:afterAutospacing="1"/>
    </w:pPr>
    <w:rPr>
      <w:vanish/>
      <w:color w:val="FFFFFF"/>
    </w:rPr>
  </w:style>
  <w:style w:type="paragraph" w:customStyle="1" w:styleId="navbar-toggler-icon4">
    <w:name w:val="navbar-toggler-icon4"/>
    <w:basedOn w:val="a"/>
    <w:pPr>
      <w:spacing w:after="100" w:afterAutospacing="1"/>
      <w:textAlignment w:val="center"/>
    </w:pPr>
  </w:style>
  <w:style w:type="paragraph" w:customStyle="1" w:styleId="card2">
    <w:name w:val="card2"/>
    <w:basedOn w:val="a"/>
    <w:pPr>
      <w:shd w:val="clear" w:color="auto" w:fill="FFFFFF"/>
      <w:spacing w:after="225"/>
    </w:pPr>
  </w:style>
  <w:style w:type="paragraph" w:customStyle="1" w:styleId="page-link4">
    <w:name w:val="page-link4"/>
    <w:basedOn w:val="a"/>
    <w:pPr>
      <w:shd w:val="clear" w:color="auto" w:fill="F5F7FA"/>
      <w:spacing w:after="100" w:afterAutospacing="1"/>
      <w:ind w:left="-15"/>
    </w:pPr>
    <w:rPr>
      <w:b/>
      <w:bCs/>
      <w:color w:val="007BFF"/>
    </w:rPr>
  </w:style>
  <w:style w:type="paragraph" w:customStyle="1" w:styleId="page-link5">
    <w:name w:val="page-link5"/>
    <w:basedOn w:val="a"/>
    <w:pPr>
      <w:shd w:val="clear" w:color="auto" w:fill="F5F7FA"/>
      <w:spacing w:after="100" w:afterAutospacing="1"/>
      <w:ind w:left="-15"/>
    </w:pPr>
    <w:rPr>
      <w:b/>
      <w:bCs/>
      <w:color w:val="007BFF"/>
    </w:rPr>
  </w:style>
  <w:style w:type="paragraph" w:customStyle="1" w:styleId="alert-link9">
    <w:name w:val="alert-link9"/>
    <w:basedOn w:val="a"/>
    <w:pPr>
      <w:spacing w:after="100" w:afterAutospacing="1"/>
    </w:pPr>
    <w:rPr>
      <w:b/>
      <w:bCs/>
      <w:color w:val="002752"/>
    </w:rPr>
  </w:style>
  <w:style w:type="paragraph" w:customStyle="1" w:styleId="alert-link10">
    <w:name w:val="alert-link10"/>
    <w:basedOn w:val="a"/>
    <w:pPr>
      <w:spacing w:after="100" w:afterAutospacing="1"/>
    </w:pPr>
    <w:rPr>
      <w:b/>
      <w:bCs/>
      <w:color w:val="202326"/>
    </w:rPr>
  </w:style>
  <w:style w:type="paragraph" w:customStyle="1" w:styleId="alert-link11">
    <w:name w:val="alert-link11"/>
    <w:basedOn w:val="a"/>
    <w:pPr>
      <w:spacing w:after="100" w:afterAutospacing="1"/>
    </w:pPr>
    <w:rPr>
      <w:b/>
      <w:bCs/>
      <w:color w:val="0B2E13"/>
    </w:rPr>
  </w:style>
  <w:style w:type="paragraph" w:customStyle="1" w:styleId="alert-link12">
    <w:name w:val="alert-link12"/>
    <w:basedOn w:val="a"/>
    <w:pPr>
      <w:spacing w:after="100" w:afterAutospacing="1"/>
    </w:pPr>
    <w:rPr>
      <w:b/>
      <w:bCs/>
      <w:color w:val="062C33"/>
    </w:rPr>
  </w:style>
  <w:style w:type="paragraph" w:customStyle="1" w:styleId="alert-link13">
    <w:name w:val="alert-link13"/>
    <w:basedOn w:val="a"/>
    <w:pPr>
      <w:spacing w:after="100" w:afterAutospacing="1"/>
    </w:pPr>
    <w:rPr>
      <w:b/>
      <w:bCs/>
      <w:color w:val="533F03"/>
    </w:rPr>
  </w:style>
  <w:style w:type="paragraph" w:customStyle="1" w:styleId="alert-link14">
    <w:name w:val="alert-link14"/>
    <w:basedOn w:val="a"/>
    <w:pPr>
      <w:spacing w:after="100" w:afterAutospacing="1"/>
    </w:pPr>
    <w:rPr>
      <w:b/>
      <w:bCs/>
      <w:color w:val="491217"/>
    </w:rPr>
  </w:style>
  <w:style w:type="paragraph" w:customStyle="1" w:styleId="alert-link15">
    <w:name w:val="alert-link15"/>
    <w:basedOn w:val="a"/>
    <w:pPr>
      <w:spacing w:after="100" w:afterAutospacing="1"/>
    </w:pPr>
    <w:rPr>
      <w:b/>
      <w:bCs/>
      <w:color w:val="686868"/>
    </w:rPr>
  </w:style>
  <w:style w:type="paragraph" w:customStyle="1" w:styleId="alert-link16">
    <w:name w:val="alert-link16"/>
    <w:basedOn w:val="a"/>
    <w:pPr>
      <w:spacing w:after="100" w:afterAutospacing="1"/>
    </w:pPr>
    <w:rPr>
      <w:b/>
      <w:bCs/>
      <w:color w:val="040505"/>
    </w:rPr>
  </w:style>
  <w:style w:type="paragraph" w:customStyle="1" w:styleId="arrow3">
    <w:name w:val="arrow3"/>
    <w:basedOn w:val="a"/>
    <w:pPr>
      <w:spacing w:after="100" w:afterAutospacing="1"/>
    </w:pPr>
  </w:style>
  <w:style w:type="paragraph" w:customStyle="1" w:styleId="arrow4">
    <w:name w:val="arrow4"/>
    <w:basedOn w:val="a"/>
    <w:pPr>
      <w:spacing w:after="100" w:afterAutospacing="1"/>
    </w:pPr>
  </w:style>
  <w:style w:type="paragraph" w:customStyle="1" w:styleId="bootstrap-select4">
    <w:name w:val="bootstrap-select4"/>
    <w:basedOn w:val="a"/>
  </w:style>
  <w:style w:type="paragraph" w:customStyle="1" w:styleId="bootstrap-select5">
    <w:name w:val="bootstrap-select5"/>
    <w:basedOn w:val="a"/>
  </w:style>
  <w:style w:type="paragraph" w:customStyle="1" w:styleId="bootstrap-select6">
    <w:name w:val="bootstrap-select6"/>
    <w:basedOn w:val="a"/>
  </w:style>
  <w:style w:type="paragraph" w:customStyle="1" w:styleId="form-control4">
    <w:name w:val="form-control4"/>
    <w:basedOn w:val="a"/>
    <w:pPr>
      <w:pBdr>
        <w:top w:val="single" w:sz="6" w:space="0" w:color="CED4DA"/>
        <w:left w:val="single" w:sz="6" w:space="0" w:color="CED4DA"/>
        <w:bottom w:val="single" w:sz="6" w:space="0" w:color="CED4DA"/>
        <w:right w:val="single" w:sz="6" w:space="0" w:color="CED4DA"/>
      </w:pBdr>
      <w:shd w:val="clear" w:color="auto" w:fill="FFFFFF"/>
      <w:spacing w:after="100" w:afterAutospacing="1"/>
    </w:pPr>
    <w:rPr>
      <w:color w:val="495057"/>
    </w:rPr>
  </w:style>
  <w:style w:type="paragraph" w:customStyle="1" w:styleId="filter-option2">
    <w:name w:val="filter-option2"/>
    <w:basedOn w:val="a"/>
    <w:pPr>
      <w:spacing w:after="100" w:afterAutospacing="1"/>
    </w:pPr>
  </w:style>
  <w:style w:type="paragraph" w:customStyle="1" w:styleId="caret2">
    <w:name w:val="caret2"/>
    <w:basedOn w:val="a"/>
    <w:pPr>
      <w:spacing w:after="100" w:afterAutospacing="1"/>
      <w:textAlignment w:val="center"/>
    </w:pPr>
  </w:style>
  <w:style w:type="paragraph" w:customStyle="1" w:styleId="dropdown-toggle2">
    <w:name w:val="dropdown-toggle2"/>
    <w:basedOn w:val="a"/>
    <w:pPr>
      <w:spacing w:after="100" w:afterAutospacing="1"/>
    </w:pPr>
  </w:style>
  <w:style w:type="character" w:customStyle="1" w:styleId="check-mark2">
    <w:name w:val="check-mark2"/>
    <w:basedOn w:val="a0"/>
    <w:rPr>
      <w:vanish/>
      <w:webHidden w:val="0"/>
      <w:specVanish w:val="0"/>
    </w:rPr>
  </w:style>
  <w:style w:type="paragraph" w:customStyle="1" w:styleId="notify2">
    <w:name w:val="notify2"/>
    <w:basedOn w:val="a"/>
    <w:pPr>
      <w:pBdr>
        <w:top w:val="single" w:sz="6" w:space="2" w:color="E3E3E3"/>
        <w:left w:val="single" w:sz="6" w:space="4" w:color="E3E3E3"/>
        <w:bottom w:val="single" w:sz="6" w:space="2" w:color="E3E3E3"/>
        <w:right w:val="single" w:sz="6" w:space="4" w:color="E3E3E3"/>
      </w:pBdr>
      <w:shd w:val="clear" w:color="auto" w:fill="F5F5F5"/>
      <w:ind w:left="238" w:right="238"/>
    </w:pPr>
  </w:style>
  <w:style w:type="paragraph" w:customStyle="1" w:styleId="no-results2">
    <w:name w:val="no-results2"/>
    <w:basedOn w:val="a"/>
    <w:pPr>
      <w:shd w:val="clear" w:color="auto" w:fill="F5F5F5"/>
      <w:ind w:left="75" w:right="75"/>
    </w:pPr>
  </w:style>
  <w:style w:type="paragraph" w:customStyle="1" w:styleId="form-control5">
    <w:name w:val="form-control5"/>
    <w:basedOn w:val="a"/>
    <w:pPr>
      <w:pBdr>
        <w:top w:val="single" w:sz="6" w:space="0" w:color="CED4DA"/>
        <w:left w:val="single" w:sz="6" w:space="0" w:color="CED4DA"/>
        <w:bottom w:val="single" w:sz="6" w:space="0" w:color="CED4DA"/>
        <w:right w:val="single" w:sz="6" w:space="0" w:color="CED4DA"/>
      </w:pBdr>
      <w:shd w:val="clear" w:color="auto" w:fill="FFFFFF"/>
    </w:pPr>
    <w:rPr>
      <w:color w:val="495057"/>
    </w:rPr>
  </w:style>
  <w:style w:type="paragraph" w:customStyle="1" w:styleId="nav-link6">
    <w:name w:val="nav-link6"/>
    <w:basedOn w:val="a"/>
    <w:pPr>
      <w:spacing w:after="100" w:afterAutospacing="1"/>
    </w:pPr>
    <w:rPr>
      <w:b/>
      <w:bCs/>
      <w:color w:val="FFFFFF"/>
    </w:rPr>
  </w:style>
  <w:style w:type="paragraph" w:customStyle="1" w:styleId="modal-content2">
    <w:name w:val="modal-content2"/>
    <w:basedOn w:val="a"/>
    <w:pPr>
      <w:shd w:val="clear" w:color="auto" w:fill="22324D"/>
      <w:spacing w:after="100" w:afterAutospacing="1"/>
    </w:pPr>
    <w:rPr>
      <w:color w:val="FFFFFF"/>
    </w:rPr>
  </w:style>
  <w:style w:type="paragraph" w:customStyle="1" w:styleId="outer-links2">
    <w:name w:val="outer-links2"/>
    <w:basedOn w:val="a"/>
  </w:style>
  <w:style w:type="paragraph" w:customStyle="1" w:styleId="rada-logo2">
    <w:name w:val="rada-logo2"/>
    <w:basedOn w:val="a"/>
  </w:style>
  <w:style w:type="paragraph" w:customStyle="1" w:styleId="btn-primary2">
    <w:name w:val="btn-primary2"/>
    <w:basedOn w:val="a"/>
    <w:pPr>
      <w:spacing w:after="100" w:afterAutospacing="1"/>
    </w:pPr>
    <w:rPr>
      <w:b/>
      <w:bCs/>
      <w:color w:val="F5F5F5"/>
    </w:rPr>
  </w:style>
  <w:style w:type="paragraph" w:customStyle="1" w:styleId="btn6">
    <w:name w:val="btn6"/>
    <w:basedOn w:val="a"/>
    <w:pPr>
      <w:spacing w:after="100" w:afterAutospacing="1"/>
      <w:jc w:val="center"/>
      <w:textAlignment w:val="center"/>
    </w:pPr>
    <w:rPr>
      <w:b/>
      <w:bCs/>
      <w:caps/>
      <w:color w:val="212529"/>
      <w:sz w:val="23"/>
      <w:szCs w:val="23"/>
    </w:rPr>
  </w:style>
  <w:style w:type="paragraph" w:customStyle="1" w:styleId="dropdown-primary2">
    <w:name w:val="dropdown-primary2"/>
    <w:basedOn w:val="a"/>
    <w:pPr>
      <w:shd w:val="clear" w:color="auto" w:fill="22324D"/>
      <w:spacing w:after="100" w:afterAutospacing="1"/>
    </w:pPr>
  </w:style>
  <w:style w:type="paragraph" w:customStyle="1" w:styleId="old-version2">
    <w:name w:val="old-version2"/>
    <w:basedOn w:val="a"/>
    <w:pPr>
      <w:spacing w:after="100" w:afterAutospacing="1"/>
    </w:pPr>
    <w:rPr>
      <w:color w:val="7F95C6"/>
    </w:rPr>
  </w:style>
  <w:style w:type="paragraph" w:customStyle="1" w:styleId="bg-header2">
    <w:name w:val="bg-header2"/>
    <w:basedOn w:val="a"/>
    <w:pPr>
      <w:pBdr>
        <w:bottom w:val="single" w:sz="12" w:space="0" w:color="666666"/>
      </w:pBdr>
      <w:shd w:val="clear" w:color="auto" w:fill="EEEEEE"/>
      <w:spacing w:after="100" w:afterAutospacing="1"/>
    </w:pPr>
  </w:style>
  <w:style w:type="paragraph" w:customStyle="1" w:styleId="calendar-header2">
    <w:name w:val="calendar-header2"/>
    <w:basedOn w:val="a"/>
    <w:pPr>
      <w:pBdr>
        <w:bottom w:val="single" w:sz="12" w:space="0" w:color="666666"/>
      </w:pBdr>
      <w:shd w:val="clear" w:color="auto" w:fill="EEEEEE"/>
      <w:spacing w:after="100" w:afterAutospacing="1"/>
    </w:pPr>
  </w:style>
  <w:style w:type="paragraph" w:customStyle="1" w:styleId="active3">
    <w:name w:val="active3"/>
    <w:basedOn w:val="a"/>
    <w:pPr>
      <w:spacing w:after="100" w:afterAutospacing="1"/>
    </w:pPr>
    <w:rPr>
      <w:b/>
      <w:bCs/>
    </w:rPr>
  </w:style>
  <w:style w:type="paragraph" w:customStyle="1" w:styleId="findparams2">
    <w:name w:val="find_params2"/>
    <w:basedOn w:val="a"/>
    <w:rPr>
      <w:color w:val="000000"/>
    </w:rPr>
  </w:style>
  <w:style w:type="paragraph" w:customStyle="1" w:styleId="newtext2">
    <w:name w:val="new_text2"/>
    <w:basedOn w:val="a"/>
    <w:pPr>
      <w:spacing w:after="100" w:afterAutospacing="1"/>
    </w:pPr>
    <w:rPr>
      <w:sz w:val="27"/>
      <w:szCs w:val="27"/>
    </w:rPr>
  </w:style>
  <w:style w:type="paragraph" w:customStyle="1" w:styleId="btn-sm2">
    <w:name w:val="btn-sm2"/>
    <w:basedOn w:val="a"/>
    <w:pPr>
      <w:spacing w:after="100" w:afterAutospacing="1"/>
      <w:jc w:val="center"/>
    </w:pPr>
    <w:rPr>
      <w:spacing w:val="15"/>
    </w:rPr>
  </w:style>
  <w:style w:type="paragraph" w:customStyle="1" w:styleId="name-system2">
    <w:name w:val="name-system2"/>
    <w:basedOn w:val="a"/>
    <w:pPr>
      <w:spacing w:after="100" w:afterAutospacing="1"/>
      <w:ind w:left="1950"/>
    </w:pPr>
    <w:rPr>
      <w:color w:val="FFFFFF"/>
      <w:sz w:val="36"/>
      <w:szCs w:val="36"/>
    </w:rPr>
  </w:style>
  <w:style w:type="paragraph" w:customStyle="1" w:styleId="name-company2">
    <w:name w:val="name-company2"/>
    <w:basedOn w:val="a"/>
    <w:pPr>
      <w:spacing w:after="100" w:afterAutospacing="1"/>
    </w:pPr>
    <w:rPr>
      <w:caps/>
      <w:sz w:val="26"/>
      <w:szCs w:val="26"/>
    </w:rPr>
  </w:style>
  <w:style w:type="paragraph" w:customStyle="1" w:styleId="active4">
    <w:name w:val="active4"/>
    <w:basedOn w:val="a"/>
    <w:pPr>
      <w:spacing w:after="100" w:afterAutospacing="1"/>
    </w:pPr>
    <w:rPr>
      <w:color w:val="666666"/>
    </w:rPr>
  </w:style>
  <w:style w:type="paragraph" w:customStyle="1" w:styleId="beta-block2">
    <w:name w:val="beta-block2"/>
    <w:basedOn w:val="a"/>
    <w:pPr>
      <w:spacing w:after="100" w:afterAutospacing="1" w:line="343" w:lineRule="atLeast"/>
    </w:pPr>
    <w:rPr>
      <w:sz w:val="19"/>
      <w:szCs w:val="19"/>
    </w:rPr>
  </w:style>
  <w:style w:type="paragraph" w:customStyle="1" w:styleId="cc-block3">
    <w:name w:val="cc-block3"/>
    <w:basedOn w:val="a"/>
    <w:pPr>
      <w:spacing w:after="100" w:afterAutospacing="1" w:line="343" w:lineRule="atLeast"/>
    </w:pPr>
    <w:rPr>
      <w:sz w:val="19"/>
      <w:szCs w:val="19"/>
    </w:rPr>
  </w:style>
  <w:style w:type="paragraph" w:customStyle="1" w:styleId="cc-block4">
    <w:name w:val="cc-block4"/>
    <w:basedOn w:val="a"/>
    <w:pPr>
      <w:spacing w:after="100" w:afterAutospacing="1" w:line="343" w:lineRule="atLeast"/>
    </w:pPr>
    <w:rPr>
      <w:sz w:val="19"/>
      <w:szCs w:val="19"/>
    </w:rPr>
  </w:style>
  <w:style w:type="paragraph" w:customStyle="1" w:styleId="kitsoft-block2">
    <w:name w:val="kitsoft-block2"/>
    <w:basedOn w:val="a"/>
    <w:pPr>
      <w:spacing w:after="100" w:afterAutospacing="1" w:line="343" w:lineRule="atLeast"/>
    </w:pPr>
    <w:rPr>
      <w:sz w:val="19"/>
      <w:szCs w:val="19"/>
    </w:rPr>
  </w:style>
  <w:style w:type="paragraph" w:customStyle="1" w:styleId="btn7">
    <w:name w:val="btn7"/>
    <w:basedOn w:val="a"/>
    <w:pPr>
      <w:spacing w:after="100" w:afterAutospacing="1"/>
      <w:jc w:val="center"/>
      <w:textAlignment w:val="center"/>
    </w:pPr>
    <w:rPr>
      <w:color w:val="212529"/>
    </w:rPr>
  </w:style>
  <w:style w:type="paragraph" w:customStyle="1" w:styleId="btn-outline-primary3">
    <w:name w:val="btn-outline-primary3"/>
    <w:basedOn w:val="a"/>
    <w:pPr>
      <w:spacing w:after="100" w:afterAutospacing="1"/>
    </w:pPr>
    <w:rPr>
      <w:color w:val="000000"/>
    </w:rPr>
  </w:style>
  <w:style w:type="paragraph" w:customStyle="1" w:styleId="btn-outline-primary4">
    <w:name w:val="btn-outline-primary4"/>
    <w:basedOn w:val="a"/>
    <w:pPr>
      <w:shd w:val="clear" w:color="auto" w:fill="0069D9"/>
      <w:spacing w:after="100" w:afterAutospacing="1"/>
    </w:pPr>
    <w:rPr>
      <w:color w:val="FFFFFF"/>
    </w:rPr>
  </w:style>
  <w:style w:type="paragraph" w:customStyle="1" w:styleId="list-group-item2">
    <w:name w:val="list-group-item2"/>
    <w:basedOn w:val="a"/>
    <w:pPr>
      <w:shd w:val="clear" w:color="auto" w:fill="FFFFFF"/>
      <w:spacing w:after="100" w:afterAutospacing="1"/>
    </w:pPr>
  </w:style>
  <w:style w:type="paragraph" w:customStyle="1" w:styleId="page-link6">
    <w:name w:val="page-link6"/>
    <w:basedOn w:val="a"/>
    <w:pPr>
      <w:shd w:val="clear" w:color="auto" w:fill="F5F7FA"/>
      <w:spacing w:after="100" w:afterAutospacing="1"/>
      <w:ind w:left="-15"/>
      <w:jc w:val="center"/>
    </w:pPr>
    <w:rPr>
      <w:b/>
      <w:bCs/>
      <w:color w:val="007BFF"/>
    </w:rPr>
  </w:style>
  <w:style w:type="paragraph" w:customStyle="1" w:styleId="empty2">
    <w:name w:val="empty2"/>
    <w:basedOn w:val="a"/>
    <w:pPr>
      <w:spacing w:after="100" w:afterAutospacing="1"/>
    </w:pPr>
    <w:rPr>
      <w:color w:val="CCCCCC"/>
    </w:rPr>
  </w:style>
  <w:style w:type="character" w:customStyle="1" w:styleId="workday2">
    <w:name w:val="workday2"/>
    <w:basedOn w:val="a0"/>
    <w:rPr>
      <w:shd w:val="clear" w:color="auto" w:fill="FFFFFF"/>
    </w:rPr>
  </w:style>
  <w:style w:type="paragraph" w:customStyle="1" w:styleId="weekend5">
    <w:name w:val="weekend5"/>
    <w:basedOn w:val="a"/>
    <w:pPr>
      <w:spacing w:after="100" w:afterAutospacing="1"/>
    </w:pPr>
    <w:rPr>
      <w:color w:val="999999"/>
    </w:rPr>
  </w:style>
  <w:style w:type="character" w:customStyle="1" w:styleId="weekend6">
    <w:name w:val="weekend6"/>
    <w:basedOn w:val="a0"/>
    <w:rPr>
      <w:color w:val="999999"/>
      <w:shd w:val="clear" w:color="auto" w:fill="F7F7F7"/>
    </w:rPr>
  </w:style>
  <w:style w:type="character" w:customStyle="1" w:styleId="weekend-next2">
    <w:name w:val="weekend-next2"/>
    <w:basedOn w:val="a0"/>
    <w:rPr>
      <w:shd w:val="clear" w:color="auto" w:fill="F7F0F0"/>
    </w:rPr>
  </w:style>
  <w:style w:type="character" w:customStyle="1" w:styleId="weekend-pere2">
    <w:name w:val="weekend-pere2"/>
    <w:basedOn w:val="a0"/>
    <w:rPr>
      <w:shd w:val="clear" w:color="auto" w:fill="F0F7F0"/>
    </w:rPr>
  </w:style>
  <w:style w:type="paragraph" w:customStyle="1" w:styleId="holiday2">
    <w:name w:val="holiday2"/>
    <w:basedOn w:val="a"/>
    <w:pPr>
      <w:shd w:val="clear" w:color="auto" w:fill="F7E7E7"/>
      <w:spacing w:after="100" w:afterAutospacing="1"/>
    </w:pPr>
  </w:style>
  <w:style w:type="paragraph" w:customStyle="1" w:styleId="legend-day2">
    <w:name w:val="legend-day2"/>
    <w:basedOn w:val="a"/>
    <w:pPr>
      <w:spacing w:after="100" w:afterAutospacing="1"/>
      <w:jc w:val="center"/>
    </w:pPr>
  </w:style>
  <w:style w:type="paragraph" w:customStyle="1" w:styleId="popover-header2">
    <w:name w:val="popover-header2"/>
    <w:basedOn w:val="a"/>
    <w:pPr>
      <w:pBdr>
        <w:bottom w:val="single" w:sz="6" w:space="0" w:color="EBEBEB"/>
      </w:pBdr>
      <w:shd w:val="clear" w:color="auto" w:fill="F7F7F7"/>
    </w:pPr>
    <w:rPr>
      <w:spacing w:val="15"/>
    </w:rPr>
  </w:style>
  <w:style w:type="paragraph" w:customStyle="1" w:styleId="nav-item10">
    <w:name w:val="nav-item10"/>
    <w:basedOn w:val="a"/>
    <w:pPr>
      <w:spacing w:after="100" w:afterAutospacing="1"/>
    </w:pPr>
  </w:style>
  <w:style w:type="paragraph" w:customStyle="1" w:styleId="nav-item11">
    <w:name w:val="nav-item11"/>
    <w:basedOn w:val="a"/>
    <w:pPr>
      <w:shd w:val="clear" w:color="auto" w:fill="F5F7FA"/>
      <w:spacing w:after="100" w:afterAutospacing="1"/>
    </w:pPr>
  </w:style>
  <w:style w:type="paragraph" w:customStyle="1" w:styleId="event-time2">
    <w:name w:val="event-time2"/>
    <w:basedOn w:val="a"/>
    <w:pPr>
      <w:shd w:val="clear" w:color="auto" w:fill="FFFFFF"/>
      <w:spacing w:after="100" w:afterAutospacing="1"/>
    </w:pPr>
  </w:style>
  <w:style w:type="paragraph" w:customStyle="1" w:styleId="time13">
    <w:name w:val="time13"/>
    <w:basedOn w:val="a"/>
    <w:pPr>
      <w:spacing w:after="100" w:afterAutospacing="1"/>
    </w:pPr>
    <w:rPr>
      <w:sz w:val="22"/>
      <w:szCs w:val="22"/>
    </w:rPr>
  </w:style>
  <w:style w:type="paragraph" w:customStyle="1" w:styleId="calendar-days3">
    <w:name w:val="calendar-days3"/>
    <w:basedOn w:val="a"/>
    <w:pPr>
      <w:shd w:val="clear" w:color="auto" w:fill="FFFFFF"/>
    </w:pPr>
  </w:style>
  <w:style w:type="paragraph" w:customStyle="1" w:styleId="week2">
    <w:name w:val="week2"/>
    <w:basedOn w:val="a"/>
    <w:pPr>
      <w:pBdr>
        <w:top w:val="single" w:sz="6" w:space="4" w:color="DDDDDD"/>
        <w:left w:val="single" w:sz="6" w:space="4" w:color="DDDDDD"/>
        <w:bottom w:val="single" w:sz="6" w:space="4" w:color="DDDDDD"/>
        <w:right w:val="single" w:sz="6" w:space="4" w:color="DDDDDD"/>
      </w:pBdr>
      <w:shd w:val="clear" w:color="auto" w:fill="EEEEEE"/>
      <w:spacing w:after="100" w:afterAutospacing="1"/>
      <w:jc w:val="center"/>
    </w:pPr>
  </w:style>
  <w:style w:type="paragraph" w:customStyle="1" w:styleId="day3">
    <w:name w:val="day3"/>
    <w:basedOn w:val="a"/>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events3">
    <w:name w:val="events3"/>
    <w:basedOn w:val="a"/>
    <w:pPr>
      <w:spacing w:before="75" w:after="75"/>
      <w:ind w:left="75" w:right="75"/>
    </w:pPr>
  </w:style>
  <w:style w:type="paragraph" w:customStyle="1" w:styleId="holidays3">
    <w:name w:val="holidays3"/>
    <w:basedOn w:val="a"/>
    <w:pPr>
      <w:spacing w:before="75" w:after="75" w:line="300" w:lineRule="auto"/>
      <w:ind w:left="75" w:right="75"/>
    </w:pPr>
    <w:rPr>
      <w:color w:val="000000"/>
      <w:sz w:val="19"/>
      <w:szCs w:val="19"/>
    </w:rPr>
  </w:style>
  <w:style w:type="paragraph" w:customStyle="1" w:styleId="hearing2">
    <w:name w:val="hearing2"/>
    <w:basedOn w:val="a"/>
    <w:pPr>
      <w:spacing w:before="75" w:after="75" w:line="300" w:lineRule="auto"/>
      <w:ind w:left="75" w:right="75"/>
    </w:pPr>
    <w:rPr>
      <w:color w:val="000000"/>
      <w:sz w:val="19"/>
      <w:szCs w:val="19"/>
    </w:rPr>
  </w:style>
  <w:style w:type="paragraph" w:customStyle="1" w:styleId="event4">
    <w:name w:val="event4"/>
    <w:basedOn w:val="a"/>
    <w:pPr>
      <w:pBdr>
        <w:left w:val="single" w:sz="18" w:space="5" w:color="EEEEEE"/>
      </w:pBdr>
      <w:spacing w:after="100" w:afterAutospacing="1"/>
    </w:pPr>
  </w:style>
  <w:style w:type="paragraph" w:customStyle="1" w:styleId="name4">
    <w:name w:val="name4"/>
    <w:basedOn w:val="a"/>
    <w:pPr>
      <w:spacing w:after="100" w:afterAutospacing="1"/>
    </w:pPr>
    <w:rPr>
      <w:b/>
      <w:bCs/>
    </w:rPr>
  </w:style>
  <w:style w:type="paragraph" w:customStyle="1" w:styleId="name5">
    <w:name w:val="name5"/>
    <w:basedOn w:val="a"/>
    <w:pPr>
      <w:spacing w:after="100" w:afterAutospacing="1"/>
    </w:pPr>
    <w:rPr>
      <w:b/>
      <w:bCs/>
      <w:color w:val="999999"/>
    </w:rPr>
  </w:style>
  <w:style w:type="paragraph" w:customStyle="1" w:styleId="name6">
    <w:name w:val="name6"/>
    <w:basedOn w:val="a"/>
    <w:pPr>
      <w:spacing w:after="100" w:afterAutospacing="1"/>
    </w:pPr>
    <w:rPr>
      <w:b/>
      <w:bCs/>
      <w:color w:val="FF3333"/>
    </w:rPr>
  </w:style>
  <w:style w:type="paragraph" w:customStyle="1" w:styleId="date6">
    <w:name w:val="date6"/>
    <w:basedOn w:val="a"/>
    <w:pPr>
      <w:spacing w:after="100" w:afterAutospacing="1"/>
    </w:pPr>
  </w:style>
  <w:style w:type="paragraph" w:customStyle="1" w:styleId="events4">
    <w:name w:val="events4"/>
    <w:basedOn w:val="a"/>
    <w:pPr>
      <w:spacing w:after="100" w:afterAutospacing="1"/>
      <w:jc w:val="center"/>
    </w:pPr>
  </w:style>
  <w:style w:type="paragraph" w:customStyle="1" w:styleId="block-heading2">
    <w:name w:val="block-heading2"/>
    <w:basedOn w:val="a"/>
    <w:pPr>
      <w:spacing w:after="100" w:afterAutospacing="1" w:line="307" w:lineRule="atLeast"/>
    </w:pPr>
    <w:rPr>
      <w:b/>
      <w:bCs/>
      <w:smallCaps/>
      <w:spacing w:val="18"/>
    </w:rPr>
  </w:style>
  <w:style w:type="paragraph" w:customStyle="1" w:styleId="calendar-days4">
    <w:name w:val="calendar-days4"/>
    <w:basedOn w:val="a"/>
    <w:pPr>
      <w:shd w:val="clear" w:color="auto" w:fill="FFFFFF"/>
      <w:spacing w:after="75"/>
    </w:pPr>
  </w:style>
  <w:style w:type="paragraph" w:customStyle="1" w:styleId="day4">
    <w:name w:val="day4"/>
    <w:basedOn w:val="a"/>
    <w:pPr>
      <w:pBdr>
        <w:top w:val="single" w:sz="6" w:space="0" w:color="EEEEEE"/>
        <w:left w:val="single" w:sz="6" w:space="0" w:color="EEEEEE"/>
        <w:bottom w:val="single" w:sz="6" w:space="0" w:color="EEEEEE"/>
        <w:right w:val="single" w:sz="6" w:space="0" w:color="EEEEEE"/>
      </w:pBdr>
      <w:spacing w:after="100" w:afterAutospacing="1"/>
    </w:pPr>
  </w:style>
  <w:style w:type="paragraph" w:customStyle="1" w:styleId="holidays4">
    <w:name w:val="holidays4"/>
    <w:basedOn w:val="a"/>
    <w:pPr>
      <w:spacing w:before="75" w:after="75" w:line="300" w:lineRule="auto"/>
      <w:ind w:left="75" w:right="75"/>
    </w:pPr>
    <w:rPr>
      <w:vanish/>
      <w:color w:val="000000"/>
      <w:sz w:val="19"/>
      <w:szCs w:val="19"/>
    </w:rPr>
  </w:style>
  <w:style w:type="paragraph" w:customStyle="1" w:styleId="event5">
    <w:name w:val="event5"/>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event6">
    <w:name w:val="event6"/>
    <w:basedOn w:val="a"/>
    <w:pPr>
      <w:pBdr>
        <w:top w:val="single" w:sz="36" w:space="0" w:color="EEEEEE"/>
        <w:left w:val="single" w:sz="36" w:space="0" w:color="EEEEEE"/>
        <w:bottom w:val="single" w:sz="36" w:space="0" w:color="EEEEEE"/>
        <w:right w:val="single" w:sz="36" w:space="0" w:color="EEEEEE"/>
      </w:pBdr>
      <w:spacing w:after="100" w:afterAutospacing="1" w:line="15" w:lineRule="atLeast"/>
    </w:pPr>
    <w:rPr>
      <w:sz w:val="2"/>
      <w:szCs w:val="2"/>
    </w:rPr>
  </w:style>
  <w:style w:type="paragraph" w:customStyle="1" w:styleId="btn8">
    <w:name w:val="btn8"/>
    <w:basedOn w:val="a"/>
    <w:pPr>
      <w:spacing w:after="100" w:afterAutospacing="1"/>
      <w:jc w:val="center"/>
      <w:textAlignment w:val="center"/>
    </w:pPr>
    <w:rPr>
      <w:b/>
      <w:bCs/>
      <w:color w:val="212529"/>
      <w:spacing w:val="15"/>
    </w:rPr>
  </w:style>
  <w:style w:type="paragraph" w:customStyle="1" w:styleId="icn-cabinet2">
    <w:name w:val="icn-cabinet2"/>
    <w:basedOn w:val="a"/>
    <w:pPr>
      <w:ind w:right="225"/>
    </w:pPr>
  </w:style>
  <w:style w:type="paragraph" w:customStyle="1" w:styleId="blockquote2">
    <w:name w:val="blockquote2"/>
    <w:basedOn w:val="a"/>
  </w:style>
  <w:style w:type="paragraph" w:customStyle="1" w:styleId="icon-info2">
    <w:name w:val="icon-info2"/>
    <w:basedOn w:val="a"/>
    <w:pPr>
      <w:spacing w:after="100" w:afterAutospacing="1"/>
    </w:pPr>
    <w:rPr>
      <w:color w:val="CC9900"/>
    </w:rPr>
  </w:style>
  <w:style w:type="paragraph" w:customStyle="1" w:styleId="current2">
    <w:name w:val="current2"/>
    <w:basedOn w:val="a"/>
    <w:pPr>
      <w:shd w:val="clear" w:color="auto" w:fill="FFF6D7"/>
    </w:pPr>
  </w:style>
  <w:style w:type="paragraph" w:customStyle="1" w:styleId="break2">
    <w:name w:val="break2"/>
    <w:basedOn w:val="a"/>
    <w:pPr>
      <w:pBdr>
        <w:bottom w:val="single" w:sz="6" w:space="0" w:color="CCCCCC"/>
      </w:pBdr>
    </w:pPr>
  </w:style>
  <w:style w:type="paragraph" w:customStyle="1" w:styleId="page2">
    <w:name w:val="page2"/>
    <w:basedOn w:val="a"/>
    <w:pPr>
      <w:pBdr>
        <w:bottom w:val="dashed" w:sz="6" w:space="0" w:color="CCCCCC"/>
      </w:pBdr>
    </w:pPr>
  </w:style>
  <w:style w:type="paragraph" w:customStyle="1" w:styleId="btn9">
    <w:name w:val="btn9"/>
    <w:basedOn w:val="a"/>
    <w:pPr>
      <w:spacing w:after="100" w:afterAutospacing="1"/>
      <w:jc w:val="center"/>
      <w:textAlignment w:val="center"/>
    </w:pPr>
    <w:rPr>
      <w:color w:val="212529"/>
    </w:rPr>
  </w:style>
  <w:style w:type="character" w:customStyle="1" w:styleId="separ2">
    <w:name w:val="separ2"/>
    <w:basedOn w:val="a0"/>
  </w:style>
  <w:style w:type="paragraph" w:customStyle="1" w:styleId="fa-2x2">
    <w:name w:val="fa-2x2"/>
    <w:basedOn w:val="a"/>
    <w:pPr>
      <w:spacing w:after="100" w:afterAutospacing="1"/>
    </w:pPr>
    <w:rPr>
      <w:sz w:val="36"/>
      <w:szCs w:val="36"/>
    </w:rPr>
  </w:style>
  <w:style w:type="character" w:customStyle="1" w:styleId="mt2">
    <w:name w:val="mt2"/>
    <w:basedOn w:val="a0"/>
    <w:rPr>
      <w:b/>
      <w:bCs/>
      <w:color w:val="336633"/>
    </w:rPr>
  </w:style>
  <w:style w:type="character" w:customStyle="1" w:styleId="fl2">
    <w:name w:val="fl2"/>
    <w:basedOn w:val="a0"/>
    <w:rPr>
      <w:b/>
      <w:bCs/>
    </w:rPr>
  </w:style>
  <w:style w:type="character" w:customStyle="1" w:styleId="pt2">
    <w:name w:val="pt2"/>
    <w:basedOn w:val="a0"/>
    <w:rPr>
      <w:b/>
      <w:bCs/>
    </w:rPr>
  </w:style>
  <w:style w:type="character" w:customStyle="1" w:styleId="rt2">
    <w:name w:val="rt2"/>
    <w:basedOn w:val="a0"/>
    <w:rPr>
      <w:color w:val="666666"/>
    </w:rPr>
  </w:style>
  <w:style w:type="character" w:customStyle="1" w:styleId="uf2">
    <w:name w:val="uf2"/>
    <w:basedOn w:val="a0"/>
    <w:rPr>
      <w:color w:val="6C6C06"/>
    </w:rPr>
  </w:style>
  <w:style w:type="character" w:customStyle="1" w:styleId="use2">
    <w:name w:val="use2"/>
    <w:basedOn w:val="a0"/>
    <w:rPr>
      <w:color w:val="660099"/>
    </w:rPr>
  </w:style>
  <w:style w:type="paragraph" w:customStyle="1" w:styleId="sn2">
    <w:name w:val="sn2"/>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hn2">
    <w:name w:val="hn2"/>
    <w:basedOn w:val="a"/>
    <w:pPr>
      <w:pBdr>
        <w:top w:val="single" w:sz="6" w:space="0" w:color="CBE5C4"/>
        <w:left w:val="single" w:sz="6" w:space="0" w:color="CBE5C4"/>
        <w:bottom w:val="single" w:sz="6" w:space="0" w:color="CBE5C4"/>
        <w:right w:val="single" w:sz="6" w:space="0" w:color="CBE5C4"/>
      </w:pBdr>
      <w:shd w:val="clear" w:color="auto" w:fill="F0F5F0"/>
      <w:spacing w:before="100" w:beforeAutospacing="1" w:after="100" w:afterAutospacing="1"/>
    </w:pPr>
    <w:rPr>
      <w:color w:val="333333"/>
    </w:rPr>
  </w:style>
  <w:style w:type="paragraph" w:customStyle="1" w:styleId="def2">
    <w:name w:val="def2"/>
    <w:basedOn w:val="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rPr>
      <w:color w:val="333333"/>
    </w:rPr>
  </w:style>
  <w:style w:type="paragraph" w:customStyle="1" w:styleId="container2">
    <w:name w:val="container2"/>
    <w:basedOn w:val="a"/>
    <w:pPr>
      <w:spacing w:after="100" w:afterAutospacing="1"/>
    </w:pPr>
  </w:style>
  <w:style w:type="paragraph" w:customStyle="1" w:styleId="form-control6">
    <w:name w:val="form-control6"/>
    <w:basedOn w:val="a"/>
    <w:pPr>
      <w:pBdr>
        <w:top w:val="single" w:sz="12" w:space="0" w:color="6D727C"/>
        <w:left w:val="single" w:sz="12" w:space="0" w:color="6D727C"/>
        <w:bottom w:val="single" w:sz="12" w:space="0" w:color="6D727C"/>
        <w:right w:val="single" w:sz="12" w:space="0" w:color="6D727C"/>
      </w:pBdr>
      <w:shd w:val="clear" w:color="auto" w:fill="FFFFFF"/>
      <w:spacing w:after="100" w:afterAutospacing="1"/>
    </w:pPr>
    <w:rPr>
      <w:color w:val="495057"/>
    </w:rPr>
  </w:style>
  <w:style w:type="paragraph" w:customStyle="1" w:styleId="form-control-file2">
    <w:name w:val="form-control-file2"/>
    <w:basedOn w:val="a"/>
    <w:pPr>
      <w:pBdr>
        <w:top w:val="single" w:sz="12" w:space="0" w:color="6D727C"/>
        <w:left w:val="single" w:sz="12" w:space="0" w:color="6D727C"/>
        <w:bottom w:val="single" w:sz="12" w:space="0" w:color="6D727C"/>
        <w:right w:val="single" w:sz="12" w:space="0" w:color="6D727C"/>
      </w:pBdr>
      <w:spacing w:after="100" w:afterAutospacing="1"/>
    </w:pPr>
  </w:style>
  <w:style w:type="paragraph" w:customStyle="1" w:styleId="btn10">
    <w:name w:val="btn10"/>
    <w:basedOn w:val="a"/>
    <w:pPr>
      <w:spacing w:after="100" w:afterAutospacing="1"/>
      <w:jc w:val="center"/>
      <w:textAlignment w:val="center"/>
    </w:pPr>
    <w:rPr>
      <w:color w:val="212529"/>
    </w:rPr>
  </w:style>
  <w:style w:type="paragraph" w:customStyle="1" w:styleId="input-group-addon4">
    <w:name w:val="input-group-addon4"/>
    <w:basedOn w:val="a"/>
    <w:pPr>
      <w:spacing w:after="100" w:afterAutospacing="1"/>
    </w:pPr>
    <w:rPr>
      <w:color w:val="666666"/>
    </w:rPr>
  </w:style>
  <w:style w:type="paragraph" w:customStyle="1" w:styleId="input-group-addon5">
    <w:name w:val="input-group-addon5"/>
    <w:basedOn w:val="a"/>
    <w:pPr>
      <w:spacing w:after="100" w:afterAutospacing="1"/>
    </w:pPr>
    <w:rPr>
      <w:color w:val="666666"/>
    </w:rPr>
  </w:style>
  <w:style w:type="paragraph" w:customStyle="1" w:styleId="input-group-addon6">
    <w:name w:val="input-group-addon6"/>
    <w:basedOn w:val="a"/>
    <w:pPr>
      <w:spacing w:after="100" w:afterAutospacing="1"/>
    </w:pPr>
    <w:rPr>
      <w:color w:val="666666"/>
    </w:rPr>
  </w:style>
  <w:style w:type="paragraph" w:customStyle="1" w:styleId="list2">
    <w:name w:val="list2"/>
    <w:basedOn w:val="a"/>
    <w:pPr>
      <w:spacing w:before="30" w:after="100" w:afterAutospacing="1"/>
    </w:pPr>
  </w:style>
  <w:style w:type="paragraph" w:customStyle="1" w:styleId="nav-link7">
    <w:name w:val="nav-link7"/>
    <w:basedOn w:val="a"/>
    <w:pPr>
      <w:spacing w:after="100" w:afterAutospacing="1" w:line="312" w:lineRule="atLeast"/>
    </w:pPr>
    <w:rPr>
      <w:b/>
      <w:bCs/>
      <w:smallCaps/>
      <w:spacing w:val="12"/>
      <w:sz w:val="22"/>
      <w:szCs w:val="22"/>
    </w:rPr>
  </w:style>
  <w:style w:type="paragraph" w:customStyle="1" w:styleId="date7">
    <w:name w:val="date7"/>
    <w:basedOn w:val="a"/>
    <w:pPr>
      <w:spacing w:after="100" w:afterAutospacing="1"/>
    </w:pPr>
    <w:rPr>
      <w:color w:val="333333"/>
    </w:rPr>
  </w:style>
  <w:style w:type="paragraph" w:customStyle="1" w:styleId="count2">
    <w:name w:val="count2"/>
    <w:basedOn w:val="a"/>
    <w:pPr>
      <w:shd w:val="clear" w:color="auto" w:fill="FFE358"/>
      <w:spacing w:after="100" w:afterAutospacing="1"/>
      <w:jc w:val="center"/>
    </w:pPr>
    <w:rPr>
      <w:color w:val="333333"/>
      <w:vertAlign w:val="superscript"/>
    </w:rPr>
  </w:style>
  <w:style w:type="paragraph" w:customStyle="1" w:styleId="card-body2">
    <w:name w:val="card-body2"/>
    <w:basedOn w:val="a"/>
    <w:pPr>
      <w:shd w:val="clear" w:color="auto" w:fill="F9F9F9"/>
      <w:spacing w:after="100" w:afterAutospacing="1"/>
    </w:pPr>
  </w:style>
  <w:style w:type="paragraph" w:customStyle="1" w:styleId="pos3">
    <w:name w:val="pos3"/>
    <w:basedOn w:val="a"/>
    <w:pPr>
      <w:spacing w:after="100" w:afterAutospacing="1"/>
      <w:textAlignment w:val="baseline"/>
    </w:pPr>
    <w:rPr>
      <w:color w:val="999999"/>
    </w:rPr>
  </w:style>
  <w:style w:type="paragraph" w:customStyle="1" w:styleId="pos4">
    <w:name w:val="pos4"/>
    <w:basedOn w:val="a"/>
    <w:pPr>
      <w:spacing w:after="100" w:afterAutospacing="1"/>
      <w:textAlignment w:val="baseline"/>
    </w:pPr>
    <w:rPr>
      <w:color w:val="999999"/>
    </w:rPr>
  </w:style>
  <w:style w:type="paragraph" w:customStyle="1" w:styleId="total3">
    <w:name w:val="total3"/>
    <w:basedOn w:val="a"/>
    <w:pPr>
      <w:spacing w:after="100" w:afterAutospacing="1"/>
    </w:pPr>
    <w:rPr>
      <w:caps/>
      <w:color w:val="666666"/>
      <w:spacing w:val="18"/>
    </w:rPr>
  </w:style>
  <w:style w:type="paragraph" w:customStyle="1" w:styleId="full6">
    <w:name w:val="full6"/>
    <w:basedOn w:val="a"/>
    <w:pPr>
      <w:spacing w:after="100" w:afterAutospacing="1"/>
    </w:pPr>
  </w:style>
  <w:style w:type="paragraph" w:customStyle="1" w:styleId="ava12">
    <w:name w:val="ava12"/>
    <w:basedOn w:val="a"/>
    <w:pPr>
      <w:pBdr>
        <w:top w:val="single" w:sz="12" w:space="2" w:color="CCCCCC"/>
        <w:left w:val="single" w:sz="12" w:space="2" w:color="CCCCCC"/>
        <w:bottom w:val="single" w:sz="12" w:space="2" w:color="CCCCCC"/>
        <w:right w:val="single" w:sz="12" w:space="2" w:color="CCCCCC"/>
      </w:pBdr>
      <w:spacing w:after="100" w:afterAutospacing="1"/>
      <w:jc w:val="center"/>
    </w:pPr>
  </w:style>
  <w:style w:type="paragraph" w:customStyle="1" w:styleId="find2">
    <w:name w:val="find2"/>
    <w:basedOn w:val="a"/>
    <w:pPr>
      <w:spacing w:after="100" w:afterAutospacing="1"/>
    </w:pPr>
    <w:rPr>
      <w:sz w:val="22"/>
      <w:szCs w:val="22"/>
    </w:rPr>
  </w:style>
  <w:style w:type="paragraph" w:customStyle="1" w:styleId="full7">
    <w:name w:val="full7"/>
    <w:basedOn w:val="a"/>
    <w:pPr>
      <w:spacing w:after="100" w:afterAutospacing="1"/>
      <w:jc w:val="center"/>
    </w:pPr>
  </w:style>
  <w:style w:type="paragraph" w:customStyle="1" w:styleId="full8">
    <w:name w:val="full8"/>
    <w:basedOn w:val="a"/>
    <w:pPr>
      <w:spacing w:after="100" w:afterAutospacing="1"/>
    </w:pPr>
  </w:style>
  <w:style w:type="paragraph" w:customStyle="1" w:styleId="full9">
    <w:name w:val="full9"/>
    <w:basedOn w:val="a"/>
    <w:pPr>
      <w:spacing w:after="100" w:afterAutospacing="1"/>
    </w:pPr>
  </w:style>
  <w:style w:type="paragraph" w:customStyle="1" w:styleId="ava13">
    <w:name w:val="ava13"/>
    <w:basedOn w:val="a"/>
    <w:pPr>
      <w:pBdr>
        <w:top w:val="single" w:sz="12" w:space="0" w:color="CCCCCC"/>
        <w:left w:val="single" w:sz="12" w:space="0" w:color="CCCCCC"/>
        <w:bottom w:val="single" w:sz="12" w:space="0" w:color="CCCCCC"/>
        <w:right w:val="single" w:sz="12" w:space="0" w:color="CCCCCC"/>
      </w:pBdr>
      <w:ind w:left="30" w:right="30"/>
      <w:jc w:val="center"/>
    </w:pPr>
  </w:style>
  <w:style w:type="paragraph" w:customStyle="1" w:styleId="ava14">
    <w:name w:val="ava14"/>
    <w:basedOn w:val="a"/>
    <w:pPr>
      <w:pBdr>
        <w:top w:val="single" w:sz="6" w:space="0" w:color="CCCCCC"/>
        <w:left w:val="single" w:sz="6" w:space="0" w:color="CCCCCC"/>
        <w:bottom w:val="single" w:sz="6" w:space="0" w:color="CCCCCC"/>
        <w:right w:val="single" w:sz="6" w:space="0" w:color="CCCCCC"/>
      </w:pBdr>
      <w:spacing w:after="100" w:afterAutospacing="1"/>
      <w:jc w:val="center"/>
    </w:pPr>
  </w:style>
  <w:style w:type="paragraph" w:customStyle="1" w:styleId="avaimg3">
    <w:name w:val="avaimg3"/>
    <w:basedOn w:val="a"/>
    <w:pPr>
      <w:spacing w:after="100" w:afterAutospacing="1"/>
    </w:pPr>
  </w:style>
  <w:style w:type="paragraph" w:customStyle="1" w:styleId="avaimg4">
    <w:name w:val="avaimg4"/>
    <w:basedOn w:val="a"/>
    <w:pPr>
      <w:spacing w:after="100" w:afterAutospacing="1"/>
    </w:pPr>
  </w:style>
  <w:style w:type="paragraph" w:customStyle="1" w:styleId="ava15">
    <w:name w:val="ava15"/>
    <w:basedOn w:val="a"/>
    <w:pPr>
      <w:spacing w:after="100" w:afterAutospacing="1"/>
    </w:pPr>
  </w:style>
  <w:style w:type="paragraph" w:customStyle="1" w:styleId="ava16">
    <w:name w:val="ava16"/>
    <w:basedOn w:val="a"/>
    <w:pPr>
      <w:spacing w:after="100" w:afterAutospacing="1"/>
    </w:pPr>
  </w:style>
  <w:style w:type="paragraph" w:customStyle="1" w:styleId="ava17">
    <w:name w:val="ava17"/>
    <w:basedOn w:val="a"/>
    <w:pPr>
      <w:spacing w:after="100" w:afterAutospacing="1"/>
    </w:pPr>
  </w:style>
  <w:style w:type="paragraph" w:customStyle="1" w:styleId="ava18">
    <w:name w:val="ava18"/>
    <w:basedOn w:val="a"/>
    <w:pPr>
      <w:spacing w:after="100" w:afterAutospacing="1"/>
    </w:pPr>
  </w:style>
  <w:style w:type="paragraph" w:customStyle="1" w:styleId="ava19">
    <w:name w:val="ava19"/>
    <w:basedOn w:val="a"/>
    <w:pPr>
      <w:spacing w:after="100" w:afterAutospacing="1"/>
    </w:pPr>
  </w:style>
  <w:style w:type="paragraph" w:customStyle="1" w:styleId="ava20">
    <w:name w:val="ava20"/>
    <w:basedOn w:val="a"/>
    <w:pPr>
      <w:spacing w:after="100" w:afterAutospacing="1"/>
    </w:pPr>
  </w:style>
  <w:style w:type="paragraph" w:customStyle="1" w:styleId="ava21">
    <w:name w:val="ava21"/>
    <w:basedOn w:val="a"/>
    <w:pPr>
      <w:spacing w:after="100" w:afterAutospacing="1"/>
    </w:pPr>
  </w:style>
  <w:style w:type="paragraph" w:customStyle="1" w:styleId="ava22">
    <w:name w:val="ava22"/>
    <w:basedOn w:val="a"/>
    <w:pPr>
      <w:spacing w:after="100" w:afterAutospacing="1"/>
    </w:pPr>
  </w:style>
  <w:style w:type="paragraph" w:customStyle="1" w:styleId="full10">
    <w:name w:val="full10"/>
    <w:basedOn w:val="a"/>
    <w:pPr>
      <w:spacing w:after="100" w:afterAutospacing="1"/>
    </w:pPr>
  </w:style>
  <w:style w:type="paragraph" w:customStyle="1" w:styleId="time14">
    <w:name w:val="time14"/>
    <w:basedOn w:val="a"/>
    <w:pPr>
      <w:pBdr>
        <w:left w:val="dashed" w:sz="6" w:space="0" w:color="F0F0F0"/>
      </w:pBdr>
      <w:spacing w:after="100" w:afterAutospacing="1"/>
      <w:ind w:left="240" w:right="-225" w:hanging="435"/>
      <w:jc w:val="center"/>
    </w:pPr>
    <w:rPr>
      <w:color w:val="999999"/>
      <w:sz w:val="18"/>
      <w:szCs w:val="18"/>
    </w:rPr>
  </w:style>
  <w:style w:type="paragraph" w:customStyle="1" w:styleId="speak2">
    <w:name w:val="speak2"/>
    <w:basedOn w:val="a"/>
    <w:pPr>
      <w:shd w:val="clear" w:color="auto" w:fill="2196F3"/>
      <w:spacing w:after="100" w:afterAutospacing="1"/>
    </w:pPr>
  </w:style>
  <w:style w:type="paragraph" w:customStyle="1" w:styleId="vote2">
    <w:name w:val="vote2"/>
    <w:basedOn w:val="a"/>
    <w:pPr>
      <w:pBdr>
        <w:top w:val="single" w:sz="6" w:space="2" w:color="999999"/>
        <w:left w:val="single" w:sz="6" w:space="2" w:color="999999"/>
        <w:bottom w:val="single" w:sz="6" w:space="2" w:color="999999"/>
        <w:right w:val="single" w:sz="6" w:space="2" w:color="999999"/>
      </w:pBdr>
      <w:spacing w:after="100" w:afterAutospacing="1"/>
      <w:ind w:left="-105"/>
    </w:pPr>
  </w:style>
  <w:style w:type="paragraph" w:customStyle="1" w:styleId="event-topic3">
    <w:name w:val="event-topic3"/>
    <w:basedOn w:val="a"/>
    <w:pPr>
      <w:pBdr>
        <w:top w:val="single" w:sz="2" w:space="0" w:color="CCCCCC"/>
        <w:left w:val="single" w:sz="18" w:space="0" w:color="CCCCCC"/>
        <w:bottom w:val="single" w:sz="18" w:space="0" w:color="CCCCCC"/>
        <w:right w:val="single" w:sz="18" w:space="0" w:color="CCCCCC"/>
      </w:pBdr>
      <w:spacing w:after="100" w:afterAutospacing="1"/>
    </w:pPr>
  </w:style>
  <w:style w:type="paragraph" w:customStyle="1" w:styleId="video2">
    <w:name w:val="video2"/>
    <w:basedOn w:val="a"/>
    <w:pPr>
      <w:pBdr>
        <w:top w:val="single" w:sz="6" w:space="0" w:color="AB0000"/>
        <w:left w:val="single" w:sz="6" w:space="0" w:color="AB0000"/>
        <w:bottom w:val="single" w:sz="6" w:space="0" w:color="AB0000"/>
        <w:right w:val="single" w:sz="6" w:space="0" w:color="AB0000"/>
      </w:pBdr>
      <w:shd w:val="clear" w:color="auto" w:fill="DC3544"/>
      <w:spacing w:after="100" w:afterAutospacing="1"/>
    </w:pPr>
  </w:style>
  <w:style w:type="paragraph" w:customStyle="1" w:styleId="time15">
    <w:name w:val="time15"/>
    <w:basedOn w:val="a"/>
    <w:pPr>
      <w:pBdr>
        <w:left w:val="dashed" w:sz="6" w:space="0" w:color="F0F0F0"/>
      </w:pBdr>
      <w:spacing w:after="100" w:afterAutospacing="1"/>
      <w:ind w:left="465" w:right="-450" w:hanging="885"/>
      <w:jc w:val="center"/>
    </w:pPr>
    <w:rPr>
      <w:color w:val="999999"/>
      <w:sz w:val="18"/>
      <w:szCs w:val="18"/>
    </w:rPr>
  </w:style>
  <w:style w:type="paragraph" w:customStyle="1" w:styleId="time16">
    <w:name w:val="time16"/>
    <w:basedOn w:val="a"/>
    <w:pPr>
      <w:pBdr>
        <w:left w:val="dashed" w:sz="6" w:space="0" w:color="F0F0F0"/>
      </w:pBdr>
      <w:spacing w:after="100" w:afterAutospacing="1"/>
      <w:ind w:left="690" w:right="-675" w:hanging="1335"/>
      <w:jc w:val="center"/>
    </w:pPr>
    <w:rPr>
      <w:color w:val="999999"/>
      <w:sz w:val="18"/>
      <w:szCs w:val="18"/>
    </w:rPr>
  </w:style>
  <w:style w:type="paragraph" w:customStyle="1" w:styleId="time17">
    <w:name w:val="time17"/>
    <w:basedOn w:val="a"/>
    <w:pPr>
      <w:pBdr>
        <w:left w:val="dashed" w:sz="6" w:space="0" w:color="F0F0F0"/>
      </w:pBdr>
      <w:spacing w:after="100" w:afterAutospacing="1"/>
      <w:ind w:left="915" w:right="-900" w:hanging="1785"/>
      <w:jc w:val="center"/>
    </w:pPr>
    <w:rPr>
      <w:color w:val="999999"/>
      <w:sz w:val="18"/>
      <w:szCs w:val="18"/>
    </w:rPr>
  </w:style>
  <w:style w:type="paragraph" w:customStyle="1" w:styleId="time18">
    <w:name w:val="time18"/>
    <w:basedOn w:val="a"/>
    <w:pPr>
      <w:pBdr>
        <w:left w:val="dashed" w:sz="6" w:space="0" w:color="F0F0F0"/>
      </w:pBdr>
      <w:spacing w:after="100" w:afterAutospacing="1"/>
      <w:ind w:left="1140" w:right="-1125" w:hanging="2235"/>
      <w:jc w:val="center"/>
    </w:pPr>
    <w:rPr>
      <w:color w:val="999999"/>
      <w:sz w:val="19"/>
      <w:szCs w:val="19"/>
    </w:rPr>
  </w:style>
  <w:style w:type="paragraph" w:customStyle="1" w:styleId="time19">
    <w:name w:val="time19"/>
    <w:basedOn w:val="a"/>
    <w:pPr>
      <w:pBdr>
        <w:left w:val="dashed" w:sz="6" w:space="0" w:color="F0F0F0"/>
      </w:pBdr>
      <w:spacing w:after="100" w:afterAutospacing="1"/>
      <w:ind w:left="1365" w:right="-1350" w:hanging="2685"/>
      <w:jc w:val="center"/>
    </w:pPr>
    <w:rPr>
      <w:color w:val="999999"/>
      <w:sz w:val="19"/>
      <w:szCs w:val="19"/>
    </w:rPr>
  </w:style>
  <w:style w:type="paragraph" w:customStyle="1" w:styleId="time20">
    <w:name w:val="time20"/>
    <w:basedOn w:val="a"/>
    <w:pPr>
      <w:pBdr>
        <w:left w:val="dashed" w:sz="6" w:space="0" w:color="F0F0F0"/>
      </w:pBdr>
      <w:spacing w:after="100" w:afterAutospacing="1"/>
      <w:ind w:left="1590" w:right="-1575" w:hanging="3135"/>
      <w:jc w:val="center"/>
    </w:pPr>
    <w:rPr>
      <w:color w:val="999999"/>
      <w:sz w:val="19"/>
      <w:szCs w:val="19"/>
    </w:rPr>
  </w:style>
  <w:style w:type="character" w:customStyle="1" w:styleId="time21">
    <w:name w:val="time21"/>
    <w:basedOn w:val="a0"/>
    <w:rPr>
      <w:b/>
      <w:bCs/>
    </w:rPr>
  </w:style>
  <w:style w:type="character" w:customStyle="1" w:styleId="date8">
    <w:name w:val="date8"/>
    <w:basedOn w:val="a0"/>
    <w:rPr>
      <w:b/>
      <w:bCs/>
    </w:rPr>
  </w:style>
  <w:style w:type="paragraph" w:customStyle="1" w:styleId="time-speak3">
    <w:name w:val="time-speak3"/>
    <w:basedOn w:val="a"/>
    <w:pPr>
      <w:spacing w:after="100" w:afterAutospacing="1"/>
    </w:pPr>
    <w:rPr>
      <w:caps/>
      <w:color w:val="333333"/>
      <w:spacing w:val="17"/>
    </w:rPr>
  </w:style>
  <w:style w:type="paragraph" w:customStyle="1" w:styleId="time-speak4">
    <w:name w:val="time-speak4"/>
    <w:basedOn w:val="a"/>
    <w:pPr>
      <w:spacing w:after="100" w:afterAutospacing="1"/>
    </w:pPr>
    <w:rPr>
      <w:caps/>
      <w:color w:val="333333"/>
      <w:spacing w:val="17"/>
    </w:rPr>
  </w:style>
  <w:style w:type="paragraph" w:customStyle="1" w:styleId="text-warning2">
    <w:name w:val="text-warning2"/>
    <w:basedOn w:val="a"/>
    <w:pPr>
      <w:spacing w:after="100" w:afterAutospacing="1"/>
    </w:pPr>
    <w:rPr>
      <w:color w:val="FF9800"/>
    </w:rPr>
  </w:style>
  <w:style w:type="paragraph" w:customStyle="1" w:styleId="event-topic4">
    <w:name w:val="event-topic4"/>
    <w:basedOn w:val="a"/>
    <w:pPr>
      <w:spacing w:before="150" w:after="100" w:afterAutospacing="1"/>
    </w:pPr>
    <w:rPr>
      <w:b/>
      <w:bCs/>
    </w:rPr>
  </w:style>
  <w:style w:type="paragraph" w:customStyle="1" w:styleId="number2">
    <w:name w:val="number2"/>
    <w:basedOn w:val="a"/>
    <w:pPr>
      <w:spacing w:after="100" w:afterAutospacing="1"/>
    </w:pPr>
    <w:rPr>
      <w:b/>
      <w:bCs/>
      <w:sz w:val="30"/>
      <w:szCs w:val="30"/>
    </w:rPr>
  </w:style>
  <w:style w:type="paragraph" w:customStyle="1" w:styleId="polling-points2">
    <w:name w:val="polling-points2"/>
    <w:basedOn w:val="a"/>
    <w:pPr>
      <w:spacing w:after="100" w:afterAutospacing="1"/>
    </w:pPr>
  </w:style>
  <w:style w:type="paragraph" w:customStyle="1" w:styleId="mp-card3">
    <w:name w:val="mp-card3"/>
    <w:basedOn w:val="a"/>
    <w:pPr>
      <w:spacing w:after="100" w:afterAutospacing="1"/>
    </w:pPr>
  </w:style>
  <w:style w:type="paragraph" w:customStyle="1" w:styleId="ifr2">
    <w:name w:val="ifr2"/>
    <w:basedOn w:val="a"/>
    <w:pPr>
      <w:spacing w:after="100" w:afterAutospacing="1"/>
    </w:pPr>
    <w:rPr>
      <w:vanish/>
    </w:rPr>
  </w:style>
  <w:style w:type="paragraph" w:customStyle="1" w:styleId="result2">
    <w:name w:val="result2"/>
    <w:basedOn w:val="a"/>
    <w:pPr>
      <w:spacing w:after="100" w:afterAutospacing="1"/>
      <w:jc w:val="center"/>
      <w:textAlignment w:val="center"/>
    </w:pPr>
  </w:style>
  <w:style w:type="paragraph" w:customStyle="1" w:styleId="badge2">
    <w:name w:val="badge2"/>
    <w:basedOn w:val="a"/>
    <w:pPr>
      <w:spacing w:after="100" w:afterAutospacing="1"/>
      <w:jc w:val="center"/>
      <w:textAlignment w:val="baseline"/>
    </w:pPr>
    <w:rPr>
      <w:b/>
      <w:bCs/>
      <w:spacing w:val="15"/>
      <w:sz w:val="22"/>
      <w:szCs w:val="22"/>
    </w:rPr>
  </w:style>
  <w:style w:type="paragraph" w:customStyle="1" w:styleId="total4">
    <w:name w:val="total4"/>
    <w:basedOn w:val="a"/>
    <w:pPr>
      <w:shd w:val="clear" w:color="auto" w:fill="FFFFFF"/>
      <w:spacing w:after="100" w:afterAutospacing="1"/>
    </w:pPr>
  </w:style>
  <w:style w:type="paragraph" w:customStyle="1" w:styleId="mp-card4">
    <w:name w:val="mp-card4"/>
    <w:basedOn w:val="a"/>
    <w:pPr>
      <w:spacing w:after="100" w:afterAutospacing="1"/>
      <w:jc w:val="center"/>
    </w:pPr>
  </w:style>
  <w:style w:type="paragraph" w:customStyle="1" w:styleId="time22">
    <w:name w:val="time22"/>
    <w:basedOn w:val="a"/>
    <w:pPr>
      <w:spacing w:after="100" w:afterAutospacing="1"/>
    </w:pPr>
    <w:rPr>
      <w:b/>
      <w:bCs/>
      <w:color w:val="666666"/>
    </w:rPr>
  </w:style>
  <w:style w:type="paragraph" w:customStyle="1" w:styleId="tab-content2">
    <w:name w:val="tab-content2"/>
    <w:basedOn w:val="a"/>
    <w:pPr>
      <w:shd w:val="clear" w:color="auto" w:fill="F9F9F9"/>
      <w:spacing w:after="100" w:afterAutospacing="1"/>
    </w:pPr>
  </w:style>
  <w:style w:type="paragraph" w:customStyle="1" w:styleId="nav-item12">
    <w:name w:val="nav-item12"/>
    <w:basedOn w:val="a"/>
    <w:pPr>
      <w:pBdr>
        <w:top w:val="single" w:sz="6" w:space="0" w:color="CCCCCC"/>
        <w:left w:val="single" w:sz="6" w:space="0" w:color="CCCCCC"/>
        <w:right w:val="single" w:sz="6" w:space="0" w:color="CCCCCC"/>
      </w:pBdr>
      <w:shd w:val="clear" w:color="auto" w:fill="F0F0F0"/>
      <w:ind w:right="300"/>
    </w:pPr>
  </w:style>
  <w:style w:type="paragraph" w:customStyle="1" w:styleId="nav-link8">
    <w:name w:val="nav-link8"/>
    <w:basedOn w:val="a"/>
    <w:pPr>
      <w:pBdr>
        <w:bottom w:val="single" w:sz="6" w:space="0" w:color="CCCCCC"/>
      </w:pBdr>
      <w:shd w:val="clear" w:color="auto" w:fill="F0F0F0"/>
      <w:spacing w:after="100" w:afterAutospacing="1"/>
    </w:pPr>
    <w:rPr>
      <w:rFonts w:ascii="ProbaPro-SemiBold" w:hAnsi="ProbaPro-SemiBold"/>
      <w:spacing w:val="8"/>
    </w:rPr>
  </w:style>
  <w:style w:type="paragraph" w:customStyle="1" w:styleId="fa-stack-1x2">
    <w:name w:val="fa-stack-1x2"/>
    <w:basedOn w:val="a"/>
    <w:pPr>
      <w:spacing w:after="100" w:afterAutospacing="1" w:line="480" w:lineRule="atLeast"/>
      <w:jc w:val="center"/>
    </w:pPr>
  </w:style>
  <w:style w:type="table" w:styleId="a9">
    <w:name w:val="Table Grid"/>
    <w:basedOn w:val="a1"/>
    <w:uiPriority w:val="39"/>
    <w:rsid w:val="00A1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
    <w:basedOn w:val="TableNormal2"/>
    <w:tblPr>
      <w:tblStyleRowBandSize w:val="1"/>
      <w:tblStyleColBandSize w:val="1"/>
      <w:tblCellMar>
        <w:left w:w="108" w:type="dxa"/>
        <w:right w:w="108" w:type="dxa"/>
      </w:tblCellMar>
    </w:tblPr>
  </w:style>
  <w:style w:type="table" w:customStyle="1" w:styleId="21">
    <w:name w:val="2"/>
    <w:basedOn w:val="TableNormal2"/>
    <w:tblPr>
      <w:tblStyleRowBandSize w:val="1"/>
      <w:tblStyleColBandSize w:val="1"/>
    </w:tblPr>
  </w:style>
  <w:style w:type="table" w:customStyle="1" w:styleId="13">
    <w:name w:val="1"/>
    <w:basedOn w:val="TableNormal2"/>
    <w:tblPr>
      <w:tblStyleRowBandSize w:val="1"/>
      <w:tblStyleColBandSize w:val="1"/>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paragraph" w:styleId="afe">
    <w:name w:val="annotation text"/>
    <w:basedOn w:val="a"/>
    <w:link w:val="aff"/>
    <w:uiPriority w:val="99"/>
    <w:semiHidden/>
    <w:unhideWhenUsed/>
    <w:rPr>
      <w:sz w:val="20"/>
      <w:szCs w:val="20"/>
    </w:rPr>
  </w:style>
  <w:style w:type="character" w:customStyle="1" w:styleId="aff">
    <w:name w:val="Текст примечания Знак"/>
    <w:basedOn w:val="a0"/>
    <w:link w:val="afe"/>
    <w:uiPriority w:val="99"/>
    <w:semiHidden/>
    <w:rPr>
      <w:rFonts w:eastAsiaTheme="minorEastAsia"/>
      <w:sz w:val="20"/>
      <w:szCs w:val="20"/>
    </w:rPr>
  </w:style>
  <w:style w:type="character" w:styleId="aff0">
    <w:name w:val="annotation reference"/>
    <w:basedOn w:val="a0"/>
    <w:uiPriority w:val="99"/>
    <w:semiHidden/>
    <w:unhideWhenUsed/>
    <w:rPr>
      <w:sz w:val="16"/>
      <w:szCs w:val="16"/>
    </w:r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CellMar>
        <w:top w:w="100" w:type="dxa"/>
        <w:left w:w="100" w:type="dxa"/>
        <w:bottom w:w="100" w:type="dxa"/>
        <w:right w:w="100" w:type="dxa"/>
      </w:tblCellMar>
    </w:tblPr>
  </w:style>
  <w:style w:type="table" w:customStyle="1" w:styleId="afff1">
    <w:basedOn w:val="TableNormal0"/>
    <w:tblPr>
      <w:tblStyleRowBandSize w:val="1"/>
      <w:tblStyleColBandSize w:val="1"/>
      <w:tblCellMar>
        <w:top w:w="100" w:type="dxa"/>
        <w:left w:w="100" w:type="dxa"/>
        <w:bottom w:w="100" w:type="dxa"/>
        <w:right w:w="100"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 w:type="paragraph" w:styleId="afff6">
    <w:name w:val="header"/>
    <w:basedOn w:val="a"/>
    <w:link w:val="afff7"/>
    <w:uiPriority w:val="99"/>
    <w:unhideWhenUsed/>
    <w:rsid w:val="004F756A"/>
    <w:pPr>
      <w:tabs>
        <w:tab w:val="center" w:pos="4677"/>
        <w:tab w:val="right" w:pos="9355"/>
      </w:tabs>
    </w:pPr>
  </w:style>
  <w:style w:type="character" w:customStyle="1" w:styleId="afff7">
    <w:name w:val="Верхний колонтитул Знак"/>
    <w:basedOn w:val="a0"/>
    <w:link w:val="afff6"/>
    <w:uiPriority w:val="99"/>
    <w:rsid w:val="004F756A"/>
    <w:rPr>
      <w:rFonts w:eastAsiaTheme="minorEastAsia"/>
    </w:rPr>
  </w:style>
  <w:style w:type="paragraph" w:styleId="afff8">
    <w:name w:val="footer"/>
    <w:basedOn w:val="a"/>
    <w:link w:val="afff9"/>
    <w:uiPriority w:val="99"/>
    <w:unhideWhenUsed/>
    <w:rsid w:val="004F756A"/>
    <w:pPr>
      <w:tabs>
        <w:tab w:val="center" w:pos="4677"/>
        <w:tab w:val="right" w:pos="9355"/>
      </w:tabs>
    </w:pPr>
  </w:style>
  <w:style w:type="character" w:customStyle="1" w:styleId="afff9">
    <w:name w:val="Нижний колонтитул Знак"/>
    <w:basedOn w:val="a0"/>
    <w:link w:val="afff8"/>
    <w:uiPriority w:val="99"/>
    <w:rsid w:val="004F756A"/>
    <w:rPr>
      <w:rFonts w:eastAsiaTheme="minorEastAsia"/>
    </w:rPr>
  </w:style>
  <w:style w:type="paragraph" w:styleId="afffa">
    <w:name w:val="annotation subject"/>
    <w:basedOn w:val="afe"/>
    <w:next w:val="afe"/>
    <w:link w:val="afffb"/>
    <w:uiPriority w:val="99"/>
    <w:semiHidden/>
    <w:unhideWhenUsed/>
    <w:rsid w:val="001616FC"/>
    <w:rPr>
      <w:b/>
      <w:bCs/>
    </w:rPr>
  </w:style>
  <w:style w:type="character" w:customStyle="1" w:styleId="afffb">
    <w:name w:val="Тема примечания Знак"/>
    <w:basedOn w:val="aff"/>
    <w:link w:val="afffa"/>
    <w:uiPriority w:val="99"/>
    <w:semiHidden/>
    <w:rsid w:val="001616FC"/>
    <w:rPr>
      <w:rFonts w:eastAsiaTheme="minorEastAsia"/>
      <w:b/>
      <w:bCs/>
      <w:sz w:val="20"/>
      <w:szCs w:val="20"/>
    </w:rPr>
  </w:style>
  <w:style w:type="paragraph" w:styleId="afffc">
    <w:name w:val="No Spacing"/>
    <w:uiPriority w:val="1"/>
    <w:qFormat/>
    <w:rsid w:val="00090F37"/>
    <w:rPr>
      <w:rFonts w:asciiTheme="minorHAnsi" w:eastAsiaTheme="minorHAnsi" w:hAnsiTheme="minorHAnsi" w:cstheme="minorBidi"/>
      <w:sz w:val="22"/>
      <w:szCs w:val="22"/>
      <w:lang w:val="ru-RU" w:eastAsia="en-US"/>
    </w:rPr>
  </w:style>
  <w:style w:type="paragraph" w:styleId="afffd">
    <w:name w:val="List Paragraph"/>
    <w:basedOn w:val="a"/>
    <w:uiPriority w:val="34"/>
    <w:qFormat/>
    <w:rsid w:val="00162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3681">
      <w:bodyDiv w:val="1"/>
      <w:marLeft w:val="0"/>
      <w:marRight w:val="0"/>
      <w:marTop w:val="0"/>
      <w:marBottom w:val="0"/>
      <w:divBdr>
        <w:top w:val="none" w:sz="0" w:space="0" w:color="auto"/>
        <w:left w:val="none" w:sz="0" w:space="0" w:color="auto"/>
        <w:bottom w:val="none" w:sz="0" w:space="0" w:color="auto"/>
        <w:right w:val="none" w:sz="0" w:space="0" w:color="auto"/>
      </w:divBdr>
      <w:divsChild>
        <w:div w:id="1638954121">
          <w:marLeft w:val="0"/>
          <w:marRight w:val="0"/>
          <w:marTop w:val="150"/>
          <w:marBottom w:val="150"/>
          <w:divBdr>
            <w:top w:val="none" w:sz="0" w:space="0" w:color="auto"/>
            <w:left w:val="none" w:sz="0" w:space="0" w:color="auto"/>
            <w:bottom w:val="none" w:sz="0" w:space="0" w:color="auto"/>
            <w:right w:val="none" w:sz="0" w:space="0" w:color="auto"/>
          </w:divBdr>
        </w:div>
        <w:div w:id="1926063188">
          <w:marLeft w:val="0"/>
          <w:marRight w:val="0"/>
          <w:marTop w:val="150"/>
          <w:marBottom w:val="150"/>
          <w:divBdr>
            <w:top w:val="none" w:sz="0" w:space="0" w:color="auto"/>
            <w:left w:val="none" w:sz="0" w:space="0" w:color="auto"/>
            <w:bottom w:val="none" w:sz="0" w:space="0" w:color="auto"/>
            <w:right w:val="none" w:sz="0" w:space="0" w:color="auto"/>
          </w:divBdr>
        </w:div>
      </w:divsChild>
    </w:div>
    <w:div w:id="349455028">
      <w:bodyDiv w:val="1"/>
      <w:marLeft w:val="0"/>
      <w:marRight w:val="0"/>
      <w:marTop w:val="0"/>
      <w:marBottom w:val="0"/>
      <w:divBdr>
        <w:top w:val="none" w:sz="0" w:space="0" w:color="auto"/>
        <w:left w:val="none" w:sz="0" w:space="0" w:color="auto"/>
        <w:bottom w:val="none" w:sz="0" w:space="0" w:color="auto"/>
        <w:right w:val="none" w:sz="0" w:space="0" w:color="auto"/>
      </w:divBdr>
    </w:div>
    <w:div w:id="401490250">
      <w:bodyDiv w:val="1"/>
      <w:marLeft w:val="0"/>
      <w:marRight w:val="0"/>
      <w:marTop w:val="0"/>
      <w:marBottom w:val="0"/>
      <w:divBdr>
        <w:top w:val="none" w:sz="0" w:space="0" w:color="auto"/>
        <w:left w:val="none" w:sz="0" w:space="0" w:color="auto"/>
        <w:bottom w:val="none" w:sz="0" w:space="0" w:color="auto"/>
        <w:right w:val="none" w:sz="0" w:space="0" w:color="auto"/>
      </w:divBdr>
      <w:divsChild>
        <w:div w:id="1434862331">
          <w:marLeft w:val="0"/>
          <w:marRight w:val="0"/>
          <w:marTop w:val="150"/>
          <w:marBottom w:val="150"/>
          <w:divBdr>
            <w:top w:val="none" w:sz="0" w:space="0" w:color="auto"/>
            <w:left w:val="none" w:sz="0" w:space="0" w:color="auto"/>
            <w:bottom w:val="none" w:sz="0" w:space="0" w:color="auto"/>
            <w:right w:val="none" w:sz="0" w:space="0" w:color="auto"/>
          </w:divBdr>
        </w:div>
        <w:div w:id="792288613">
          <w:marLeft w:val="0"/>
          <w:marRight w:val="0"/>
          <w:marTop w:val="150"/>
          <w:marBottom w:val="150"/>
          <w:divBdr>
            <w:top w:val="none" w:sz="0" w:space="0" w:color="auto"/>
            <w:left w:val="none" w:sz="0" w:space="0" w:color="auto"/>
            <w:bottom w:val="none" w:sz="0" w:space="0" w:color="auto"/>
            <w:right w:val="none" w:sz="0" w:space="0" w:color="auto"/>
          </w:divBdr>
        </w:div>
      </w:divsChild>
    </w:div>
    <w:div w:id="2058313628">
      <w:bodyDiv w:val="1"/>
      <w:marLeft w:val="0"/>
      <w:marRight w:val="0"/>
      <w:marTop w:val="0"/>
      <w:marBottom w:val="0"/>
      <w:divBdr>
        <w:top w:val="none" w:sz="0" w:space="0" w:color="auto"/>
        <w:left w:val="none" w:sz="0" w:space="0" w:color="auto"/>
        <w:bottom w:val="none" w:sz="0" w:space="0" w:color="auto"/>
        <w:right w:val="none" w:sz="0" w:space="0" w:color="auto"/>
      </w:divBdr>
      <w:divsChild>
        <w:div w:id="421336541">
          <w:marLeft w:val="0"/>
          <w:marRight w:val="0"/>
          <w:marTop w:val="150"/>
          <w:marBottom w:val="150"/>
          <w:divBdr>
            <w:top w:val="none" w:sz="0" w:space="0" w:color="auto"/>
            <w:left w:val="none" w:sz="0" w:space="0" w:color="auto"/>
            <w:bottom w:val="none" w:sz="0" w:space="0" w:color="auto"/>
            <w:right w:val="none" w:sz="0" w:space="0" w:color="auto"/>
          </w:divBdr>
        </w:div>
        <w:div w:id="1559630012">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147%D0%B0-19" TargetMode="External"/><Relationship Id="rId4" Type="http://schemas.openxmlformats.org/officeDocument/2006/relationships/styles" Target="styles.xml"/><Relationship Id="rId9" Type="http://schemas.openxmlformats.org/officeDocument/2006/relationships/hyperlink" Target="https://zakon.rada.gov.ua/laws/show/2147%D0%B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5ShnStEaNBsreDsHmfQ4Hsxmg==">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40aDA0MnIwMgppZC4ydzVlY3l0MgppZC4xYmFvbjZtMgppZC4zdmFjNXVmMgppZC4yYWZtZzI4MgppZC4zOWtrOHh1MglpZC5wa3dxYTEyCmlkLjFvcHVqNW4yCmlkLjQ4cGkxdGc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</go:docsCustomData>
</go:gDocsCustomXmlDataStorage>
</file>

<file path=customXml/itemProps1.xml><?xml version="1.0" encoding="utf-8"?>
<ds:datastoreItem xmlns:ds="http://schemas.openxmlformats.org/officeDocument/2006/customXml" ds:itemID="{3CC19DAE-5576-4F32-B4E2-A902AC85D6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40</Pages>
  <Words>14151</Words>
  <Characters>80666</Characters>
  <Application>Microsoft Office Word</Application>
  <DocSecurity>0</DocSecurity>
  <Lines>672</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Моніч Богдан Сильвестрович</dc:creator>
  <cp:lastModifiedBy>Моніч Богдан Сильвестрович</cp:lastModifiedBy>
  <cp:revision>9</cp:revision>
  <cp:lastPrinted>2024-11-21T12:17:00Z</cp:lastPrinted>
  <dcterms:created xsi:type="dcterms:W3CDTF">2024-11-21T09:37:00Z</dcterms:created>
  <dcterms:modified xsi:type="dcterms:W3CDTF">2025-04-01T06:34:00Z</dcterms:modified>
</cp:coreProperties>
</file>